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0668CA"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14) участие в предупреждении и ликвидации последствий чрезвычайных ситуаций в границах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Default="002A27A7" w:rsidP="002A27A7">
      <w:pPr>
        <w:autoSpaceDE w:val="0"/>
        <w:autoSpaceDN w:val="0"/>
        <w:adjustRightInd w:val="0"/>
        <w:ind w:firstLine="709"/>
        <w:jc w:val="both"/>
        <w:rPr>
          <w:bCs/>
          <w:sz w:val="24"/>
          <w:szCs w:val="24"/>
        </w:rPr>
      </w:pPr>
      <w:proofErr w:type="gramStart"/>
      <w:r w:rsidRPr="00BB41CD">
        <w:rPr>
          <w:bCs/>
          <w:sz w:val="24"/>
          <w:szCs w:val="24"/>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A78A4">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BB41CD">
        <w:rPr>
          <w:bCs/>
          <w:sz w:val="24"/>
          <w:szCs w:val="24"/>
        </w:rPr>
        <w:t xml:space="preserve"> в соответствии с </w:t>
      </w:r>
      <w:hyperlink r:id="rId10" w:history="1">
        <w:r w:rsidRPr="00BB41CD">
          <w:rPr>
            <w:bCs/>
            <w:sz w:val="24"/>
            <w:szCs w:val="24"/>
          </w:rPr>
          <w:t>законодательством</w:t>
        </w:r>
      </w:hyperlink>
      <w:r w:rsidRPr="00BB41CD">
        <w:rPr>
          <w:bCs/>
          <w:sz w:val="24"/>
          <w:szCs w:val="24"/>
        </w:rPr>
        <w:t xml:space="preserve"> Российской Федерации;</w:t>
      </w:r>
    </w:p>
    <w:p w:rsidR="003A78A4" w:rsidRPr="00BB41CD" w:rsidRDefault="003A78A4" w:rsidP="003A78A4">
      <w:pPr>
        <w:autoSpaceDE w:val="0"/>
        <w:autoSpaceDN w:val="0"/>
        <w:adjustRightInd w:val="0"/>
        <w:jc w:val="both"/>
        <w:rPr>
          <w:bCs/>
          <w:sz w:val="24"/>
          <w:szCs w:val="24"/>
        </w:rPr>
      </w:pPr>
      <w:r>
        <w:rPr>
          <w:bCs/>
          <w:sz w:val="24"/>
          <w:szCs w:val="24"/>
        </w:rPr>
        <w:t>(пункт 20 в редакции решения Собрания депутатов от 11.07.2018 № 261)</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proofErr w:type="gramStart"/>
      <w:r w:rsidRPr="00222E5D">
        <w:rPr>
          <w:bCs/>
          <w:sz w:val="24"/>
          <w:szCs w:val="24"/>
        </w:rPr>
        <w:t>28)</w:t>
      </w:r>
      <w:r>
        <w:rPr>
          <w:bCs/>
          <w:sz w:val="24"/>
          <w:szCs w:val="24"/>
        </w:rPr>
        <w:t xml:space="preserve"> </w:t>
      </w:r>
      <w:r w:rsidRPr="00222E5D">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lastRenderedPageBreak/>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lastRenderedPageBreak/>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lastRenderedPageBreak/>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lastRenderedPageBreak/>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w:t>
      </w:r>
      <w:r w:rsidRPr="00BB41CD">
        <w:rPr>
          <w:rFonts w:ascii="Times New Roman" w:hAnsi="Times New Roman"/>
          <w:sz w:val="24"/>
          <w:szCs w:val="24"/>
        </w:rPr>
        <w:lastRenderedPageBreak/>
        <w:t xml:space="preserve">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lastRenderedPageBreak/>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lastRenderedPageBreak/>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lastRenderedPageBreak/>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2A27A7" w:rsidRDefault="00003CFD" w:rsidP="00003CFD">
      <w:pPr>
        <w:jc w:val="both"/>
        <w:rPr>
          <w:sz w:val="24"/>
          <w:szCs w:val="24"/>
        </w:rPr>
      </w:pPr>
      <w:r>
        <w:rPr>
          <w:sz w:val="24"/>
          <w:szCs w:val="24"/>
        </w:rPr>
        <w:lastRenderedPageBreak/>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Pr="00AE660C" w:rsidRDefault="00AE660C" w:rsidP="00AE660C">
      <w:pPr>
        <w:jc w:val="both"/>
        <w:rPr>
          <w:sz w:val="24"/>
          <w:szCs w:val="24"/>
        </w:rPr>
      </w:pPr>
      <w:r>
        <w:rPr>
          <w:sz w:val="24"/>
          <w:szCs w:val="24"/>
        </w:rPr>
        <w:t>(пункт 1 в редакции решения Собрания депутатов от 11.07.2018 № 261)</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lastRenderedPageBreak/>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lastRenderedPageBreak/>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lastRenderedPageBreak/>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lastRenderedPageBreak/>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Default="00371C52" w:rsidP="00371C52">
      <w:pPr>
        <w:autoSpaceDE w:val="0"/>
        <w:autoSpaceDN w:val="0"/>
        <w:adjustRightInd w:val="0"/>
        <w:ind w:firstLine="709"/>
        <w:jc w:val="both"/>
        <w:rPr>
          <w:bCs/>
          <w:sz w:val="24"/>
          <w:szCs w:val="24"/>
        </w:rPr>
      </w:pPr>
      <w:proofErr w:type="gramStart"/>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E660C">
        <w:rPr>
          <w:bCs/>
          <w:sz w:val="24"/>
          <w:szCs w:val="24"/>
        </w:rPr>
        <w:t xml:space="preserve"> организация дорожного движения,</w:t>
      </w:r>
      <w:r w:rsidRPr="00BB41CD">
        <w:rPr>
          <w:bCs/>
          <w:sz w:val="24"/>
          <w:szCs w:val="24"/>
        </w:rPr>
        <w:t xml:space="preserve"> а также осуществление иных полномочий в области использования автомобильных дорог и </w:t>
      </w:r>
      <w:r w:rsidRPr="00BB41CD">
        <w:rPr>
          <w:bCs/>
          <w:sz w:val="24"/>
          <w:szCs w:val="24"/>
        </w:rPr>
        <w:lastRenderedPageBreak/>
        <w:t>осуществления дорожной деятельности</w:t>
      </w:r>
      <w:proofErr w:type="gramEnd"/>
      <w:r w:rsidRPr="00BB41CD">
        <w:rPr>
          <w:bCs/>
          <w:sz w:val="24"/>
          <w:szCs w:val="24"/>
        </w:rPr>
        <w:t xml:space="preserve"> в соответствии с законодательством Российской Федерации;</w:t>
      </w:r>
    </w:p>
    <w:p w:rsidR="00AE660C" w:rsidRPr="00BB41CD" w:rsidRDefault="00AE660C" w:rsidP="00AE660C">
      <w:pPr>
        <w:autoSpaceDE w:val="0"/>
        <w:autoSpaceDN w:val="0"/>
        <w:adjustRightInd w:val="0"/>
        <w:jc w:val="both"/>
        <w:rPr>
          <w:bCs/>
          <w:sz w:val="24"/>
          <w:szCs w:val="24"/>
        </w:rPr>
      </w:pPr>
      <w:r>
        <w:rPr>
          <w:bCs/>
          <w:sz w:val="24"/>
          <w:szCs w:val="24"/>
        </w:rPr>
        <w:t>(подпункт 3 в редакции решения Собрания депутатов от 11.07.2018 № 261)</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участие в предупреждении и ликвидации последствий чрезвычайных ситуаций в границах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1"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proofErr w:type="gramStart"/>
      <w:r w:rsidRPr="00C5395C">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2"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3"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4"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lastRenderedPageBreak/>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5"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w:t>
      </w:r>
      <w:bookmarkStart w:id="0" w:name="_GoBack"/>
      <w:bookmarkEnd w:id="0"/>
      <w:r w:rsidRPr="00BB41CD">
        <w:rPr>
          <w:rFonts w:ascii="Times New Roman" w:hAnsi="Times New Roman"/>
          <w:sz w:val="24"/>
          <w:szCs w:val="24"/>
        </w:rPr>
        <w:t>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lastRenderedPageBreak/>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w:t>
      </w:r>
      <w:r w:rsidRPr="000C76F5">
        <w:rPr>
          <w:rFonts w:eastAsia="SimSun"/>
          <w:sz w:val="24"/>
          <w:szCs w:val="24"/>
          <w:lang w:eastAsia="zh-CN"/>
        </w:rPr>
        <w:lastRenderedPageBreak/>
        <w:t xml:space="preserve">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lastRenderedPageBreak/>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lastRenderedPageBreak/>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lastRenderedPageBreak/>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 xml:space="preserve">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w:t>
      </w:r>
      <w:r w:rsidRPr="00BB41CD">
        <w:rPr>
          <w:sz w:val="24"/>
          <w:szCs w:val="24"/>
        </w:rPr>
        <w:lastRenderedPageBreak/>
        <w:t>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w:t>
      </w:r>
      <w:r w:rsidRPr="00BB41CD">
        <w:rPr>
          <w:sz w:val="24"/>
          <w:szCs w:val="24"/>
        </w:rPr>
        <w:lastRenderedPageBreak/>
        <w:t xml:space="preserve">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BB41CD">
        <w:rPr>
          <w:color w:val="000000"/>
          <w:sz w:val="24"/>
          <w:szCs w:val="24"/>
        </w:rPr>
        <w:lastRenderedPageBreak/>
        <w:t>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043851e-493a-42ee-951c-54cacf98e1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658a2f0-13f2-4925-a536-3ef779cff4cc.html" TargetMode="External"/><Relationship Id="rId5" Type="http://schemas.openxmlformats.org/officeDocument/2006/relationships/settings" Target="settings.xml"/><Relationship Id="rId15" Type="http://schemas.openxmlformats.org/officeDocument/2006/relationships/hyperlink" Target="file:///C:\content\act\6785a26f-52a6-439e-a2e4-93801511e564.html" TargetMode="External"/><Relationship Id="rId10" Type="http://schemas.openxmlformats.org/officeDocument/2006/relationships/hyperlink" Target="consultantplus://offline/ref=400AA92796385C1FDD204092076E9B573096FE9EA7B9A2244BFAC775DEE8331C3CC05822B7F0D3B4Z3bEH"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d23bdc7c-8fe0-48d3-8915-4950bfd10a2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284D-4059-4DFE-8FCB-B10F41D9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19988</Words>
  <Characters>113932</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2018-05-29T04:54:00Z</cp:lastPrinted>
  <dcterms:created xsi:type="dcterms:W3CDTF">2020-01-28T07:18:00Z</dcterms:created>
  <dcterms:modified xsi:type="dcterms:W3CDTF">2020-01-28T07:47:00Z</dcterms:modified>
</cp:coreProperties>
</file>