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E8F" w:rsidRDefault="00A25E8F" w:rsidP="00A25E8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25E8F" w:rsidRPr="00A25E8F" w:rsidRDefault="00A25E8F" w:rsidP="00A25E8F">
      <w:pPr>
        <w:widowControl/>
        <w:autoSpaceDE/>
        <w:autoSpaceDN/>
        <w:adjustRightInd/>
        <w:spacing w:line="240" w:lineRule="exact"/>
        <w:ind w:right="-185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E8F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A25E8F" w:rsidRPr="00A25E8F" w:rsidRDefault="00A25E8F" w:rsidP="00A25E8F">
      <w:pPr>
        <w:widowControl/>
        <w:autoSpaceDE/>
        <w:autoSpaceDN/>
        <w:adjustRightInd/>
        <w:spacing w:line="240" w:lineRule="exact"/>
        <w:ind w:right="-185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E8F" w:rsidRPr="00A25E8F" w:rsidRDefault="00A25E8F" w:rsidP="00A25E8F">
      <w:pPr>
        <w:widowControl/>
        <w:autoSpaceDE/>
        <w:autoSpaceDN/>
        <w:adjustRightInd/>
        <w:spacing w:line="240" w:lineRule="exact"/>
        <w:ind w:right="-185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25E8F">
        <w:rPr>
          <w:rFonts w:ascii="Times New Roman" w:hAnsi="Times New Roman" w:cs="Times New Roman"/>
          <w:sz w:val="28"/>
          <w:szCs w:val="28"/>
        </w:rPr>
        <w:t xml:space="preserve">к проекту решения Собрания депутатов муниципального образования «Волочаевское сельское поселение» </w:t>
      </w:r>
    </w:p>
    <w:p w:rsidR="00A25E8F" w:rsidRPr="00A25E8F" w:rsidRDefault="00A25E8F" w:rsidP="00A25E8F">
      <w:pPr>
        <w:widowControl/>
        <w:autoSpaceDE/>
        <w:autoSpaceDN/>
        <w:adjustRightInd/>
        <w:spacing w:line="240" w:lineRule="exact"/>
        <w:ind w:right="-185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25E8F">
        <w:rPr>
          <w:rFonts w:ascii="Times New Roman" w:hAnsi="Times New Roman" w:cs="Times New Roman"/>
          <w:sz w:val="28"/>
          <w:szCs w:val="28"/>
        </w:rPr>
        <w:t xml:space="preserve">«Об утверждении положения о видах поощрения муниципального служащего и порядке его применения» </w:t>
      </w:r>
    </w:p>
    <w:p w:rsidR="00A25E8F" w:rsidRPr="00A25E8F" w:rsidRDefault="00A25E8F" w:rsidP="00A25E8F">
      <w:pPr>
        <w:widowControl/>
        <w:autoSpaceDE/>
        <w:autoSpaceDN/>
        <w:adjustRightInd/>
        <w:spacing w:line="240" w:lineRule="exact"/>
        <w:ind w:right="-185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25E8F" w:rsidRPr="00A25E8F" w:rsidRDefault="00A25E8F" w:rsidP="00A25E8F">
      <w:pPr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A25E8F">
        <w:rPr>
          <w:rFonts w:ascii="Times New Roman" w:hAnsi="Times New Roman" w:cs="Times New Roman"/>
          <w:sz w:val="28"/>
          <w:szCs w:val="28"/>
        </w:rPr>
        <w:t>Настоящий проект разработан прокуратурой района для регулирования правоотношений, связанных с осуществлением поощрения муниципальных служащих администрации муниципального образования «Волочаевское сельское поселение».</w:t>
      </w:r>
    </w:p>
    <w:p w:rsidR="00A25E8F" w:rsidRPr="00A25E8F" w:rsidRDefault="00A25E8F" w:rsidP="00A25E8F">
      <w:pPr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A25E8F">
        <w:rPr>
          <w:rFonts w:ascii="Times New Roman" w:hAnsi="Times New Roman" w:cs="Times New Roman"/>
          <w:sz w:val="28"/>
          <w:szCs w:val="28"/>
        </w:rPr>
        <w:t xml:space="preserve">В соответствии со ст. 26 </w:t>
      </w:r>
      <w:r w:rsidRPr="00A25E8F">
        <w:rPr>
          <w:rFonts w:ascii="Times New Roman" w:eastAsia="Calibri" w:hAnsi="Times New Roman" w:cs="Times New Roman"/>
          <w:sz w:val="28"/>
          <w:szCs w:val="28"/>
        </w:rPr>
        <w:t>Федерального закона от 02.03.2007 № 25-ФЗ</w:t>
      </w:r>
      <w:r w:rsidRPr="00A25E8F">
        <w:rPr>
          <w:rFonts w:ascii="Times New Roman" w:hAnsi="Times New Roman" w:cs="Times New Roman"/>
          <w:sz w:val="28"/>
          <w:szCs w:val="28"/>
        </w:rPr>
        <w:t xml:space="preserve"> «</w:t>
      </w:r>
      <w:r w:rsidRPr="00A25E8F">
        <w:rPr>
          <w:rFonts w:ascii="Times New Roman" w:eastAsia="Calibri" w:hAnsi="Times New Roman" w:cs="Times New Roman"/>
          <w:sz w:val="28"/>
          <w:szCs w:val="28"/>
        </w:rPr>
        <w:t>О муниципальной службе в Российской Федерации»</w:t>
      </w:r>
      <w:r w:rsidRPr="00A25E8F">
        <w:rPr>
          <w:rFonts w:ascii="Times New Roman" w:hAnsi="Times New Roman" w:cs="Times New Roman"/>
          <w:sz w:val="28"/>
          <w:szCs w:val="28"/>
        </w:rPr>
        <w:t xml:space="preserve"> </w:t>
      </w:r>
      <w:r w:rsidRPr="00A25E8F">
        <w:rPr>
          <w:rFonts w:ascii="Times New Roman" w:eastAsia="Calibri" w:hAnsi="Times New Roman" w:cs="Times New Roman"/>
          <w:bCs/>
          <w:sz w:val="28"/>
          <w:szCs w:val="28"/>
        </w:rPr>
        <w:t xml:space="preserve">виды поощрения муниципального служащего и порядок его применения устанавливаются муниципальными правовыми актами в соответствии с федеральными </w:t>
      </w:r>
      <w:hyperlink r:id="rId5" w:history="1">
        <w:r w:rsidRPr="00A25E8F">
          <w:rPr>
            <w:rFonts w:ascii="Times New Roman" w:eastAsia="Calibri" w:hAnsi="Times New Roman" w:cs="Times New Roman"/>
            <w:bCs/>
            <w:color w:val="0000FF"/>
            <w:sz w:val="28"/>
            <w:szCs w:val="28"/>
          </w:rPr>
          <w:t>законами</w:t>
        </w:r>
      </w:hyperlink>
      <w:r w:rsidRPr="00A25E8F">
        <w:rPr>
          <w:rFonts w:ascii="Times New Roman" w:eastAsia="Calibri" w:hAnsi="Times New Roman" w:cs="Times New Roman"/>
          <w:bCs/>
          <w:sz w:val="28"/>
          <w:szCs w:val="28"/>
        </w:rPr>
        <w:t xml:space="preserve"> и законами субъекта Российской Федерации.</w:t>
      </w:r>
    </w:p>
    <w:p w:rsidR="00A25E8F" w:rsidRPr="00A25E8F" w:rsidRDefault="00A25E8F" w:rsidP="00A25E8F">
      <w:pPr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A25E8F">
        <w:rPr>
          <w:rFonts w:ascii="Times New Roman" w:hAnsi="Times New Roman" w:cs="Times New Roman"/>
          <w:sz w:val="28"/>
          <w:szCs w:val="28"/>
        </w:rPr>
        <w:t>На основании изложенного предлагается принять прилагаемый проект муниципального нормативного правового акта.</w:t>
      </w:r>
    </w:p>
    <w:p w:rsidR="00A25E8F" w:rsidRPr="00A25E8F" w:rsidRDefault="00A25E8F" w:rsidP="00A25E8F">
      <w:pPr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A25E8F">
        <w:rPr>
          <w:rFonts w:ascii="Times New Roman" w:hAnsi="Times New Roman" w:cs="Times New Roman"/>
          <w:sz w:val="28"/>
          <w:szCs w:val="28"/>
        </w:rPr>
        <w:t>Принятие представленного прокуратурой района решения не потребует разработки и принятия муниципальными органами поселения иных нормативных правовых актов. Дополнительных расходов средств местного бюджета в связи с принятием данного проекта решения не потребуется.</w:t>
      </w:r>
    </w:p>
    <w:p w:rsidR="00A25E8F" w:rsidRPr="00A25E8F" w:rsidRDefault="00A25E8F" w:rsidP="00A25E8F">
      <w:pPr>
        <w:widowControl/>
        <w:autoSpaceDE/>
        <w:autoSpaceDN/>
        <w:adjustRightInd/>
        <w:spacing w:line="240" w:lineRule="exact"/>
        <w:ind w:firstLine="695"/>
        <w:rPr>
          <w:rFonts w:ascii="Times New Roman" w:hAnsi="Times New Roman" w:cs="Times New Roman"/>
          <w:sz w:val="28"/>
          <w:szCs w:val="28"/>
        </w:rPr>
      </w:pPr>
    </w:p>
    <w:p w:rsidR="00A25E8F" w:rsidRPr="00A25E8F" w:rsidRDefault="00A25E8F" w:rsidP="00A25E8F">
      <w:pPr>
        <w:widowControl/>
        <w:autoSpaceDE/>
        <w:autoSpaceDN/>
        <w:adjustRightInd/>
        <w:spacing w:line="240" w:lineRule="exact"/>
        <w:ind w:firstLine="695"/>
        <w:rPr>
          <w:rFonts w:ascii="Times New Roman" w:hAnsi="Times New Roman" w:cs="Times New Roman"/>
          <w:sz w:val="28"/>
          <w:szCs w:val="28"/>
        </w:rPr>
      </w:pPr>
    </w:p>
    <w:p w:rsidR="00A25E8F" w:rsidRPr="00A25E8F" w:rsidRDefault="00A25E8F" w:rsidP="00A25E8F">
      <w:pPr>
        <w:widowControl/>
        <w:autoSpaceDE/>
        <w:autoSpaceDN/>
        <w:adjustRightInd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A25E8F">
        <w:rPr>
          <w:rFonts w:ascii="Times New Roman" w:hAnsi="Times New Roman" w:cs="Times New Roman"/>
          <w:sz w:val="28"/>
          <w:szCs w:val="28"/>
        </w:rPr>
        <w:t xml:space="preserve">Прокурор </w:t>
      </w:r>
    </w:p>
    <w:p w:rsidR="00A25E8F" w:rsidRPr="00A25E8F" w:rsidRDefault="00A25E8F" w:rsidP="00A25E8F">
      <w:pPr>
        <w:widowControl/>
        <w:autoSpaceDE/>
        <w:autoSpaceDN/>
        <w:adjustRightInd/>
        <w:spacing w:line="240" w:lineRule="exac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A25E8F">
        <w:rPr>
          <w:rFonts w:ascii="Times New Roman" w:hAnsi="Times New Roman" w:cs="Times New Roman"/>
          <w:sz w:val="28"/>
          <w:szCs w:val="28"/>
        </w:rPr>
        <w:t xml:space="preserve">Смидовичского района                                                                          В.В. </w:t>
      </w:r>
      <w:proofErr w:type="spellStart"/>
      <w:r w:rsidRPr="00A25E8F">
        <w:rPr>
          <w:rFonts w:ascii="Times New Roman" w:hAnsi="Times New Roman" w:cs="Times New Roman"/>
          <w:sz w:val="28"/>
          <w:szCs w:val="28"/>
        </w:rPr>
        <w:t>Балаев</w:t>
      </w:r>
      <w:proofErr w:type="spellEnd"/>
    </w:p>
    <w:p w:rsidR="00A25E8F" w:rsidRPr="00A25E8F" w:rsidRDefault="00A25E8F" w:rsidP="00A25E8F">
      <w:pPr>
        <w:widowControl/>
        <w:autoSpaceDE/>
        <w:autoSpaceDN/>
        <w:adjustRightInd/>
        <w:spacing w:line="240" w:lineRule="exact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25E8F" w:rsidRDefault="00A25E8F" w:rsidP="00A25E8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25E8F" w:rsidRDefault="00A25E8F" w:rsidP="00A25E8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25E8F" w:rsidRDefault="00A25E8F" w:rsidP="00A25E8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25E8F" w:rsidRDefault="00A25E8F" w:rsidP="00A25E8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25E8F" w:rsidRDefault="00A25E8F" w:rsidP="00A25E8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25E8F" w:rsidRDefault="00A25E8F" w:rsidP="00A25E8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25E8F" w:rsidRDefault="00A25E8F" w:rsidP="00A25E8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25E8F" w:rsidRDefault="00A25E8F" w:rsidP="00A25E8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25E8F" w:rsidRDefault="00A25E8F" w:rsidP="00A25E8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25E8F" w:rsidRDefault="00A25E8F" w:rsidP="00A25E8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25E8F" w:rsidRDefault="00A25E8F" w:rsidP="00A25E8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25E8F" w:rsidRDefault="00A25E8F" w:rsidP="00A25E8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25E8F" w:rsidRDefault="00A25E8F" w:rsidP="00A25E8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25E8F" w:rsidRDefault="00A25E8F" w:rsidP="00A25E8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25E8F" w:rsidRDefault="00A25E8F" w:rsidP="00A25E8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25E8F" w:rsidRDefault="00A25E8F" w:rsidP="00A25E8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25E8F" w:rsidRDefault="00A25E8F" w:rsidP="00A25E8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25E8F" w:rsidRDefault="00A25E8F" w:rsidP="00A25E8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E3E83" w:rsidRDefault="00CE3E83" w:rsidP="00A25E8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E3E83" w:rsidRDefault="00CE3E83" w:rsidP="00A25E8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25E8F" w:rsidRDefault="00A25E8F" w:rsidP="00A25E8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25E8F" w:rsidRDefault="00A25E8F" w:rsidP="00A25E8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25E8F" w:rsidRDefault="00A25E8F" w:rsidP="00A25E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Муниципальное образование «Волочаевское сельское поселение»</w:t>
      </w:r>
    </w:p>
    <w:p w:rsidR="00A25E8F" w:rsidRDefault="00A25E8F" w:rsidP="00A25E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Смидовичского муниципального района</w:t>
      </w:r>
    </w:p>
    <w:p w:rsidR="00A25E8F" w:rsidRDefault="00A25E8F" w:rsidP="00A25E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A25E8F" w:rsidRDefault="00A25E8F" w:rsidP="00A25E8F">
      <w:pPr>
        <w:rPr>
          <w:rFonts w:ascii="Times New Roman" w:hAnsi="Times New Roman" w:cs="Times New Roman"/>
          <w:sz w:val="28"/>
          <w:szCs w:val="28"/>
        </w:rPr>
      </w:pPr>
    </w:p>
    <w:p w:rsidR="00A25E8F" w:rsidRDefault="00A25E8F" w:rsidP="00A25E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</w:p>
    <w:p w:rsidR="00A25E8F" w:rsidRDefault="00A25E8F" w:rsidP="00A25E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5E8F" w:rsidRDefault="00A25E8F" w:rsidP="00A25E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A25E8F" w:rsidRDefault="00E86133" w:rsidP="00A25E8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31.05</w:t>
      </w:r>
      <w:r w:rsidR="00A25E8F">
        <w:rPr>
          <w:rFonts w:ascii="Times New Roman" w:hAnsi="Times New Roman" w:cs="Times New Roman"/>
          <w:sz w:val="28"/>
          <w:szCs w:val="28"/>
        </w:rPr>
        <w:t xml:space="preserve">.2017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№ 212</w:t>
      </w:r>
    </w:p>
    <w:p w:rsidR="00E86133" w:rsidRDefault="00E86133" w:rsidP="00A25E8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25E8F" w:rsidRDefault="00A25E8F" w:rsidP="00A25E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Партизанское</w:t>
      </w:r>
    </w:p>
    <w:p w:rsidR="00A25E8F" w:rsidRDefault="00A25E8F" w:rsidP="00A25E8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86133" w:rsidRDefault="00E86133" w:rsidP="00A25E8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25E8F" w:rsidRDefault="009E5FBA" w:rsidP="00A25E8F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 утверждении П</w:t>
      </w:r>
      <w:r w:rsidR="00A25E8F">
        <w:rPr>
          <w:rFonts w:ascii="Times New Roman" w:hAnsi="Times New Roman" w:cs="Times New Roman"/>
          <w:bCs/>
          <w:sz w:val="28"/>
          <w:szCs w:val="28"/>
        </w:rPr>
        <w:t xml:space="preserve">оложения о видах поощрения муниципального служащего и порядке его применения </w:t>
      </w:r>
    </w:p>
    <w:p w:rsidR="00A25E8F" w:rsidRDefault="00A25E8F" w:rsidP="00A25E8F">
      <w:pPr>
        <w:pStyle w:val="consplustitle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25E8F" w:rsidRDefault="00A25E8F" w:rsidP="00A25E8F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соответствии с Трудовым </w:t>
      </w:r>
      <w:hyperlink r:id="rId6" w:history="1">
        <w:r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Российской Федерации, Федеральным </w:t>
      </w:r>
      <w:hyperlink r:id="rId7" w:history="1">
        <w:r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8" w:history="1">
        <w:r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от 02.03.2007 № 25-ФЗ «О муниципальной службе в Российской Федерации», </w:t>
      </w:r>
      <w:hyperlink r:id="rId9" w:history="1">
        <w:r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ЕАО </w:t>
      </w:r>
      <w:r>
        <w:rPr>
          <w:rFonts w:ascii="Times New Roman" w:hAnsi="Times New Roman" w:cs="Times New Roman"/>
          <w:sz w:val="28"/>
          <w:szCs w:val="28"/>
        </w:rPr>
        <w:t>от 25.04.2007 № 127-ОЗ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67081"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 некоторых вопросах муниципальной службы в Еврейской автономной области», </w:t>
      </w:r>
      <w:r>
        <w:rPr>
          <w:rFonts w:ascii="Times New Roman" w:hAnsi="Times New Roman" w:cs="Times New Roman"/>
          <w:color w:val="000000"/>
          <w:sz w:val="28"/>
          <w:szCs w:val="28"/>
        </w:rPr>
        <w:t>Собрание депутатов</w:t>
      </w:r>
      <w:r w:rsidR="00E8613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A25E8F" w:rsidRDefault="00A25E8F" w:rsidP="00A25E8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25E8F" w:rsidRDefault="00A25E8F" w:rsidP="00A25E8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A25E8F" w:rsidRDefault="00A25E8F" w:rsidP="00A25E8F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Утвердить Положение </w:t>
      </w:r>
      <w:r>
        <w:rPr>
          <w:sz w:val="28"/>
          <w:szCs w:val="28"/>
        </w:rPr>
        <w:t>о видах поощрения муниципального служащего и порядке его применения.</w:t>
      </w:r>
    </w:p>
    <w:p w:rsidR="005B0C07" w:rsidRDefault="005B0C07" w:rsidP="00A25E8F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</w:t>
      </w:r>
      <w:r w:rsidRPr="005B0C07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решения возложить на постоянную комиссию Собрания   депутатов по бюджету налогам и сборам (Аниськов А.В.).</w:t>
      </w:r>
    </w:p>
    <w:p w:rsidR="005B0C07" w:rsidRDefault="005B0C07" w:rsidP="005B0C07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3.Опубликовать настоящее решение в Информационном бюллетене Волочаевского сельского поселения.</w:t>
      </w:r>
    </w:p>
    <w:p w:rsidR="00A25E8F" w:rsidRDefault="005B0C07" w:rsidP="00A25E8F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Настоящее р</w:t>
      </w:r>
      <w:r w:rsidR="00A25E8F">
        <w:rPr>
          <w:color w:val="000000"/>
          <w:sz w:val="28"/>
          <w:szCs w:val="28"/>
        </w:rPr>
        <w:t>ешение вступает в силу после его официального опубликования.</w:t>
      </w:r>
    </w:p>
    <w:p w:rsidR="00A25E8F" w:rsidRDefault="00A25E8F" w:rsidP="00A25E8F">
      <w:pPr>
        <w:rPr>
          <w:rFonts w:ascii="Times New Roman" w:hAnsi="Times New Roman"/>
          <w:color w:val="000000"/>
          <w:sz w:val="28"/>
          <w:szCs w:val="28"/>
        </w:rPr>
      </w:pPr>
    </w:p>
    <w:p w:rsidR="00A25E8F" w:rsidRDefault="00A25E8F" w:rsidP="00A25E8F">
      <w:pPr>
        <w:rPr>
          <w:rFonts w:ascii="Times New Roman" w:hAnsi="Times New Roman"/>
          <w:color w:val="000000"/>
          <w:sz w:val="28"/>
          <w:szCs w:val="28"/>
        </w:rPr>
      </w:pPr>
    </w:p>
    <w:p w:rsidR="00A25E8F" w:rsidRDefault="005B0C07" w:rsidP="005B0C07">
      <w:pPr>
        <w:ind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Глава сельского поселения                                                           Е.Н. Волокитин</w:t>
      </w:r>
    </w:p>
    <w:p w:rsidR="00A25E8F" w:rsidRDefault="00A25E8F" w:rsidP="00A25E8F">
      <w:pPr>
        <w:rPr>
          <w:rFonts w:ascii="Times New Roman" w:hAnsi="Times New Roman"/>
          <w:color w:val="000000"/>
          <w:sz w:val="28"/>
          <w:szCs w:val="28"/>
        </w:rPr>
      </w:pPr>
    </w:p>
    <w:p w:rsidR="00A25E8F" w:rsidRDefault="00A25E8F" w:rsidP="00A25E8F">
      <w:pPr>
        <w:pStyle w:val="ConsPlusTitle0"/>
        <w:ind w:left="5220"/>
        <w:jc w:val="both"/>
      </w:pPr>
    </w:p>
    <w:p w:rsidR="00A25E8F" w:rsidRDefault="00A25E8F" w:rsidP="00A25E8F">
      <w:pPr>
        <w:pStyle w:val="ConsPlusTitle0"/>
        <w:jc w:val="center"/>
      </w:pPr>
    </w:p>
    <w:p w:rsidR="00A25E8F" w:rsidRDefault="00A25E8F" w:rsidP="00A25E8F">
      <w:pPr>
        <w:pStyle w:val="ConsPlusTitle0"/>
        <w:jc w:val="center"/>
      </w:pPr>
    </w:p>
    <w:p w:rsidR="00A25E8F" w:rsidRDefault="00A25E8F" w:rsidP="00A25E8F">
      <w:pPr>
        <w:pStyle w:val="ConsPlusTitle0"/>
        <w:jc w:val="center"/>
      </w:pPr>
    </w:p>
    <w:p w:rsidR="00A25E8F" w:rsidRDefault="00A25E8F" w:rsidP="00A25E8F">
      <w:pPr>
        <w:pStyle w:val="ConsPlusTitle0"/>
        <w:jc w:val="center"/>
      </w:pPr>
    </w:p>
    <w:p w:rsidR="00A25E8F" w:rsidRDefault="00A25E8F" w:rsidP="00A25E8F">
      <w:pPr>
        <w:pStyle w:val="ConsPlusTitle0"/>
        <w:jc w:val="center"/>
      </w:pPr>
    </w:p>
    <w:p w:rsidR="00A25E8F" w:rsidRDefault="00A25E8F" w:rsidP="00A25E8F">
      <w:pPr>
        <w:pStyle w:val="ConsPlusTitle0"/>
        <w:jc w:val="center"/>
      </w:pPr>
    </w:p>
    <w:p w:rsidR="00A25E8F" w:rsidRDefault="00A25E8F" w:rsidP="00A25E8F">
      <w:pPr>
        <w:pStyle w:val="ConsPlusTitle0"/>
        <w:jc w:val="center"/>
      </w:pPr>
    </w:p>
    <w:p w:rsidR="00A25E8F" w:rsidRDefault="00A25E8F" w:rsidP="005B0C07">
      <w:pPr>
        <w:pStyle w:val="ConsPlusTitle0"/>
      </w:pPr>
    </w:p>
    <w:p w:rsidR="00E86133" w:rsidRDefault="00E86133" w:rsidP="00A816E0">
      <w:pPr>
        <w:pStyle w:val="ConsPlusTitle0"/>
      </w:pPr>
      <w:bookmarkStart w:id="0" w:name="_GoBack"/>
      <w:bookmarkEnd w:id="0"/>
    </w:p>
    <w:p w:rsidR="00E86133" w:rsidRDefault="00E86133" w:rsidP="00A816E0">
      <w:pPr>
        <w:pStyle w:val="ConsPlusTitle0"/>
      </w:pPr>
    </w:p>
    <w:p w:rsidR="00A25E8F" w:rsidRPr="00E86133" w:rsidRDefault="005B0C07" w:rsidP="00A25E8F">
      <w:pPr>
        <w:pStyle w:val="ConsPlusTitle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                                              </w:t>
      </w:r>
      <w:r w:rsidR="00A816E0" w:rsidRPr="00E86133">
        <w:rPr>
          <w:b w:val="0"/>
          <w:sz w:val="28"/>
          <w:szCs w:val="28"/>
        </w:rPr>
        <w:t>Утверждено</w:t>
      </w:r>
    </w:p>
    <w:p w:rsidR="00A816E0" w:rsidRPr="00E86133" w:rsidRDefault="005B0C07" w:rsidP="00A25E8F">
      <w:pPr>
        <w:pStyle w:val="ConsPlusTitle0"/>
        <w:jc w:val="center"/>
        <w:rPr>
          <w:b w:val="0"/>
          <w:sz w:val="28"/>
          <w:szCs w:val="28"/>
        </w:rPr>
      </w:pPr>
      <w:r w:rsidRPr="00E86133">
        <w:rPr>
          <w:b w:val="0"/>
          <w:sz w:val="28"/>
          <w:szCs w:val="28"/>
        </w:rPr>
        <w:t xml:space="preserve">                                                                               р</w:t>
      </w:r>
      <w:r w:rsidR="00A816E0" w:rsidRPr="00E86133">
        <w:rPr>
          <w:b w:val="0"/>
          <w:sz w:val="28"/>
          <w:szCs w:val="28"/>
        </w:rPr>
        <w:t xml:space="preserve">ешением Собрания </w:t>
      </w:r>
      <w:r w:rsidRPr="00E86133">
        <w:rPr>
          <w:b w:val="0"/>
          <w:sz w:val="28"/>
          <w:szCs w:val="28"/>
        </w:rPr>
        <w:t>депутатов</w:t>
      </w:r>
    </w:p>
    <w:p w:rsidR="005B0C07" w:rsidRPr="00E86133" w:rsidRDefault="005B0C07" w:rsidP="00A25E8F">
      <w:pPr>
        <w:pStyle w:val="ConsPlusTitle0"/>
        <w:jc w:val="center"/>
        <w:rPr>
          <w:sz w:val="28"/>
          <w:szCs w:val="28"/>
        </w:rPr>
      </w:pPr>
      <w:r w:rsidRPr="00E86133">
        <w:rPr>
          <w:b w:val="0"/>
          <w:sz w:val="28"/>
          <w:szCs w:val="28"/>
        </w:rPr>
        <w:t xml:space="preserve">                                       </w:t>
      </w:r>
      <w:r w:rsidR="00E86133" w:rsidRPr="00E86133">
        <w:rPr>
          <w:b w:val="0"/>
          <w:sz w:val="28"/>
          <w:szCs w:val="28"/>
        </w:rPr>
        <w:t xml:space="preserve">                      от 31.05.2017 № 212</w:t>
      </w:r>
    </w:p>
    <w:p w:rsidR="00A25E8F" w:rsidRDefault="00A25E8F" w:rsidP="00A816E0">
      <w:pPr>
        <w:pStyle w:val="ConsPlusTitle0"/>
      </w:pPr>
    </w:p>
    <w:p w:rsidR="00E86133" w:rsidRDefault="00E86133" w:rsidP="00A816E0">
      <w:pPr>
        <w:pStyle w:val="ConsPlusTitle0"/>
      </w:pPr>
    </w:p>
    <w:p w:rsidR="00E86133" w:rsidRDefault="00E86133" w:rsidP="00A816E0">
      <w:pPr>
        <w:pStyle w:val="ConsPlusTitle0"/>
      </w:pPr>
    </w:p>
    <w:p w:rsidR="00A25E8F" w:rsidRDefault="00A25E8F" w:rsidP="00A25E8F">
      <w:pPr>
        <w:pStyle w:val="ConsPlusTitle0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A25E8F" w:rsidRDefault="00A25E8F" w:rsidP="00A25E8F">
      <w:pPr>
        <w:pStyle w:val="ConsPlusTitle0"/>
        <w:jc w:val="center"/>
        <w:rPr>
          <w:sz w:val="28"/>
          <w:szCs w:val="28"/>
        </w:rPr>
      </w:pPr>
      <w:r>
        <w:rPr>
          <w:sz w:val="28"/>
          <w:szCs w:val="28"/>
        </w:rPr>
        <w:t>О ВИДАХ ПООЩРЕНИЯ МУНИЦИПАЛЬНОГО СЛУЖАЩЕГО                                                             И ПОРЯДКЕ ЕГО ПРИМЕНЕНИЯ</w:t>
      </w:r>
    </w:p>
    <w:p w:rsidR="00A25E8F" w:rsidRDefault="00A25E8F" w:rsidP="00A25E8F">
      <w:pPr>
        <w:pStyle w:val="ConsPlusNormal0"/>
        <w:jc w:val="center"/>
        <w:rPr>
          <w:sz w:val="28"/>
          <w:szCs w:val="28"/>
        </w:rPr>
      </w:pPr>
    </w:p>
    <w:p w:rsidR="00A25E8F" w:rsidRDefault="00A25E8F" w:rsidP="00A25E8F">
      <w:pPr>
        <w:pStyle w:val="ConsPlusNormal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A25E8F" w:rsidRDefault="00A25E8F" w:rsidP="00A25E8F">
      <w:pPr>
        <w:pStyle w:val="ConsPlusNormal0"/>
        <w:jc w:val="both"/>
        <w:rPr>
          <w:sz w:val="28"/>
          <w:szCs w:val="28"/>
        </w:rPr>
      </w:pPr>
    </w:p>
    <w:p w:rsidR="00A25E8F" w:rsidRDefault="00A25E8F" w:rsidP="00A25E8F">
      <w:pPr>
        <w:pStyle w:val="ConsPlusNormal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Настоящее Положение </w:t>
      </w:r>
      <w:r>
        <w:rPr>
          <w:color w:val="000000"/>
          <w:sz w:val="28"/>
          <w:szCs w:val="28"/>
        </w:rPr>
        <w:t xml:space="preserve">разработано в соответствии с Трудовым </w:t>
      </w:r>
      <w:hyperlink r:id="rId10" w:history="1">
        <w:r>
          <w:rPr>
            <w:rStyle w:val="a3"/>
            <w:color w:val="000000"/>
            <w:sz w:val="28"/>
            <w:szCs w:val="28"/>
          </w:rPr>
          <w:t>кодексом</w:t>
        </w:r>
      </w:hyperlink>
      <w:r>
        <w:rPr>
          <w:color w:val="000000"/>
          <w:sz w:val="28"/>
          <w:szCs w:val="28"/>
        </w:rPr>
        <w:t xml:space="preserve"> Российской Федерации, Федеральным </w:t>
      </w:r>
      <w:r w:rsidR="00E86133">
        <w:rPr>
          <w:sz w:val="28"/>
          <w:szCs w:val="28"/>
        </w:rPr>
        <w:t>законом</w:t>
      </w:r>
      <w:r>
        <w:rPr>
          <w:color w:val="000000"/>
          <w:sz w:val="28"/>
          <w:szCs w:val="28"/>
        </w:rPr>
        <w:t xml:space="preserve"> от 06.10.2003                    № 131-ФЗ «Об общих принципах организации местного самоуправления в Российской Федерации», Федеральным </w:t>
      </w:r>
      <w:r w:rsidRPr="00E86133">
        <w:rPr>
          <w:sz w:val="28"/>
          <w:szCs w:val="28"/>
        </w:rPr>
        <w:t>законом</w:t>
      </w:r>
      <w:r>
        <w:rPr>
          <w:color w:val="000000"/>
          <w:sz w:val="28"/>
          <w:szCs w:val="28"/>
        </w:rPr>
        <w:t xml:space="preserve"> от 02.03.2007 № 25-ФЗ </w:t>
      </w:r>
      <w:r w:rsidR="00E86133">
        <w:rPr>
          <w:color w:val="000000"/>
          <w:sz w:val="28"/>
          <w:szCs w:val="28"/>
        </w:rPr>
        <w:t xml:space="preserve">            </w:t>
      </w:r>
      <w:r>
        <w:rPr>
          <w:color w:val="000000"/>
          <w:sz w:val="28"/>
          <w:szCs w:val="28"/>
        </w:rPr>
        <w:t xml:space="preserve">«О муниципальной службе в Российской Федерации», </w:t>
      </w:r>
      <w:hyperlink r:id="rId11" w:history="1">
        <w:r>
          <w:rPr>
            <w:rStyle w:val="a3"/>
            <w:color w:val="000000"/>
            <w:sz w:val="28"/>
            <w:szCs w:val="28"/>
            <w:u w:val="none"/>
          </w:rPr>
          <w:t>Законом</w:t>
        </w:r>
      </w:hyperlink>
      <w:r>
        <w:rPr>
          <w:color w:val="000000"/>
          <w:sz w:val="28"/>
          <w:szCs w:val="28"/>
        </w:rPr>
        <w:t xml:space="preserve"> ЕАО </w:t>
      </w:r>
      <w:r>
        <w:rPr>
          <w:sz w:val="28"/>
          <w:szCs w:val="28"/>
        </w:rPr>
        <w:t>от 25.04.2007 № 127-ОЗ</w:t>
      </w:r>
      <w:r>
        <w:rPr>
          <w:color w:val="000000"/>
          <w:sz w:val="28"/>
          <w:szCs w:val="28"/>
        </w:rPr>
        <w:t xml:space="preserve"> «</w:t>
      </w:r>
      <w:r>
        <w:rPr>
          <w:sz w:val="28"/>
          <w:szCs w:val="28"/>
        </w:rPr>
        <w:t>О некоторых вопросах муниципальной службы в Еврейской автономной области».</w:t>
      </w:r>
    </w:p>
    <w:p w:rsidR="00A25E8F" w:rsidRDefault="00A25E8F" w:rsidP="00A25E8F">
      <w:pPr>
        <w:pStyle w:val="ConsPlusNormal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 Положение определяет виды поощрений, применяемых к муниципальным служащим, замещающим должности муниципальной службы в органах местного самоуправления муниципального образования, а также порядок их применения.</w:t>
      </w:r>
    </w:p>
    <w:p w:rsidR="00A25E8F" w:rsidRDefault="00A25E8F" w:rsidP="00A25E8F">
      <w:pPr>
        <w:pStyle w:val="ConsPlusNormal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 Поощрение муниципальных служащих основано на принципах:</w:t>
      </w:r>
    </w:p>
    <w:p w:rsidR="00A25E8F" w:rsidRDefault="00A25E8F" w:rsidP="00A25E8F">
      <w:pPr>
        <w:pStyle w:val="ConsPlusNormal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законности;</w:t>
      </w:r>
    </w:p>
    <w:p w:rsidR="00A25E8F" w:rsidRDefault="00A25E8F" w:rsidP="00A25E8F">
      <w:pPr>
        <w:pStyle w:val="ConsPlusNormal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поощрения исключительно за личные заслуги и достижения;</w:t>
      </w:r>
    </w:p>
    <w:p w:rsidR="00A25E8F" w:rsidRDefault="00A25E8F" w:rsidP="00A25E8F">
      <w:pPr>
        <w:pStyle w:val="ConsPlusNormal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стимулирования эффективности и качества работы муниципальных служащих.</w:t>
      </w:r>
    </w:p>
    <w:p w:rsidR="00A25E8F" w:rsidRDefault="00A25E8F" w:rsidP="00A25E8F">
      <w:pPr>
        <w:pStyle w:val="ConsPlusNormal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1.4. Основанием для поощрения муниципальных служащих является:</w:t>
      </w:r>
    </w:p>
    <w:p w:rsidR="00A25E8F" w:rsidRDefault="00A25E8F" w:rsidP="00A25E8F">
      <w:pPr>
        <w:pStyle w:val="ConsPlusNormal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образцовое выполнение муниципальным служащим должностных полномочий;</w:t>
      </w:r>
    </w:p>
    <w:p w:rsidR="00A25E8F" w:rsidRDefault="00A25E8F" w:rsidP="00A25E8F">
      <w:pPr>
        <w:pStyle w:val="ConsPlusNormal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продолжительная и безупречная служба;</w:t>
      </w:r>
    </w:p>
    <w:p w:rsidR="00A25E8F" w:rsidRDefault="00A25E8F" w:rsidP="00A25E8F">
      <w:pPr>
        <w:pStyle w:val="ConsPlusNormal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выполнение заданий особой важности и сложности;</w:t>
      </w:r>
    </w:p>
    <w:p w:rsidR="00A25E8F" w:rsidRDefault="00A25E8F" w:rsidP="00A25E8F">
      <w:pPr>
        <w:pStyle w:val="ConsPlusNormal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другие достижения в работе.</w:t>
      </w:r>
    </w:p>
    <w:p w:rsidR="00A25E8F" w:rsidRDefault="00A25E8F" w:rsidP="00A25E8F">
      <w:pPr>
        <w:pStyle w:val="ConsPlusNormal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Образцовое выполнение должностных полномочий муниципальным служащим означает качественное и своевременное их исполнение, творческий подход и проявление инициативы, обеспечивающие эффективность в работе органов местного самоуправления.</w:t>
      </w:r>
    </w:p>
    <w:p w:rsidR="00A25E8F" w:rsidRDefault="00A25E8F" w:rsidP="00A25E8F">
      <w:pPr>
        <w:pStyle w:val="ConsPlusNormal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Безупречность службы определяется отсутствием дисциплинарных взысканий на дату принятия решения о поощрении.</w:t>
      </w:r>
    </w:p>
    <w:p w:rsidR="00A25E8F" w:rsidRDefault="00A25E8F" w:rsidP="00A25E8F">
      <w:pPr>
        <w:pStyle w:val="ConsPlusNormal0"/>
        <w:ind w:firstLine="900"/>
        <w:jc w:val="both"/>
        <w:rPr>
          <w:sz w:val="28"/>
          <w:szCs w:val="28"/>
        </w:rPr>
      </w:pPr>
    </w:p>
    <w:p w:rsidR="00A25E8F" w:rsidRDefault="00A25E8F" w:rsidP="00A25E8F">
      <w:pPr>
        <w:pStyle w:val="ConsPlusNormal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Виды и порядок поощрений муниципальных служащих</w:t>
      </w:r>
    </w:p>
    <w:p w:rsidR="00A25E8F" w:rsidRDefault="00A25E8F" w:rsidP="00A25E8F">
      <w:pPr>
        <w:rPr>
          <w:rFonts w:ascii="Times New Roman" w:hAnsi="Times New Roman" w:cs="Times New Roman"/>
          <w:sz w:val="28"/>
          <w:szCs w:val="28"/>
        </w:rPr>
      </w:pPr>
    </w:p>
    <w:p w:rsidR="00A25E8F" w:rsidRDefault="00A25E8F" w:rsidP="00A25E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Видами поощрения муниципального служащего являются:</w:t>
      </w:r>
    </w:p>
    <w:p w:rsidR="00A25E8F" w:rsidRDefault="00A25E8F" w:rsidP="00A25E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объявление благодарности;</w:t>
      </w:r>
    </w:p>
    <w:p w:rsidR="00A25E8F" w:rsidRDefault="00A25E8F" w:rsidP="00A25E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выдача премии;</w:t>
      </w:r>
    </w:p>
    <w:p w:rsidR="00A25E8F" w:rsidRDefault="00A25E8F" w:rsidP="00A25E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награждение ценным подарком;</w:t>
      </w:r>
    </w:p>
    <w:p w:rsidR="00A25E8F" w:rsidRDefault="00A25E8F" w:rsidP="00A25E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награждение благодарственным письмом;</w:t>
      </w:r>
    </w:p>
    <w:p w:rsidR="00A25E8F" w:rsidRDefault="00A25E8F" w:rsidP="00A25E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награждение почетной грамотой.</w:t>
      </w:r>
    </w:p>
    <w:p w:rsidR="00A25E8F" w:rsidRDefault="00A25E8F" w:rsidP="00A25E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Решение о применении поощрения муниципального служащего принимается руководителем органа местного самоуправления и оформляется распоряжением.</w:t>
      </w:r>
    </w:p>
    <w:p w:rsidR="00A25E8F" w:rsidRDefault="00A25E8F" w:rsidP="00A25E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Допускается одновременное применение к муниципальному служащему нескольких видов поощрений. </w:t>
      </w:r>
    </w:p>
    <w:p w:rsidR="00A25E8F" w:rsidRDefault="00A25E8F" w:rsidP="00A25E8F">
      <w:pPr>
        <w:pStyle w:val="ConsPlusNormal0"/>
        <w:ind w:firstLine="900"/>
        <w:jc w:val="both"/>
        <w:rPr>
          <w:sz w:val="28"/>
          <w:szCs w:val="28"/>
        </w:rPr>
      </w:pPr>
    </w:p>
    <w:p w:rsidR="00A25E8F" w:rsidRDefault="00A25E8F" w:rsidP="00A25E8F">
      <w:pPr>
        <w:pStyle w:val="ConsPlusNormal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Порядок применения поощрения к муниципальному служащему.</w:t>
      </w:r>
    </w:p>
    <w:p w:rsidR="00A25E8F" w:rsidRDefault="00A25E8F" w:rsidP="00A25E8F">
      <w:pPr>
        <w:ind w:firstLine="900"/>
        <w:rPr>
          <w:rFonts w:ascii="Times New Roman" w:hAnsi="Times New Roman" w:cs="Times New Roman"/>
          <w:b/>
          <w:sz w:val="28"/>
          <w:szCs w:val="28"/>
        </w:rPr>
      </w:pPr>
    </w:p>
    <w:p w:rsidR="00A25E8F" w:rsidRDefault="00A25E8F" w:rsidP="00A25E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Поощрение в виде объявления благодарности, в виде награждения благодарственным письмом, почетной грамотой и ценным подарком применяется к муниципальному служащему за успешное и добросовестное исполнение им должностных обязанностей, продолжительную и безупречную службу в органах местного самоуправления, личный вклад в подготовку и проведение различных мероприятий независимо от стажа муниципальной службы.</w:t>
      </w:r>
    </w:p>
    <w:p w:rsidR="00A25E8F" w:rsidRDefault="00A25E8F" w:rsidP="00A25E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ценного подарка производится на сумму не более одного должностного оклада.</w:t>
      </w:r>
    </w:p>
    <w:p w:rsidR="00A25E8F" w:rsidRDefault="00A25E8F" w:rsidP="00A25E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Поощрение в виде выдачи премии в размере, не превышающем два должностных оклада, применяется к муниципальному служащему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A25E8F" w:rsidRDefault="00A25E8F" w:rsidP="00A25E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выполнение (участие в выполнении) заданий руководителя органа местного самоуправления, которое отличается срочностью, большим объемом;</w:t>
      </w:r>
    </w:p>
    <w:p w:rsidR="00A25E8F" w:rsidRDefault="00A25E8F" w:rsidP="00A25E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своевременная и четкая организация деятельности муниципальных служащих  по выполнению особо важных и сложных заданий;</w:t>
      </w:r>
    </w:p>
    <w:p w:rsidR="00A25E8F" w:rsidRDefault="00A25E8F" w:rsidP="00A25E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качественное выполнение поручений, не входящих в круг обязанностей муниципального служащего, но относящихся к реализации функций органа местного самоуправления;</w:t>
      </w:r>
    </w:p>
    <w:p w:rsidR="00A25E8F" w:rsidRDefault="00A25E8F" w:rsidP="00A25E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достижение качественных результатов в деятельности по локализации на территории района чрезвычайных ситуаций и ликвидации их последствий;</w:t>
      </w:r>
    </w:p>
    <w:p w:rsidR="00A25E8F" w:rsidRDefault="00A25E8F" w:rsidP="00A25E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внедрение и использование новых форм и методов работы, способствующих повышению ее эффективности. </w:t>
      </w:r>
    </w:p>
    <w:p w:rsidR="00A25E8F" w:rsidRDefault="00A25E8F" w:rsidP="00A25E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муниципальный служащий имеет право на поощрение в виде премии по нескольким основаниям, предусмотренным настоящей статьёй, премия выплачивается по одному из оснований.</w:t>
      </w:r>
    </w:p>
    <w:p w:rsidR="00A25E8F" w:rsidRDefault="00A25E8F" w:rsidP="00E861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Поощрение в виде объявления благодарности, награждения благодарственным письмом, почетной грамотой и ценным подарком осуществляется в торжественной обстановке руководителем органа местного самоуправления или уполномоченным им лицом.</w:t>
      </w:r>
    </w:p>
    <w:p w:rsidR="00A25E8F" w:rsidRDefault="00A25E8F" w:rsidP="00A25E8F">
      <w:pPr>
        <w:rPr>
          <w:rFonts w:ascii="Times New Roman" w:hAnsi="Times New Roman" w:cs="Times New Roman"/>
          <w:sz w:val="28"/>
          <w:szCs w:val="28"/>
        </w:rPr>
      </w:pPr>
    </w:p>
    <w:p w:rsidR="00A25E8F" w:rsidRDefault="00A25E8F" w:rsidP="00A25E8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4.Заключительные положения</w:t>
      </w:r>
    </w:p>
    <w:p w:rsidR="00A25E8F" w:rsidRDefault="00A25E8F" w:rsidP="00A25E8F">
      <w:pPr>
        <w:ind w:firstLine="90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A25E8F" w:rsidRDefault="00A25E8F" w:rsidP="00A25E8F">
      <w:pPr>
        <w:pStyle w:val="ConsPlusNormal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4.1. Муниципальный служащий не может быть представлен к поощрению в течение срока действия дисциплинарного взыскания.</w:t>
      </w:r>
    </w:p>
    <w:p w:rsidR="00A25E8F" w:rsidRDefault="00A25E8F" w:rsidP="00A25E8F">
      <w:pPr>
        <w:pStyle w:val="ConsPlusNormal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Поощрение в виде выдачи премии и награждения ценным подарком производится не чаще одного раза в год. </w:t>
      </w:r>
    </w:p>
    <w:p w:rsidR="00A25E8F" w:rsidRDefault="00A25E8F" w:rsidP="00A25E8F">
      <w:pPr>
        <w:pStyle w:val="ConsPlusNormal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Финансирование расходов, связанных с выплатой премии, </w:t>
      </w:r>
      <w:r>
        <w:rPr>
          <w:sz w:val="28"/>
          <w:szCs w:val="28"/>
        </w:rPr>
        <w:lastRenderedPageBreak/>
        <w:t>награждением благодарственным письмом, награждением почетной грамотой и ценным подарком производится за счет средств органов местного самоуправления в пределах утвержденных лимитов на соответствующий финансовый год.</w:t>
      </w:r>
    </w:p>
    <w:p w:rsidR="00A25E8F" w:rsidRDefault="00A25E8F" w:rsidP="00A25E8F">
      <w:pPr>
        <w:ind w:firstLine="900"/>
      </w:pPr>
    </w:p>
    <w:p w:rsidR="00A25E8F" w:rsidRDefault="00A25E8F" w:rsidP="00A25E8F">
      <w:pPr>
        <w:ind w:firstLine="900"/>
      </w:pPr>
    </w:p>
    <w:p w:rsidR="00A25E8F" w:rsidRDefault="00A25E8F" w:rsidP="00A25E8F">
      <w:pPr>
        <w:pStyle w:val="consplustitle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25E8F" w:rsidRDefault="00A25E8F" w:rsidP="00A25E8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56C8C" w:rsidRDefault="00956C8C"/>
    <w:sectPr w:rsidR="00956C8C" w:rsidSect="00E86133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2C4"/>
    <w:rsid w:val="0000262B"/>
    <w:rsid w:val="00024B2E"/>
    <w:rsid w:val="00033F9E"/>
    <w:rsid w:val="00042C97"/>
    <w:rsid w:val="00050911"/>
    <w:rsid w:val="00063372"/>
    <w:rsid w:val="00085A3F"/>
    <w:rsid w:val="00087A2F"/>
    <w:rsid w:val="00094D12"/>
    <w:rsid w:val="0009527E"/>
    <w:rsid w:val="000A2B47"/>
    <w:rsid w:val="000B0EE2"/>
    <w:rsid w:val="000C6766"/>
    <w:rsid w:val="000D1567"/>
    <w:rsid w:val="000E3B99"/>
    <w:rsid w:val="000E5114"/>
    <w:rsid w:val="000E5FE9"/>
    <w:rsid w:val="000F3FE3"/>
    <w:rsid w:val="0010370E"/>
    <w:rsid w:val="00107465"/>
    <w:rsid w:val="00120FF5"/>
    <w:rsid w:val="00134CDE"/>
    <w:rsid w:val="001573E1"/>
    <w:rsid w:val="00161BEE"/>
    <w:rsid w:val="0017082E"/>
    <w:rsid w:val="00172607"/>
    <w:rsid w:val="00172DF6"/>
    <w:rsid w:val="0018727D"/>
    <w:rsid w:val="00191EE4"/>
    <w:rsid w:val="001A6F73"/>
    <w:rsid w:val="001C0F38"/>
    <w:rsid w:val="001C3361"/>
    <w:rsid w:val="001C7ECE"/>
    <w:rsid w:val="001D6B88"/>
    <w:rsid w:val="001E46D5"/>
    <w:rsid w:val="001E60E8"/>
    <w:rsid w:val="001F5C91"/>
    <w:rsid w:val="00202E45"/>
    <w:rsid w:val="00205CCB"/>
    <w:rsid w:val="00205F94"/>
    <w:rsid w:val="00223FF8"/>
    <w:rsid w:val="002336A3"/>
    <w:rsid w:val="002402F7"/>
    <w:rsid w:val="0024255A"/>
    <w:rsid w:val="002553CC"/>
    <w:rsid w:val="002621F4"/>
    <w:rsid w:val="002656A4"/>
    <w:rsid w:val="00291D61"/>
    <w:rsid w:val="00296A8F"/>
    <w:rsid w:val="002B42A7"/>
    <w:rsid w:val="002C424A"/>
    <w:rsid w:val="002D5E8E"/>
    <w:rsid w:val="002E741F"/>
    <w:rsid w:val="002F3B9D"/>
    <w:rsid w:val="00307C27"/>
    <w:rsid w:val="003147B1"/>
    <w:rsid w:val="0031751C"/>
    <w:rsid w:val="00324ABB"/>
    <w:rsid w:val="00330393"/>
    <w:rsid w:val="003319BE"/>
    <w:rsid w:val="00340382"/>
    <w:rsid w:val="00341233"/>
    <w:rsid w:val="00351011"/>
    <w:rsid w:val="00363AA4"/>
    <w:rsid w:val="00367081"/>
    <w:rsid w:val="00370AFF"/>
    <w:rsid w:val="003835E3"/>
    <w:rsid w:val="00384E80"/>
    <w:rsid w:val="00384F97"/>
    <w:rsid w:val="003A13DE"/>
    <w:rsid w:val="003A265F"/>
    <w:rsid w:val="003C0DD8"/>
    <w:rsid w:val="003D22FC"/>
    <w:rsid w:val="003E2A7A"/>
    <w:rsid w:val="003E6362"/>
    <w:rsid w:val="003F16C9"/>
    <w:rsid w:val="00400784"/>
    <w:rsid w:val="004033FB"/>
    <w:rsid w:val="00406B48"/>
    <w:rsid w:val="004205D4"/>
    <w:rsid w:val="00441A34"/>
    <w:rsid w:val="00443699"/>
    <w:rsid w:val="00445AE9"/>
    <w:rsid w:val="00464351"/>
    <w:rsid w:val="00466AC7"/>
    <w:rsid w:val="00466C3F"/>
    <w:rsid w:val="004707FD"/>
    <w:rsid w:val="00484298"/>
    <w:rsid w:val="00495E79"/>
    <w:rsid w:val="004A79E4"/>
    <w:rsid w:val="004B0B5C"/>
    <w:rsid w:val="004D0A94"/>
    <w:rsid w:val="004D4F7E"/>
    <w:rsid w:val="004D7521"/>
    <w:rsid w:val="004D7C37"/>
    <w:rsid w:val="004F1E21"/>
    <w:rsid w:val="00500CEF"/>
    <w:rsid w:val="00520488"/>
    <w:rsid w:val="00521D5A"/>
    <w:rsid w:val="00546893"/>
    <w:rsid w:val="00552EB0"/>
    <w:rsid w:val="00553457"/>
    <w:rsid w:val="00564390"/>
    <w:rsid w:val="00580CF2"/>
    <w:rsid w:val="005A0C31"/>
    <w:rsid w:val="005B0C07"/>
    <w:rsid w:val="005B1D90"/>
    <w:rsid w:val="005B208D"/>
    <w:rsid w:val="005B3B52"/>
    <w:rsid w:val="005C44EA"/>
    <w:rsid w:val="005D15EF"/>
    <w:rsid w:val="005D2674"/>
    <w:rsid w:val="005D7318"/>
    <w:rsid w:val="005E20C9"/>
    <w:rsid w:val="005E354C"/>
    <w:rsid w:val="005E7053"/>
    <w:rsid w:val="006032C4"/>
    <w:rsid w:val="006066C6"/>
    <w:rsid w:val="006066E4"/>
    <w:rsid w:val="00606EBD"/>
    <w:rsid w:val="00626457"/>
    <w:rsid w:val="00634D70"/>
    <w:rsid w:val="00637F59"/>
    <w:rsid w:val="00640DA1"/>
    <w:rsid w:val="0065329A"/>
    <w:rsid w:val="0065446A"/>
    <w:rsid w:val="00655D6D"/>
    <w:rsid w:val="00656F66"/>
    <w:rsid w:val="00663A28"/>
    <w:rsid w:val="006659B4"/>
    <w:rsid w:val="00665FEB"/>
    <w:rsid w:val="00666504"/>
    <w:rsid w:val="0067278D"/>
    <w:rsid w:val="0068053F"/>
    <w:rsid w:val="00680AA3"/>
    <w:rsid w:val="0068275F"/>
    <w:rsid w:val="00686AAF"/>
    <w:rsid w:val="00692983"/>
    <w:rsid w:val="00692BB8"/>
    <w:rsid w:val="006A64C3"/>
    <w:rsid w:val="006A6E94"/>
    <w:rsid w:val="006B7700"/>
    <w:rsid w:val="006D49CA"/>
    <w:rsid w:val="006E19CB"/>
    <w:rsid w:val="006E5BD0"/>
    <w:rsid w:val="006E5BE9"/>
    <w:rsid w:val="00707B90"/>
    <w:rsid w:val="00740B62"/>
    <w:rsid w:val="00745B9B"/>
    <w:rsid w:val="00746F18"/>
    <w:rsid w:val="0076018C"/>
    <w:rsid w:val="007633C9"/>
    <w:rsid w:val="00763552"/>
    <w:rsid w:val="00767EA2"/>
    <w:rsid w:val="00770785"/>
    <w:rsid w:val="00771865"/>
    <w:rsid w:val="00774412"/>
    <w:rsid w:val="00774E94"/>
    <w:rsid w:val="0078387A"/>
    <w:rsid w:val="007A3F57"/>
    <w:rsid w:val="007A6B4C"/>
    <w:rsid w:val="007B7E3C"/>
    <w:rsid w:val="007E6462"/>
    <w:rsid w:val="007F067E"/>
    <w:rsid w:val="007F2F96"/>
    <w:rsid w:val="00803F44"/>
    <w:rsid w:val="008265CC"/>
    <w:rsid w:val="00831457"/>
    <w:rsid w:val="0083249C"/>
    <w:rsid w:val="0083314D"/>
    <w:rsid w:val="00834F69"/>
    <w:rsid w:val="00842A0D"/>
    <w:rsid w:val="00852DE1"/>
    <w:rsid w:val="00854B18"/>
    <w:rsid w:val="00854B80"/>
    <w:rsid w:val="00864287"/>
    <w:rsid w:val="00871B0C"/>
    <w:rsid w:val="008833B7"/>
    <w:rsid w:val="00894F40"/>
    <w:rsid w:val="008A3876"/>
    <w:rsid w:val="008A7BF3"/>
    <w:rsid w:val="008B00B4"/>
    <w:rsid w:val="008B1518"/>
    <w:rsid w:val="008C0336"/>
    <w:rsid w:val="008D78F5"/>
    <w:rsid w:val="008E0AF9"/>
    <w:rsid w:val="008E7A7D"/>
    <w:rsid w:val="008F09AE"/>
    <w:rsid w:val="008F17E5"/>
    <w:rsid w:val="008F3CFB"/>
    <w:rsid w:val="008F44D6"/>
    <w:rsid w:val="008F785F"/>
    <w:rsid w:val="009045C5"/>
    <w:rsid w:val="00914E6A"/>
    <w:rsid w:val="00916321"/>
    <w:rsid w:val="009201BD"/>
    <w:rsid w:val="00921EDD"/>
    <w:rsid w:val="009222D5"/>
    <w:rsid w:val="00945C03"/>
    <w:rsid w:val="00951786"/>
    <w:rsid w:val="0095682F"/>
    <w:rsid w:val="00956C8C"/>
    <w:rsid w:val="00962536"/>
    <w:rsid w:val="009625CF"/>
    <w:rsid w:val="00962972"/>
    <w:rsid w:val="0096439C"/>
    <w:rsid w:val="00974AF0"/>
    <w:rsid w:val="00975726"/>
    <w:rsid w:val="00984F15"/>
    <w:rsid w:val="009976B0"/>
    <w:rsid w:val="009C254A"/>
    <w:rsid w:val="009D10F3"/>
    <w:rsid w:val="009D3BB3"/>
    <w:rsid w:val="009D55B7"/>
    <w:rsid w:val="009E4BEA"/>
    <w:rsid w:val="009E5FBA"/>
    <w:rsid w:val="009E7A76"/>
    <w:rsid w:val="00A02B95"/>
    <w:rsid w:val="00A051CC"/>
    <w:rsid w:val="00A22CFD"/>
    <w:rsid w:val="00A25E8F"/>
    <w:rsid w:val="00A342B2"/>
    <w:rsid w:val="00A35F63"/>
    <w:rsid w:val="00A36E6E"/>
    <w:rsid w:val="00A461AD"/>
    <w:rsid w:val="00A51363"/>
    <w:rsid w:val="00A53A6C"/>
    <w:rsid w:val="00A556D5"/>
    <w:rsid w:val="00A816E0"/>
    <w:rsid w:val="00A950DA"/>
    <w:rsid w:val="00A969BD"/>
    <w:rsid w:val="00AA5FBD"/>
    <w:rsid w:val="00AA743F"/>
    <w:rsid w:val="00AB1083"/>
    <w:rsid w:val="00AB4ECD"/>
    <w:rsid w:val="00AD029C"/>
    <w:rsid w:val="00AD6B46"/>
    <w:rsid w:val="00B21253"/>
    <w:rsid w:val="00B21EB7"/>
    <w:rsid w:val="00B31363"/>
    <w:rsid w:val="00B34920"/>
    <w:rsid w:val="00B35F8F"/>
    <w:rsid w:val="00B37387"/>
    <w:rsid w:val="00B4378C"/>
    <w:rsid w:val="00B609DC"/>
    <w:rsid w:val="00B611FE"/>
    <w:rsid w:val="00B6257F"/>
    <w:rsid w:val="00B64EF4"/>
    <w:rsid w:val="00B760B3"/>
    <w:rsid w:val="00B81EFD"/>
    <w:rsid w:val="00B85AF8"/>
    <w:rsid w:val="00BA1B0B"/>
    <w:rsid w:val="00BB241B"/>
    <w:rsid w:val="00BC56E7"/>
    <w:rsid w:val="00BD4078"/>
    <w:rsid w:val="00BE087D"/>
    <w:rsid w:val="00C06189"/>
    <w:rsid w:val="00C064CE"/>
    <w:rsid w:val="00C20108"/>
    <w:rsid w:val="00C40A98"/>
    <w:rsid w:val="00C431C1"/>
    <w:rsid w:val="00C51557"/>
    <w:rsid w:val="00C655AB"/>
    <w:rsid w:val="00C83D2A"/>
    <w:rsid w:val="00C865D5"/>
    <w:rsid w:val="00C86A63"/>
    <w:rsid w:val="00C91F6C"/>
    <w:rsid w:val="00C932A9"/>
    <w:rsid w:val="00CA08E8"/>
    <w:rsid w:val="00CB0091"/>
    <w:rsid w:val="00CB43C8"/>
    <w:rsid w:val="00CC0983"/>
    <w:rsid w:val="00CC2FE6"/>
    <w:rsid w:val="00CC7EFC"/>
    <w:rsid w:val="00CD0B31"/>
    <w:rsid w:val="00CE3E83"/>
    <w:rsid w:val="00CF26C2"/>
    <w:rsid w:val="00D02684"/>
    <w:rsid w:val="00D02E7B"/>
    <w:rsid w:val="00D03A3A"/>
    <w:rsid w:val="00D041D3"/>
    <w:rsid w:val="00D0499D"/>
    <w:rsid w:val="00D0614F"/>
    <w:rsid w:val="00D250AC"/>
    <w:rsid w:val="00D329BB"/>
    <w:rsid w:val="00D4435E"/>
    <w:rsid w:val="00D512D3"/>
    <w:rsid w:val="00D65EAA"/>
    <w:rsid w:val="00D67A2D"/>
    <w:rsid w:val="00D74993"/>
    <w:rsid w:val="00D81DCB"/>
    <w:rsid w:val="00D82B51"/>
    <w:rsid w:val="00D93C84"/>
    <w:rsid w:val="00D956D3"/>
    <w:rsid w:val="00DA7EAF"/>
    <w:rsid w:val="00DB27EB"/>
    <w:rsid w:val="00DE1724"/>
    <w:rsid w:val="00DF08EC"/>
    <w:rsid w:val="00DF0C1E"/>
    <w:rsid w:val="00DF789E"/>
    <w:rsid w:val="00E022EC"/>
    <w:rsid w:val="00E14DB7"/>
    <w:rsid w:val="00E24DA7"/>
    <w:rsid w:val="00E333F5"/>
    <w:rsid w:val="00E33BCE"/>
    <w:rsid w:val="00E33DD1"/>
    <w:rsid w:val="00E368F9"/>
    <w:rsid w:val="00E46294"/>
    <w:rsid w:val="00E57A2F"/>
    <w:rsid w:val="00E63B96"/>
    <w:rsid w:val="00E76744"/>
    <w:rsid w:val="00E86133"/>
    <w:rsid w:val="00E876CE"/>
    <w:rsid w:val="00EA2F9E"/>
    <w:rsid w:val="00EB0649"/>
    <w:rsid w:val="00EB28A2"/>
    <w:rsid w:val="00EB3A9B"/>
    <w:rsid w:val="00EC209E"/>
    <w:rsid w:val="00EC4B8F"/>
    <w:rsid w:val="00EC769B"/>
    <w:rsid w:val="00ED48B0"/>
    <w:rsid w:val="00EE41A8"/>
    <w:rsid w:val="00EE6EA7"/>
    <w:rsid w:val="00F00E58"/>
    <w:rsid w:val="00F06098"/>
    <w:rsid w:val="00F068CB"/>
    <w:rsid w:val="00F20AA3"/>
    <w:rsid w:val="00F216B5"/>
    <w:rsid w:val="00F218D7"/>
    <w:rsid w:val="00F2382B"/>
    <w:rsid w:val="00F3770A"/>
    <w:rsid w:val="00F405DB"/>
    <w:rsid w:val="00F42F4F"/>
    <w:rsid w:val="00F44939"/>
    <w:rsid w:val="00F54E79"/>
    <w:rsid w:val="00F7377E"/>
    <w:rsid w:val="00F81B33"/>
    <w:rsid w:val="00F977BB"/>
    <w:rsid w:val="00FA4CAE"/>
    <w:rsid w:val="00FC3409"/>
    <w:rsid w:val="00FC44EF"/>
    <w:rsid w:val="00FC60AC"/>
    <w:rsid w:val="00FD24FE"/>
    <w:rsid w:val="00FE2335"/>
    <w:rsid w:val="00FE556E"/>
    <w:rsid w:val="00FF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E8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25E8F"/>
    <w:rPr>
      <w:color w:val="0000FF"/>
      <w:u w:val="single"/>
    </w:rPr>
  </w:style>
  <w:style w:type="paragraph" w:customStyle="1" w:styleId="a4">
    <w:name w:val="Нормальный (таблица)"/>
    <w:basedOn w:val="a"/>
    <w:next w:val="a"/>
    <w:uiPriority w:val="99"/>
    <w:rsid w:val="00A25E8F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A25E8F"/>
    <w:pPr>
      <w:ind w:firstLine="0"/>
      <w:jc w:val="left"/>
    </w:pPr>
  </w:style>
  <w:style w:type="paragraph" w:customStyle="1" w:styleId="consplustitle">
    <w:name w:val="consplustitle"/>
    <w:basedOn w:val="a"/>
    <w:rsid w:val="00A25E8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consplusnormal">
    <w:name w:val="consplusnormal"/>
    <w:basedOn w:val="a"/>
    <w:rsid w:val="00A25E8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ConsPlusNormal0">
    <w:name w:val="ConsPlusNormal"/>
    <w:rsid w:val="00A25E8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0">
    <w:name w:val="ConsPlusTitle"/>
    <w:rsid w:val="00A25E8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8613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613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E8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25E8F"/>
    <w:rPr>
      <w:color w:val="0000FF"/>
      <w:u w:val="single"/>
    </w:rPr>
  </w:style>
  <w:style w:type="paragraph" w:customStyle="1" w:styleId="a4">
    <w:name w:val="Нормальный (таблица)"/>
    <w:basedOn w:val="a"/>
    <w:next w:val="a"/>
    <w:uiPriority w:val="99"/>
    <w:rsid w:val="00A25E8F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A25E8F"/>
    <w:pPr>
      <w:ind w:firstLine="0"/>
      <w:jc w:val="left"/>
    </w:pPr>
  </w:style>
  <w:style w:type="paragraph" w:customStyle="1" w:styleId="consplustitle">
    <w:name w:val="consplustitle"/>
    <w:basedOn w:val="a"/>
    <w:rsid w:val="00A25E8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consplusnormal">
    <w:name w:val="consplusnormal"/>
    <w:basedOn w:val="a"/>
    <w:rsid w:val="00A25E8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ConsPlusNormal0">
    <w:name w:val="ConsPlusNormal"/>
    <w:rsid w:val="00A25E8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0">
    <w:name w:val="ConsPlusTitle"/>
    <w:rsid w:val="00A25E8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8613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61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7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CD4B52FA35D5C1EB895C8E87082CAF4825A07887F14B402CC12D05C678FFFFA6D6C655EC9DA7B5t2YF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4CD4B52FA35D5C1EB895C8E87082CAF4825AF7B86F74B402CC12D05C678FFFFA6D6C655EC9DA0B7t2Y2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4CD4B52FA35D5C1EB895C8E87082CAF4825A07884F14B402CC12D05C678FFFFA6D6C655EC9CA4BCt2Y7L" TargetMode="External"/><Relationship Id="rId11" Type="http://schemas.openxmlformats.org/officeDocument/2006/relationships/hyperlink" Target="consultantplus://offline/ref=A4CD4B52FA35D5C1EB894283916476A64D26F97586F04115719E76589171F5A8E1999F17A890A4B426BC9Bt5Y4L" TargetMode="External"/><Relationship Id="rId5" Type="http://schemas.openxmlformats.org/officeDocument/2006/relationships/hyperlink" Target="consultantplus://offline/ref=68DD1D2220AF2C60A3A5D19A0671E8B65CCB8E0CDBB20074793F6BA833CC205250A549E6D926A284NFx5H" TargetMode="External"/><Relationship Id="rId10" Type="http://schemas.openxmlformats.org/officeDocument/2006/relationships/hyperlink" Target="consultantplus://offline/ref=65ECCC2627B255DC775EAFE1A6E20871A6CE83ACBE38BB1A289EDD95B2A2a9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4CD4B52FA35D5C1EB894283916476A64D26F97586F04115719E76589171F5A8E1999F17A890A4B426BC9Bt5Y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1226</Words>
  <Characters>6991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2017-06-16T01:55:00Z</cp:lastPrinted>
  <dcterms:created xsi:type="dcterms:W3CDTF">2017-03-29T10:08:00Z</dcterms:created>
  <dcterms:modified xsi:type="dcterms:W3CDTF">2017-06-16T01:56:00Z</dcterms:modified>
</cp:coreProperties>
</file>