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FB" w:rsidRDefault="00214EFB" w:rsidP="00214EFB">
      <w:pPr>
        <w:keepNext/>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Муниципальное образование «Волочаевское сельское поселение»</w:t>
      </w:r>
    </w:p>
    <w:p w:rsidR="00214EFB" w:rsidRDefault="00214EFB" w:rsidP="00214EFB">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Смидовичского муниципального района</w:t>
      </w:r>
    </w:p>
    <w:p w:rsidR="00214EFB" w:rsidRDefault="00214EFB" w:rsidP="00214EFB">
      <w:pPr>
        <w:keepNext/>
        <w:spacing w:after="0" w:line="240" w:lineRule="auto"/>
        <w:jc w:val="center"/>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Еврейской автономной области</w:t>
      </w:r>
    </w:p>
    <w:p w:rsidR="00214EFB" w:rsidRDefault="00214EFB" w:rsidP="00214EFB">
      <w:pPr>
        <w:spacing w:after="0" w:line="240" w:lineRule="auto"/>
        <w:rPr>
          <w:rFonts w:ascii="Times New Roman" w:eastAsia="Times New Roman" w:hAnsi="Times New Roman"/>
          <w:sz w:val="28"/>
          <w:szCs w:val="28"/>
          <w:lang w:eastAsia="ru-RU"/>
        </w:rPr>
      </w:pPr>
    </w:p>
    <w:p w:rsidR="00214EFB" w:rsidRDefault="00214EFB" w:rsidP="00214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p>
    <w:p w:rsidR="00214EFB" w:rsidRDefault="00214EFB" w:rsidP="00214EFB">
      <w:pPr>
        <w:spacing w:after="0" w:line="240" w:lineRule="auto"/>
        <w:jc w:val="center"/>
        <w:rPr>
          <w:rFonts w:ascii="Times New Roman" w:eastAsia="Times New Roman" w:hAnsi="Times New Roman"/>
          <w:sz w:val="28"/>
          <w:szCs w:val="28"/>
          <w:lang w:eastAsia="ru-RU"/>
        </w:rPr>
      </w:pPr>
    </w:p>
    <w:p w:rsidR="00214EFB" w:rsidRDefault="00214EFB" w:rsidP="00214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w:t>
      </w:r>
    </w:p>
    <w:p w:rsidR="00214EFB" w:rsidRDefault="00214EFB" w:rsidP="00214EFB">
      <w:pPr>
        <w:spacing w:after="0" w:line="240" w:lineRule="auto"/>
        <w:jc w:val="center"/>
        <w:rPr>
          <w:rFonts w:ascii="Times New Roman" w:eastAsia="Times New Roman" w:hAnsi="Times New Roman"/>
          <w:sz w:val="28"/>
          <w:szCs w:val="28"/>
          <w:lang w:eastAsia="ru-RU"/>
        </w:rPr>
      </w:pPr>
    </w:p>
    <w:p w:rsidR="00214EFB" w:rsidRDefault="00345D38" w:rsidP="00214E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23.03.2016</w:t>
      </w:r>
      <w:r w:rsidR="00214EF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160</w:t>
      </w:r>
    </w:p>
    <w:p w:rsidR="00214EFB" w:rsidRDefault="00214EFB" w:rsidP="00214EFB">
      <w:pPr>
        <w:spacing w:after="0" w:line="240" w:lineRule="auto"/>
        <w:jc w:val="both"/>
        <w:rPr>
          <w:rFonts w:ascii="Times New Roman" w:eastAsia="Times New Roman" w:hAnsi="Times New Roman"/>
          <w:sz w:val="28"/>
          <w:szCs w:val="28"/>
          <w:lang w:eastAsia="ru-RU"/>
        </w:rPr>
      </w:pPr>
    </w:p>
    <w:p w:rsidR="00214EFB" w:rsidRDefault="00214EFB" w:rsidP="00214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Партизанское </w:t>
      </w:r>
    </w:p>
    <w:p w:rsidR="00214EFB" w:rsidRDefault="00214EFB" w:rsidP="00214EFB">
      <w:pPr>
        <w:spacing w:after="0" w:line="240" w:lineRule="auto"/>
        <w:jc w:val="center"/>
        <w:rPr>
          <w:rFonts w:ascii="Times New Roman" w:eastAsia="Times New Roman" w:hAnsi="Times New Roman"/>
          <w:sz w:val="28"/>
          <w:szCs w:val="28"/>
          <w:lang w:eastAsia="ru-RU"/>
        </w:rPr>
      </w:pPr>
    </w:p>
    <w:p w:rsidR="00214EFB" w:rsidRDefault="00214EFB" w:rsidP="00214EFB">
      <w:pPr>
        <w:spacing w:after="0" w:line="240" w:lineRule="auto"/>
        <w:jc w:val="both"/>
        <w:rPr>
          <w:rFonts w:ascii="Times New Roman" w:eastAsia="Times New Roman" w:hAnsi="Times New Roman"/>
          <w:sz w:val="28"/>
          <w:szCs w:val="28"/>
          <w:lang w:eastAsia="ru-RU"/>
        </w:rPr>
      </w:pPr>
    </w:p>
    <w:p w:rsidR="00214EFB" w:rsidRDefault="00214EFB" w:rsidP="00214E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отчёте главы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Волочаевское сельское поселение»  о своей деятельности и о деятельности  администрации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w:t>
      </w:r>
      <w:r w:rsidR="00345D38">
        <w:rPr>
          <w:rFonts w:ascii="Times New Roman" w:eastAsia="Times New Roman" w:hAnsi="Times New Roman"/>
          <w:sz w:val="28"/>
          <w:szCs w:val="28"/>
          <w:lang w:eastAsia="ru-RU"/>
        </w:rPr>
        <w:t>кое сельское поселение» за  2015</w:t>
      </w:r>
      <w:r>
        <w:rPr>
          <w:rFonts w:ascii="Times New Roman" w:eastAsia="Times New Roman" w:hAnsi="Times New Roman"/>
          <w:sz w:val="28"/>
          <w:szCs w:val="28"/>
          <w:lang w:eastAsia="ru-RU"/>
        </w:rPr>
        <w:t xml:space="preserve"> год </w:t>
      </w:r>
    </w:p>
    <w:p w:rsidR="00214EFB" w:rsidRDefault="00214EFB" w:rsidP="00214EFB">
      <w:pPr>
        <w:spacing w:after="0" w:line="240" w:lineRule="auto"/>
        <w:jc w:val="both"/>
        <w:rPr>
          <w:rFonts w:ascii="Times New Roman" w:eastAsia="Times New Roman" w:hAnsi="Times New Roman"/>
          <w:sz w:val="28"/>
          <w:szCs w:val="28"/>
          <w:lang w:eastAsia="ru-RU"/>
        </w:rPr>
      </w:pPr>
    </w:p>
    <w:p w:rsidR="00214EFB" w:rsidRDefault="00214EFB" w:rsidP="00214EFB">
      <w:pPr>
        <w:spacing w:after="0" w:line="240" w:lineRule="auto"/>
        <w:jc w:val="both"/>
        <w:rPr>
          <w:rFonts w:ascii="Times New Roman" w:eastAsia="Times New Roman" w:hAnsi="Times New Roman"/>
          <w:sz w:val="28"/>
          <w:szCs w:val="28"/>
          <w:lang w:eastAsia="ru-RU"/>
        </w:rPr>
      </w:pPr>
    </w:p>
    <w:p w:rsidR="00214EFB" w:rsidRDefault="00214EFB" w:rsidP="00214E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Заслушав и обсудив информацию «Об отчёте главы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Волочаевское сельское поселение»  о своей деятельности и о деятельности  администрации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w:t>
      </w:r>
      <w:r w:rsidR="00345D38">
        <w:rPr>
          <w:rFonts w:ascii="Times New Roman" w:eastAsia="Times New Roman" w:hAnsi="Times New Roman"/>
          <w:sz w:val="28"/>
          <w:szCs w:val="28"/>
          <w:lang w:eastAsia="ru-RU"/>
        </w:rPr>
        <w:t>кое сельское поселение» за  2015</w:t>
      </w:r>
      <w:r>
        <w:rPr>
          <w:rFonts w:ascii="Times New Roman" w:eastAsia="Times New Roman" w:hAnsi="Times New Roman"/>
          <w:sz w:val="28"/>
          <w:szCs w:val="28"/>
          <w:lang w:eastAsia="ru-RU"/>
        </w:rPr>
        <w:t xml:space="preserve"> год »   Собрание депутатов сельского поселения</w:t>
      </w:r>
    </w:p>
    <w:p w:rsidR="00214EFB" w:rsidRDefault="00214EFB" w:rsidP="00214E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РЕШИЛО:</w:t>
      </w:r>
    </w:p>
    <w:p w:rsidR="00214EFB" w:rsidRDefault="00214EFB" w:rsidP="00214EF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Информацию главы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Волочаевское сельское поселение»  Е.Н. Волокитина о своей деятельности и о деятельности  администрации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w:t>
      </w:r>
      <w:r w:rsidR="00345D38">
        <w:rPr>
          <w:rFonts w:ascii="Times New Roman" w:eastAsia="Times New Roman" w:hAnsi="Times New Roman"/>
          <w:sz w:val="28"/>
          <w:szCs w:val="28"/>
          <w:lang w:eastAsia="ru-RU"/>
        </w:rPr>
        <w:t>кое сельское поселение» за  2015</w:t>
      </w:r>
      <w:r>
        <w:rPr>
          <w:rFonts w:ascii="Times New Roman" w:eastAsia="Times New Roman" w:hAnsi="Times New Roman"/>
          <w:sz w:val="28"/>
          <w:szCs w:val="28"/>
          <w:lang w:eastAsia="ru-RU"/>
        </w:rPr>
        <w:t xml:space="preserve"> год  принять к  сведению.</w:t>
      </w:r>
    </w:p>
    <w:p w:rsidR="00214EFB" w:rsidRDefault="00214EFB" w:rsidP="00214EF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Рекомендовать главе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Волочаевское сельское поселение» Е.Н. Волокитину продолжать реализацию задач, определённых Федеральным законом от 06.10.2003 № 131 «Об общих принципах организации местного самоуправления в Российской Федерации», Уставом сельского поселе</w:t>
      </w:r>
      <w:r w:rsidR="00345D38">
        <w:rPr>
          <w:rFonts w:ascii="Times New Roman" w:eastAsia="Times New Roman" w:hAnsi="Times New Roman"/>
          <w:sz w:val="28"/>
          <w:szCs w:val="28"/>
          <w:lang w:eastAsia="ru-RU"/>
        </w:rPr>
        <w:t xml:space="preserve">ния, муниципальными </w:t>
      </w:r>
      <w:r w:rsidR="00AB1C16">
        <w:rPr>
          <w:rFonts w:ascii="Times New Roman" w:eastAsia="Times New Roman" w:hAnsi="Times New Roman"/>
          <w:sz w:val="28"/>
          <w:szCs w:val="28"/>
          <w:lang w:eastAsia="ru-RU"/>
        </w:rPr>
        <w:t xml:space="preserve">программами. Продолжить работу </w:t>
      </w:r>
      <w:r w:rsidR="00345D38">
        <w:rPr>
          <w:rFonts w:ascii="Times New Roman" w:eastAsia="Times New Roman" w:hAnsi="Times New Roman"/>
          <w:sz w:val="28"/>
          <w:szCs w:val="28"/>
          <w:lang w:eastAsia="ru-RU"/>
        </w:rPr>
        <w:t xml:space="preserve"> с общественными организациями.</w:t>
      </w:r>
    </w:p>
    <w:p w:rsidR="00214EFB" w:rsidRDefault="00214EFB" w:rsidP="00214E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3. Отчёт главы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sidRPr="006501D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Волочаевское сельское поселение"  Е.Н. Волокитина о своей деятельности и о деятельности  администрации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w:t>
      </w:r>
      <w:r w:rsidR="00345D38">
        <w:rPr>
          <w:rFonts w:ascii="Times New Roman" w:eastAsia="Times New Roman" w:hAnsi="Times New Roman"/>
          <w:sz w:val="28"/>
          <w:szCs w:val="28"/>
          <w:lang w:eastAsia="ru-RU"/>
        </w:rPr>
        <w:t>кое сельское поселение» за  2015</w:t>
      </w:r>
      <w:r>
        <w:rPr>
          <w:rFonts w:ascii="Times New Roman" w:eastAsia="Times New Roman" w:hAnsi="Times New Roman"/>
          <w:sz w:val="28"/>
          <w:szCs w:val="28"/>
          <w:lang w:eastAsia="ru-RU"/>
        </w:rPr>
        <w:t xml:space="preserve"> год,  опубликовать в Информационном бюллетене Волочаевского сельского поселения и разместить на официальном сайте Смидовичского муниципального района на электронной страничке администрации Волочаевского сельского поселения.</w:t>
      </w:r>
    </w:p>
    <w:p w:rsidR="00214EFB" w:rsidRDefault="00214EFB" w:rsidP="00214E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43F6D">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00343F6D">
        <w:rPr>
          <w:rFonts w:ascii="Times New Roman" w:eastAsia="Times New Roman" w:hAnsi="Times New Roman"/>
          <w:sz w:val="28"/>
          <w:szCs w:val="28"/>
          <w:lang w:eastAsia="ru-RU"/>
        </w:rPr>
        <w:t>4</w:t>
      </w:r>
      <w:r>
        <w:rPr>
          <w:rFonts w:ascii="Times New Roman" w:eastAsia="Times New Roman" w:hAnsi="Times New Roman"/>
          <w:sz w:val="28"/>
          <w:szCs w:val="28"/>
          <w:lang w:eastAsia="ru-RU"/>
        </w:rPr>
        <w:t>. Настоящее решение вступает в силу со дня его подписания.</w:t>
      </w:r>
    </w:p>
    <w:p w:rsidR="00214EFB" w:rsidRDefault="00214EFB" w:rsidP="00214E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14EFB" w:rsidRDefault="00214EFB" w:rsidP="00214EFB">
      <w:pPr>
        <w:spacing w:after="0" w:line="240" w:lineRule="auto"/>
        <w:jc w:val="both"/>
        <w:rPr>
          <w:rFonts w:ascii="Times New Roman" w:eastAsia="Times New Roman" w:hAnsi="Times New Roman"/>
          <w:sz w:val="28"/>
          <w:szCs w:val="28"/>
          <w:lang w:eastAsia="ru-RU"/>
        </w:rPr>
      </w:pPr>
    </w:p>
    <w:p w:rsidR="00214EFB" w:rsidRDefault="00214EFB" w:rsidP="00214E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Собрания депутатов                                               С.Ф. Ильченко</w:t>
      </w:r>
    </w:p>
    <w:p w:rsidR="00343F6D" w:rsidRDefault="00343F6D" w:rsidP="00214EFB">
      <w:pPr>
        <w:spacing w:after="0" w:line="240" w:lineRule="auto"/>
        <w:jc w:val="both"/>
        <w:rPr>
          <w:rFonts w:ascii="Times New Roman" w:eastAsia="Times New Roman" w:hAnsi="Times New Roman"/>
          <w:sz w:val="28"/>
          <w:szCs w:val="28"/>
          <w:lang w:eastAsia="ru-RU"/>
        </w:rPr>
      </w:pPr>
    </w:p>
    <w:p w:rsidR="00343F6D" w:rsidRDefault="00343F6D" w:rsidP="00214EFB">
      <w:pPr>
        <w:spacing w:after="0" w:line="240" w:lineRule="auto"/>
        <w:jc w:val="both"/>
        <w:rPr>
          <w:rFonts w:ascii="Times New Roman" w:eastAsia="Times New Roman" w:hAnsi="Times New Roman"/>
          <w:sz w:val="28"/>
          <w:szCs w:val="28"/>
          <w:lang w:eastAsia="ru-RU"/>
        </w:rPr>
      </w:pPr>
    </w:p>
    <w:p w:rsidR="00AB1C16" w:rsidRDefault="00AB1C16" w:rsidP="00214EFB">
      <w:pPr>
        <w:spacing w:after="0" w:line="240" w:lineRule="auto"/>
        <w:jc w:val="both"/>
      </w:pPr>
    </w:p>
    <w:p w:rsidR="00345D38" w:rsidRPr="00345D38" w:rsidRDefault="00345D38" w:rsidP="00345D38">
      <w:pPr>
        <w:jc w:val="center"/>
        <w:rPr>
          <w:rFonts w:ascii="Times New Roman" w:eastAsiaTheme="minorHAnsi" w:hAnsi="Times New Roman"/>
          <w:b/>
          <w:i/>
          <w:sz w:val="28"/>
          <w:szCs w:val="28"/>
        </w:rPr>
      </w:pPr>
      <w:r w:rsidRPr="00345D38">
        <w:rPr>
          <w:rFonts w:ascii="Times New Roman" w:eastAsiaTheme="minorHAnsi" w:hAnsi="Times New Roman"/>
          <w:b/>
          <w:i/>
          <w:sz w:val="28"/>
          <w:szCs w:val="28"/>
        </w:rPr>
        <w:lastRenderedPageBreak/>
        <w:t>ОТЧЁТ</w:t>
      </w:r>
    </w:p>
    <w:p w:rsidR="00345D38" w:rsidRDefault="00345D38" w:rsidP="00345D38">
      <w:pPr>
        <w:ind w:firstLine="708"/>
        <w:jc w:val="center"/>
        <w:rPr>
          <w:rFonts w:ascii="Times New Roman" w:eastAsiaTheme="minorHAnsi" w:hAnsi="Times New Roman"/>
          <w:b/>
          <w:i/>
          <w:sz w:val="28"/>
          <w:szCs w:val="28"/>
        </w:rPr>
      </w:pPr>
      <w:r w:rsidRPr="00345D38">
        <w:rPr>
          <w:rFonts w:ascii="Times New Roman" w:eastAsiaTheme="minorHAnsi" w:hAnsi="Times New Roman"/>
          <w:b/>
          <w:i/>
          <w:sz w:val="28"/>
          <w:szCs w:val="28"/>
        </w:rPr>
        <w:t>Главы муниципального образования «Волочаевское сельское поселение» о результатах своей деятельности и деятельности администрации за 2015г</w:t>
      </w:r>
      <w:r>
        <w:rPr>
          <w:rFonts w:ascii="Times New Roman" w:eastAsiaTheme="minorHAnsi" w:hAnsi="Times New Roman"/>
          <w:b/>
          <w:i/>
          <w:sz w:val="28"/>
          <w:szCs w:val="28"/>
        </w:rPr>
        <w:t xml:space="preserve">од, </w:t>
      </w:r>
      <w:r w:rsidRPr="00345D38">
        <w:rPr>
          <w:rFonts w:ascii="Times New Roman" w:eastAsiaTheme="minorHAnsi" w:hAnsi="Times New Roman"/>
          <w:b/>
          <w:i/>
          <w:sz w:val="28"/>
          <w:szCs w:val="28"/>
        </w:rPr>
        <w:t xml:space="preserve"> задачах и перспективах развития на 2016 </w:t>
      </w:r>
      <w:r>
        <w:rPr>
          <w:rFonts w:ascii="Times New Roman" w:eastAsiaTheme="minorHAnsi" w:hAnsi="Times New Roman"/>
          <w:b/>
          <w:i/>
          <w:sz w:val="28"/>
          <w:szCs w:val="28"/>
        </w:rPr>
        <w:t>год.</w:t>
      </w:r>
      <w:r w:rsidRPr="00345D38">
        <w:rPr>
          <w:rFonts w:ascii="Times New Roman" w:eastAsiaTheme="minorHAnsi" w:hAnsi="Times New Roman"/>
          <w:b/>
          <w:i/>
          <w:sz w:val="28"/>
          <w:szCs w:val="28"/>
        </w:rPr>
        <w:t xml:space="preserve"> </w:t>
      </w:r>
    </w:p>
    <w:p w:rsidR="00345D38" w:rsidRPr="00345D38" w:rsidRDefault="00345D38" w:rsidP="00345D38">
      <w:pPr>
        <w:ind w:firstLine="708"/>
        <w:jc w:val="center"/>
        <w:rPr>
          <w:rFonts w:ascii="Times New Roman" w:eastAsiaTheme="minorHAnsi" w:hAnsi="Times New Roman"/>
          <w:b/>
          <w:i/>
          <w:sz w:val="28"/>
          <w:szCs w:val="28"/>
        </w:rPr>
      </w:pPr>
    </w:p>
    <w:p w:rsidR="00345D38" w:rsidRPr="00345D38" w:rsidRDefault="00345D38" w:rsidP="00345D38">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t>Работа администрации в 2015</w:t>
      </w:r>
      <w:r>
        <w:rPr>
          <w:rFonts w:ascii="Times New Roman" w:eastAsiaTheme="minorHAnsi" w:hAnsi="Times New Roman"/>
          <w:sz w:val="28"/>
          <w:szCs w:val="28"/>
        </w:rPr>
        <w:t xml:space="preserve">году </w:t>
      </w:r>
      <w:r w:rsidRPr="00345D38">
        <w:rPr>
          <w:rFonts w:ascii="Times New Roman" w:eastAsiaTheme="minorHAnsi" w:hAnsi="Times New Roman"/>
          <w:sz w:val="28"/>
          <w:szCs w:val="28"/>
        </w:rPr>
        <w:t xml:space="preserve"> строилась на основе  плана работы и была направлена на реализацию Федерального Закона от  06.10.2003г. №131-ФЗ «Об общих принципах организации местного самоуправления в Российской Федерации» и полномочий, определённых Уставом  муниципального образования.</w:t>
      </w:r>
    </w:p>
    <w:p w:rsidR="00345D38" w:rsidRPr="00345D38" w:rsidRDefault="00345D38" w:rsidP="00345D38">
      <w:pPr>
        <w:ind w:firstLine="708"/>
        <w:jc w:val="both"/>
        <w:rPr>
          <w:rFonts w:ascii="Times New Roman" w:eastAsiaTheme="minorHAnsi" w:hAnsi="Times New Roman"/>
          <w:color w:val="000000" w:themeColor="text1"/>
          <w:sz w:val="28"/>
          <w:szCs w:val="28"/>
        </w:rPr>
      </w:pPr>
      <w:r w:rsidRPr="00345D38">
        <w:rPr>
          <w:rFonts w:ascii="Times New Roman" w:eastAsiaTheme="minorHAnsi" w:hAnsi="Times New Roman"/>
          <w:sz w:val="28"/>
          <w:szCs w:val="28"/>
        </w:rPr>
        <w:t xml:space="preserve">Перспективный план работы, утверждённый постановлением  администрации сельского поселения </w:t>
      </w:r>
      <w:r w:rsidRPr="00345D38">
        <w:rPr>
          <w:rFonts w:ascii="Times New Roman" w:eastAsiaTheme="minorHAnsi" w:hAnsi="Times New Roman"/>
          <w:color w:val="000000" w:themeColor="text1"/>
          <w:sz w:val="28"/>
          <w:szCs w:val="28"/>
        </w:rPr>
        <w:t xml:space="preserve">на 2015 </w:t>
      </w:r>
      <w:r w:rsidRPr="00345D38">
        <w:rPr>
          <w:rFonts w:ascii="Times New Roman" w:eastAsiaTheme="minorHAnsi" w:hAnsi="Times New Roman"/>
          <w:sz w:val="28"/>
          <w:szCs w:val="28"/>
        </w:rPr>
        <w:t xml:space="preserve">г. выполнен на 85 </w:t>
      </w:r>
      <w:r w:rsidRPr="00345D38">
        <w:rPr>
          <w:rFonts w:ascii="Times New Roman" w:eastAsiaTheme="minorHAnsi" w:hAnsi="Times New Roman"/>
          <w:color w:val="000000" w:themeColor="text1"/>
          <w:sz w:val="28"/>
          <w:szCs w:val="28"/>
        </w:rPr>
        <w:t xml:space="preserve">%. </w:t>
      </w:r>
    </w:p>
    <w:p w:rsidR="00345D38" w:rsidRPr="00345D38" w:rsidRDefault="00345D38" w:rsidP="00345D38">
      <w:pPr>
        <w:ind w:firstLine="708"/>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В 2015году </w:t>
      </w:r>
      <w:r w:rsidRPr="00345D38">
        <w:rPr>
          <w:rFonts w:ascii="Times New Roman" w:eastAsiaTheme="minorHAnsi" w:hAnsi="Times New Roman"/>
          <w:color w:val="000000" w:themeColor="text1"/>
          <w:sz w:val="28"/>
          <w:szCs w:val="28"/>
        </w:rPr>
        <w:t>на совещаниях при главе сельского поселения рассматривались вопросы,</w:t>
      </w:r>
      <w:r>
        <w:rPr>
          <w:rFonts w:ascii="Times New Roman" w:eastAsiaTheme="minorHAnsi" w:hAnsi="Times New Roman"/>
          <w:color w:val="000000" w:themeColor="text1"/>
          <w:sz w:val="28"/>
          <w:szCs w:val="28"/>
        </w:rPr>
        <w:t xml:space="preserve"> </w:t>
      </w:r>
      <w:r w:rsidRPr="00345D38">
        <w:rPr>
          <w:rFonts w:ascii="Times New Roman" w:eastAsiaTheme="minorHAnsi" w:hAnsi="Times New Roman"/>
          <w:color w:val="000000" w:themeColor="text1"/>
          <w:sz w:val="28"/>
          <w:szCs w:val="28"/>
        </w:rPr>
        <w:t xml:space="preserve"> связанные с исполнением полномочий и вопросов местного значения, определённых Уставом  муниципального образования.  На совещаниях </w:t>
      </w:r>
      <w:proofErr w:type="gramStart"/>
      <w:r w:rsidRPr="00345D38">
        <w:rPr>
          <w:rFonts w:ascii="Times New Roman" w:eastAsiaTheme="minorHAnsi" w:hAnsi="Times New Roman"/>
          <w:color w:val="000000" w:themeColor="text1"/>
          <w:sz w:val="28"/>
          <w:szCs w:val="28"/>
        </w:rPr>
        <w:t>рассмотрено 8 вопросов принято</w:t>
      </w:r>
      <w:proofErr w:type="gramEnd"/>
      <w:r w:rsidRPr="00345D38">
        <w:rPr>
          <w:rFonts w:ascii="Times New Roman" w:eastAsiaTheme="minorHAnsi" w:hAnsi="Times New Roman"/>
          <w:color w:val="000000" w:themeColor="text1"/>
          <w:sz w:val="28"/>
          <w:szCs w:val="28"/>
        </w:rPr>
        <w:t xml:space="preserve"> 28 решений. </w:t>
      </w:r>
    </w:p>
    <w:p w:rsidR="00345D38" w:rsidRPr="00345D38" w:rsidRDefault="00345D38" w:rsidP="00345D38">
      <w:pPr>
        <w:ind w:firstLine="708"/>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 xml:space="preserve">Рассматривались  следующие вопросы: </w:t>
      </w:r>
    </w:p>
    <w:tbl>
      <w:tblPr>
        <w:tblStyle w:val="a3"/>
        <w:tblW w:w="0" w:type="auto"/>
        <w:tblLook w:val="04A0" w:firstRow="1" w:lastRow="0" w:firstColumn="1" w:lastColumn="0" w:noHBand="0" w:noVBand="1"/>
      </w:tblPr>
      <w:tblGrid>
        <w:gridCol w:w="918"/>
        <w:gridCol w:w="2494"/>
        <w:gridCol w:w="1617"/>
        <w:gridCol w:w="1530"/>
        <w:gridCol w:w="1742"/>
        <w:gridCol w:w="1314"/>
      </w:tblGrid>
      <w:tr w:rsidR="00345D38" w:rsidRPr="00345D38" w:rsidTr="008962B2">
        <w:tc>
          <w:tcPr>
            <w:tcW w:w="918"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proofErr w:type="gramStart"/>
            <w:r w:rsidRPr="00345D38">
              <w:rPr>
                <w:rFonts w:ascii="Times New Roman" w:eastAsiaTheme="minorHAnsi" w:hAnsi="Times New Roman"/>
                <w:color w:val="000000" w:themeColor="text1"/>
                <w:sz w:val="28"/>
                <w:szCs w:val="28"/>
              </w:rPr>
              <w:t>п</w:t>
            </w:r>
            <w:proofErr w:type="gramEnd"/>
            <w:r w:rsidRPr="00345D38">
              <w:rPr>
                <w:rFonts w:ascii="Times New Roman" w:eastAsiaTheme="minorHAnsi" w:hAnsi="Times New Roman"/>
                <w:color w:val="000000" w:themeColor="text1"/>
                <w:sz w:val="28"/>
                <w:szCs w:val="28"/>
              </w:rPr>
              <w:t>/п</w:t>
            </w:r>
          </w:p>
        </w:tc>
        <w:tc>
          <w:tcPr>
            <w:tcW w:w="249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Рассматриваемые вопросы</w:t>
            </w:r>
          </w:p>
        </w:tc>
        <w:tc>
          <w:tcPr>
            <w:tcW w:w="1573"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Количество</w:t>
            </w:r>
          </w:p>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решений</w:t>
            </w:r>
          </w:p>
        </w:tc>
        <w:tc>
          <w:tcPr>
            <w:tcW w:w="1530"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выполнено</w:t>
            </w:r>
          </w:p>
        </w:tc>
        <w:tc>
          <w:tcPr>
            <w:tcW w:w="1742"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Не выполнено</w:t>
            </w:r>
          </w:p>
        </w:tc>
        <w:tc>
          <w:tcPr>
            <w:tcW w:w="131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контроль</w:t>
            </w:r>
          </w:p>
        </w:tc>
      </w:tr>
      <w:tr w:rsidR="00345D38" w:rsidRPr="00345D38" w:rsidTr="008962B2">
        <w:tc>
          <w:tcPr>
            <w:tcW w:w="918"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1</w:t>
            </w:r>
          </w:p>
        </w:tc>
        <w:tc>
          <w:tcPr>
            <w:tcW w:w="249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ЖКХ</w:t>
            </w:r>
          </w:p>
        </w:tc>
        <w:tc>
          <w:tcPr>
            <w:tcW w:w="1573"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7</w:t>
            </w:r>
          </w:p>
        </w:tc>
        <w:tc>
          <w:tcPr>
            <w:tcW w:w="1530"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2</w:t>
            </w:r>
          </w:p>
        </w:tc>
        <w:tc>
          <w:tcPr>
            <w:tcW w:w="1742"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3</w:t>
            </w:r>
          </w:p>
        </w:tc>
        <w:tc>
          <w:tcPr>
            <w:tcW w:w="131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2</w:t>
            </w:r>
          </w:p>
        </w:tc>
      </w:tr>
      <w:tr w:rsidR="00345D38" w:rsidRPr="00345D38" w:rsidTr="008962B2">
        <w:tc>
          <w:tcPr>
            <w:tcW w:w="918"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2</w:t>
            </w:r>
          </w:p>
        </w:tc>
        <w:tc>
          <w:tcPr>
            <w:tcW w:w="249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 xml:space="preserve">Благоустройство </w:t>
            </w:r>
          </w:p>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поселения</w:t>
            </w:r>
          </w:p>
        </w:tc>
        <w:tc>
          <w:tcPr>
            <w:tcW w:w="1573"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5</w:t>
            </w:r>
          </w:p>
        </w:tc>
        <w:tc>
          <w:tcPr>
            <w:tcW w:w="1530"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5</w:t>
            </w:r>
          </w:p>
        </w:tc>
        <w:tc>
          <w:tcPr>
            <w:tcW w:w="1742" w:type="dxa"/>
            <w:tcBorders>
              <w:top w:val="single" w:sz="4" w:space="0" w:color="auto"/>
              <w:left w:val="single" w:sz="4" w:space="0" w:color="auto"/>
              <w:bottom w:val="single" w:sz="4" w:space="0" w:color="auto"/>
              <w:right w:val="single" w:sz="4" w:space="0" w:color="auto"/>
            </w:tcBorders>
          </w:tcPr>
          <w:p w:rsidR="00345D38" w:rsidRPr="00345D38" w:rsidRDefault="00345D38" w:rsidP="00345D38">
            <w:pPr>
              <w:jc w:val="both"/>
              <w:rPr>
                <w:rFonts w:ascii="Times New Roman" w:eastAsiaTheme="minorHAnsi" w:hAnsi="Times New Roman"/>
                <w:color w:val="000000" w:themeColor="text1"/>
                <w:sz w:val="28"/>
                <w:szCs w:val="28"/>
              </w:rPr>
            </w:pPr>
          </w:p>
        </w:tc>
        <w:tc>
          <w:tcPr>
            <w:tcW w:w="1314" w:type="dxa"/>
            <w:tcBorders>
              <w:top w:val="single" w:sz="4" w:space="0" w:color="auto"/>
              <w:left w:val="single" w:sz="4" w:space="0" w:color="auto"/>
              <w:bottom w:val="single" w:sz="4" w:space="0" w:color="auto"/>
              <w:right w:val="single" w:sz="4" w:space="0" w:color="auto"/>
            </w:tcBorders>
          </w:tcPr>
          <w:p w:rsidR="00345D38" w:rsidRPr="00345D38" w:rsidRDefault="00345D38" w:rsidP="00345D38">
            <w:pPr>
              <w:jc w:val="both"/>
              <w:rPr>
                <w:rFonts w:ascii="Times New Roman" w:eastAsiaTheme="minorHAnsi" w:hAnsi="Times New Roman"/>
                <w:color w:val="000000" w:themeColor="text1"/>
                <w:sz w:val="28"/>
                <w:szCs w:val="28"/>
              </w:rPr>
            </w:pPr>
          </w:p>
        </w:tc>
      </w:tr>
      <w:tr w:rsidR="00345D38" w:rsidRPr="00345D38" w:rsidTr="008962B2">
        <w:tc>
          <w:tcPr>
            <w:tcW w:w="918"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3</w:t>
            </w:r>
          </w:p>
        </w:tc>
        <w:tc>
          <w:tcPr>
            <w:tcW w:w="249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 xml:space="preserve">Пожарная безопасность </w:t>
            </w:r>
          </w:p>
        </w:tc>
        <w:tc>
          <w:tcPr>
            <w:tcW w:w="1573"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2</w:t>
            </w:r>
          </w:p>
        </w:tc>
        <w:tc>
          <w:tcPr>
            <w:tcW w:w="1530"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2</w:t>
            </w:r>
          </w:p>
        </w:tc>
        <w:tc>
          <w:tcPr>
            <w:tcW w:w="1742" w:type="dxa"/>
            <w:tcBorders>
              <w:top w:val="single" w:sz="4" w:space="0" w:color="auto"/>
              <w:left w:val="single" w:sz="4" w:space="0" w:color="auto"/>
              <w:bottom w:val="single" w:sz="4" w:space="0" w:color="auto"/>
              <w:right w:val="single" w:sz="4" w:space="0" w:color="auto"/>
            </w:tcBorders>
          </w:tcPr>
          <w:p w:rsidR="00345D38" w:rsidRPr="00345D38" w:rsidRDefault="00345D38" w:rsidP="00345D38">
            <w:pPr>
              <w:jc w:val="both"/>
              <w:rPr>
                <w:rFonts w:ascii="Times New Roman" w:eastAsiaTheme="minorHAnsi" w:hAnsi="Times New Roman"/>
                <w:color w:val="000000" w:themeColor="text1"/>
                <w:sz w:val="28"/>
                <w:szCs w:val="28"/>
              </w:rPr>
            </w:pPr>
          </w:p>
        </w:tc>
        <w:tc>
          <w:tcPr>
            <w:tcW w:w="1314" w:type="dxa"/>
            <w:tcBorders>
              <w:top w:val="single" w:sz="4" w:space="0" w:color="auto"/>
              <w:left w:val="single" w:sz="4" w:space="0" w:color="auto"/>
              <w:bottom w:val="single" w:sz="4" w:space="0" w:color="auto"/>
              <w:right w:val="single" w:sz="4" w:space="0" w:color="auto"/>
            </w:tcBorders>
          </w:tcPr>
          <w:p w:rsidR="00345D38" w:rsidRPr="00345D38" w:rsidRDefault="00345D38" w:rsidP="00345D38">
            <w:pPr>
              <w:jc w:val="both"/>
              <w:rPr>
                <w:rFonts w:ascii="Times New Roman" w:eastAsiaTheme="minorHAnsi" w:hAnsi="Times New Roman"/>
                <w:color w:val="000000" w:themeColor="text1"/>
                <w:sz w:val="28"/>
                <w:szCs w:val="28"/>
              </w:rPr>
            </w:pPr>
          </w:p>
        </w:tc>
      </w:tr>
      <w:tr w:rsidR="00345D38" w:rsidRPr="00345D38" w:rsidTr="008962B2">
        <w:tc>
          <w:tcPr>
            <w:tcW w:w="918"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4</w:t>
            </w:r>
          </w:p>
        </w:tc>
        <w:tc>
          <w:tcPr>
            <w:tcW w:w="249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 xml:space="preserve">Вопросы по коррупции </w:t>
            </w:r>
          </w:p>
        </w:tc>
        <w:tc>
          <w:tcPr>
            <w:tcW w:w="1573"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3</w:t>
            </w:r>
          </w:p>
        </w:tc>
        <w:tc>
          <w:tcPr>
            <w:tcW w:w="1530"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3</w:t>
            </w:r>
          </w:p>
        </w:tc>
        <w:tc>
          <w:tcPr>
            <w:tcW w:w="1742" w:type="dxa"/>
            <w:tcBorders>
              <w:top w:val="single" w:sz="4" w:space="0" w:color="auto"/>
              <w:left w:val="single" w:sz="4" w:space="0" w:color="auto"/>
              <w:bottom w:val="single" w:sz="4" w:space="0" w:color="auto"/>
              <w:right w:val="single" w:sz="4" w:space="0" w:color="auto"/>
            </w:tcBorders>
          </w:tcPr>
          <w:p w:rsidR="00345D38" w:rsidRPr="00345D38" w:rsidRDefault="00345D38" w:rsidP="00345D38">
            <w:pPr>
              <w:jc w:val="both"/>
              <w:rPr>
                <w:rFonts w:ascii="Times New Roman" w:eastAsiaTheme="minorHAnsi" w:hAnsi="Times New Roman"/>
                <w:color w:val="000000" w:themeColor="text1"/>
                <w:sz w:val="28"/>
                <w:szCs w:val="28"/>
              </w:rPr>
            </w:pPr>
          </w:p>
        </w:tc>
        <w:tc>
          <w:tcPr>
            <w:tcW w:w="1314" w:type="dxa"/>
            <w:tcBorders>
              <w:top w:val="single" w:sz="4" w:space="0" w:color="auto"/>
              <w:left w:val="single" w:sz="4" w:space="0" w:color="auto"/>
              <w:bottom w:val="single" w:sz="4" w:space="0" w:color="auto"/>
              <w:right w:val="single" w:sz="4" w:space="0" w:color="auto"/>
            </w:tcBorders>
          </w:tcPr>
          <w:p w:rsidR="00345D38" w:rsidRPr="00345D38" w:rsidRDefault="00345D38" w:rsidP="00345D38">
            <w:pPr>
              <w:jc w:val="both"/>
              <w:rPr>
                <w:rFonts w:ascii="Times New Roman" w:eastAsiaTheme="minorHAnsi" w:hAnsi="Times New Roman"/>
                <w:color w:val="000000" w:themeColor="text1"/>
                <w:sz w:val="28"/>
                <w:szCs w:val="28"/>
              </w:rPr>
            </w:pPr>
          </w:p>
        </w:tc>
      </w:tr>
      <w:tr w:rsidR="00345D38" w:rsidRPr="00345D38" w:rsidTr="008962B2">
        <w:tc>
          <w:tcPr>
            <w:tcW w:w="918"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5</w:t>
            </w:r>
          </w:p>
        </w:tc>
        <w:tc>
          <w:tcPr>
            <w:tcW w:w="249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Социальные вопросы</w:t>
            </w:r>
          </w:p>
        </w:tc>
        <w:tc>
          <w:tcPr>
            <w:tcW w:w="1573"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3</w:t>
            </w:r>
          </w:p>
        </w:tc>
        <w:tc>
          <w:tcPr>
            <w:tcW w:w="1530"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2</w:t>
            </w:r>
          </w:p>
        </w:tc>
        <w:tc>
          <w:tcPr>
            <w:tcW w:w="1742" w:type="dxa"/>
            <w:tcBorders>
              <w:top w:val="single" w:sz="4" w:space="0" w:color="auto"/>
              <w:left w:val="single" w:sz="4" w:space="0" w:color="auto"/>
              <w:bottom w:val="single" w:sz="4" w:space="0" w:color="auto"/>
              <w:right w:val="single" w:sz="4" w:space="0" w:color="auto"/>
            </w:tcBorders>
          </w:tcPr>
          <w:p w:rsidR="00345D38" w:rsidRPr="00345D38" w:rsidRDefault="00345D38" w:rsidP="00345D38">
            <w:pPr>
              <w:jc w:val="both"/>
              <w:rPr>
                <w:rFonts w:ascii="Times New Roman" w:eastAsiaTheme="minorHAnsi" w:hAnsi="Times New Roman"/>
                <w:color w:val="000000" w:themeColor="text1"/>
                <w:sz w:val="28"/>
                <w:szCs w:val="28"/>
              </w:rPr>
            </w:pPr>
          </w:p>
        </w:tc>
        <w:tc>
          <w:tcPr>
            <w:tcW w:w="131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1</w:t>
            </w:r>
          </w:p>
        </w:tc>
      </w:tr>
      <w:tr w:rsidR="00345D38" w:rsidRPr="00345D38" w:rsidTr="008962B2">
        <w:tc>
          <w:tcPr>
            <w:tcW w:w="918"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6</w:t>
            </w:r>
          </w:p>
        </w:tc>
        <w:tc>
          <w:tcPr>
            <w:tcW w:w="249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Формирование архивных фондов</w:t>
            </w:r>
          </w:p>
        </w:tc>
        <w:tc>
          <w:tcPr>
            <w:tcW w:w="1573"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2</w:t>
            </w:r>
          </w:p>
        </w:tc>
        <w:tc>
          <w:tcPr>
            <w:tcW w:w="1530"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2</w:t>
            </w:r>
          </w:p>
        </w:tc>
        <w:tc>
          <w:tcPr>
            <w:tcW w:w="1742" w:type="dxa"/>
            <w:tcBorders>
              <w:top w:val="single" w:sz="4" w:space="0" w:color="auto"/>
              <w:left w:val="single" w:sz="4" w:space="0" w:color="auto"/>
              <w:bottom w:val="single" w:sz="4" w:space="0" w:color="auto"/>
              <w:right w:val="single" w:sz="4" w:space="0" w:color="auto"/>
            </w:tcBorders>
          </w:tcPr>
          <w:p w:rsidR="00345D38" w:rsidRPr="00345D38" w:rsidRDefault="00345D38" w:rsidP="00345D38">
            <w:pPr>
              <w:jc w:val="both"/>
              <w:rPr>
                <w:rFonts w:ascii="Times New Roman" w:eastAsiaTheme="minorHAnsi" w:hAnsi="Times New Roman"/>
                <w:color w:val="000000" w:themeColor="text1"/>
                <w:sz w:val="28"/>
                <w:szCs w:val="28"/>
              </w:rPr>
            </w:pPr>
          </w:p>
        </w:tc>
        <w:tc>
          <w:tcPr>
            <w:tcW w:w="1314" w:type="dxa"/>
            <w:tcBorders>
              <w:top w:val="single" w:sz="4" w:space="0" w:color="auto"/>
              <w:left w:val="single" w:sz="4" w:space="0" w:color="auto"/>
              <w:bottom w:val="single" w:sz="4" w:space="0" w:color="auto"/>
              <w:right w:val="single" w:sz="4" w:space="0" w:color="auto"/>
            </w:tcBorders>
          </w:tcPr>
          <w:p w:rsidR="00345D38" w:rsidRPr="00345D38" w:rsidRDefault="00345D38" w:rsidP="00345D38">
            <w:pPr>
              <w:jc w:val="both"/>
              <w:rPr>
                <w:rFonts w:ascii="Times New Roman" w:eastAsiaTheme="minorHAnsi" w:hAnsi="Times New Roman"/>
                <w:color w:val="000000" w:themeColor="text1"/>
                <w:sz w:val="28"/>
                <w:szCs w:val="28"/>
              </w:rPr>
            </w:pPr>
          </w:p>
        </w:tc>
      </w:tr>
      <w:tr w:rsidR="00345D38" w:rsidRPr="00345D38" w:rsidTr="008962B2">
        <w:tc>
          <w:tcPr>
            <w:tcW w:w="918"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7</w:t>
            </w:r>
          </w:p>
        </w:tc>
        <w:tc>
          <w:tcPr>
            <w:tcW w:w="249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другие</w:t>
            </w:r>
          </w:p>
        </w:tc>
        <w:tc>
          <w:tcPr>
            <w:tcW w:w="1573"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6</w:t>
            </w:r>
          </w:p>
        </w:tc>
        <w:tc>
          <w:tcPr>
            <w:tcW w:w="1530"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4</w:t>
            </w:r>
          </w:p>
        </w:tc>
        <w:tc>
          <w:tcPr>
            <w:tcW w:w="1742" w:type="dxa"/>
            <w:tcBorders>
              <w:top w:val="single" w:sz="4" w:space="0" w:color="auto"/>
              <w:left w:val="single" w:sz="4" w:space="0" w:color="auto"/>
              <w:bottom w:val="single" w:sz="4" w:space="0" w:color="auto"/>
              <w:right w:val="single" w:sz="4" w:space="0" w:color="auto"/>
            </w:tcBorders>
          </w:tcPr>
          <w:p w:rsidR="00345D38" w:rsidRPr="00345D38" w:rsidRDefault="00345D38" w:rsidP="00345D38">
            <w:pPr>
              <w:jc w:val="both"/>
              <w:rPr>
                <w:rFonts w:ascii="Times New Roman" w:eastAsiaTheme="minorHAnsi" w:hAnsi="Times New Roman"/>
                <w:color w:val="000000" w:themeColor="text1"/>
                <w:sz w:val="28"/>
                <w:szCs w:val="28"/>
              </w:rPr>
            </w:pPr>
          </w:p>
        </w:tc>
        <w:tc>
          <w:tcPr>
            <w:tcW w:w="131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2</w:t>
            </w:r>
          </w:p>
        </w:tc>
      </w:tr>
      <w:tr w:rsidR="00345D38" w:rsidRPr="00345D38" w:rsidTr="008962B2">
        <w:tc>
          <w:tcPr>
            <w:tcW w:w="918" w:type="dxa"/>
            <w:tcBorders>
              <w:top w:val="single" w:sz="4" w:space="0" w:color="auto"/>
              <w:left w:val="single" w:sz="4" w:space="0" w:color="auto"/>
              <w:bottom w:val="single" w:sz="4" w:space="0" w:color="auto"/>
              <w:right w:val="single" w:sz="4" w:space="0" w:color="auto"/>
            </w:tcBorders>
          </w:tcPr>
          <w:p w:rsidR="00345D38" w:rsidRPr="00345D38" w:rsidRDefault="00345D38" w:rsidP="00345D38">
            <w:pPr>
              <w:jc w:val="both"/>
              <w:rPr>
                <w:rFonts w:ascii="Times New Roman" w:eastAsiaTheme="minorHAnsi" w:hAnsi="Times New Roman"/>
                <w:color w:val="000000" w:themeColor="text1"/>
                <w:sz w:val="28"/>
                <w:szCs w:val="28"/>
              </w:rPr>
            </w:pPr>
          </w:p>
        </w:tc>
        <w:tc>
          <w:tcPr>
            <w:tcW w:w="249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b/>
                <w:color w:val="000000" w:themeColor="text1"/>
                <w:sz w:val="28"/>
                <w:szCs w:val="28"/>
              </w:rPr>
            </w:pPr>
            <w:r w:rsidRPr="00345D38">
              <w:rPr>
                <w:rFonts w:ascii="Times New Roman" w:eastAsiaTheme="minorHAnsi" w:hAnsi="Times New Roman"/>
                <w:b/>
                <w:color w:val="000000" w:themeColor="text1"/>
                <w:sz w:val="28"/>
                <w:szCs w:val="28"/>
              </w:rPr>
              <w:t>Всего:</w:t>
            </w:r>
          </w:p>
        </w:tc>
        <w:tc>
          <w:tcPr>
            <w:tcW w:w="1573"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b/>
                <w:color w:val="000000" w:themeColor="text1"/>
                <w:sz w:val="28"/>
                <w:szCs w:val="28"/>
              </w:rPr>
            </w:pPr>
            <w:r w:rsidRPr="00345D38">
              <w:rPr>
                <w:rFonts w:ascii="Times New Roman" w:eastAsiaTheme="minorHAnsi" w:hAnsi="Times New Roman"/>
                <w:b/>
                <w:color w:val="000000" w:themeColor="text1"/>
                <w:sz w:val="28"/>
                <w:szCs w:val="28"/>
              </w:rPr>
              <w:t>28</w:t>
            </w:r>
          </w:p>
        </w:tc>
        <w:tc>
          <w:tcPr>
            <w:tcW w:w="1530"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b/>
                <w:color w:val="000000" w:themeColor="text1"/>
                <w:sz w:val="28"/>
                <w:szCs w:val="28"/>
              </w:rPr>
            </w:pPr>
            <w:r w:rsidRPr="00345D38">
              <w:rPr>
                <w:rFonts w:ascii="Times New Roman" w:eastAsiaTheme="minorHAnsi" w:hAnsi="Times New Roman"/>
                <w:b/>
                <w:color w:val="000000" w:themeColor="text1"/>
                <w:sz w:val="28"/>
                <w:szCs w:val="28"/>
              </w:rPr>
              <w:t>20</w:t>
            </w:r>
          </w:p>
        </w:tc>
        <w:tc>
          <w:tcPr>
            <w:tcW w:w="1742"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b/>
                <w:color w:val="000000" w:themeColor="text1"/>
                <w:sz w:val="28"/>
                <w:szCs w:val="28"/>
              </w:rPr>
            </w:pPr>
            <w:r w:rsidRPr="00345D38">
              <w:rPr>
                <w:rFonts w:ascii="Times New Roman" w:eastAsiaTheme="minorHAnsi" w:hAnsi="Times New Roman"/>
                <w:b/>
                <w:color w:val="000000" w:themeColor="text1"/>
                <w:sz w:val="28"/>
                <w:szCs w:val="28"/>
              </w:rPr>
              <w:t>3</w:t>
            </w:r>
          </w:p>
        </w:tc>
        <w:tc>
          <w:tcPr>
            <w:tcW w:w="1314" w:type="dxa"/>
            <w:tcBorders>
              <w:top w:val="single" w:sz="4" w:space="0" w:color="auto"/>
              <w:left w:val="single" w:sz="4" w:space="0" w:color="auto"/>
              <w:bottom w:val="single" w:sz="4" w:space="0" w:color="auto"/>
              <w:right w:val="single" w:sz="4" w:space="0" w:color="auto"/>
            </w:tcBorders>
            <w:hideMark/>
          </w:tcPr>
          <w:p w:rsidR="00345D38" w:rsidRPr="00345D38" w:rsidRDefault="00345D38" w:rsidP="00345D38">
            <w:pPr>
              <w:jc w:val="both"/>
              <w:rPr>
                <w:rFonts w:ascii="Times New Roman" w:eastAsiaTheme="minorHAnsi" w:hAnsi="Times New Roman"/>
                <w:b/>
                <w:color w:val="000000" w:themeColor="text1"/>
                <w:sz w:val="28"/>
                <w:szCs w:val="28"/>
              </w:rPr>
            </w:pPr>
            <w:r w:rsidRPr="00345D38">
              <w:rPr>
                <w:rFonts w:ascii="Times New Roman" w:eastAsiaTheme="minorHAnsi" w:hAnsi="Times New Roman"/>
                <w:b/>
                <w:color w:val="000000" w:themeColor="text1"/>
                <w:sz w:val="28"/>
                <w:szCs w:val="28"/>
              </w:rPr>
              <w:t>5</w:t>
            </w:r>
          </w:p>
        </w:tc>
      </w:tr>
    </w:tbl>
    <w:p w:rsidR="00345D38" w:rsidRDefault="00345D38" w:rsidP="00345D38">
      <w:pPr>
        <w:jc w:val="both"/>
        <w:rPr>
          <w:rFonts w:ascii="Times New Roman" w:eastAsiaTheme="minorHAnsi" w:hAnsi="Times New Roman"/>
          <w:i/>
          <w:color w:val="FF0000"/>
          <w:sz w:val="28"/>
          <w:szCs w:val="28"/>
        </w:rPr>
      </w:pPr>
    </w:p>
    <w:p w:rsidR="00345D38" w:rsidRDefault="00345D38" w:rsidP="00345D38">
      <w:pPr>
        <w:jc w:val="both"/>
        <w:rPr>
          <w:rFonts w:ascii="Times New Roman" w:eastAsiaTheme="minorHAnsi" w:hAnsi="Times New Roman"/>
          <w:i/>
          <w:color w:val="FF0000"/>
          <w:sz w:val="28"/>
          <w:szCs w:val="28"/>
        </w:rPr>
      </w:pPr>
    </w:p>
    <w:p w:rsidR="00345D38" w:rsidRDefault="00345D38" w:rsidP="00345D38">
      <w:pPr>
        <w:jc w:val="both"/>
        <w:rPr>
          <w:rFonts w:ascii="Times New Roman" w:eastAsiaTheme="minorHAnsi" w:hAnsi="Times New Roman"/>
          <w:i/>
          <w:color w:val="FF0000"/>
          <w:sz w:val="28"/>
          <w:szCs w:val="28"/>
        </w:rPr>
      </w:pPr>
    </w:p>
    <w:p w:rsidR="00343F6D" w:rsidRPr="00345D38" w:rsidRDefault="00343F6D" w:rsidP="00345D38">
      <w:pPr>
        <w:jc w:val="both"/>
        <w:rPr>
          <w:rFonts w:ascii="Times New Roman" w:eastAsiaTheme="minorHAnsi" w:hAnsi="Times New Roman"/>
          <w:i/>
          <w:color w:val="FF0000"/>
          <w:sz w:val="28"/>
          <w:szCs w:val="28"/>
        </w:rPr>
      </w:pPr>
    </w:p>
    <w:p w:rsidR="00345D38" w:rsidRPr="00345D38" w:rsidRDefault="00345D38" w:rsidP="00345D38">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lastRenderedPageBreak/>
        <w:t>Приём граждан по личным вопросам проводит глава и заместитель главы администрации сельского поселения.  Всего за 2015г. принято118 граждан:</w:t>
      </w:r>
    </w:p>
    <w:tbl>
      <w:tblPr>
        <w:tblStyle w:val="a3"/>
        <w:tblW w:w="0" w:type="auto"/>
        <w:tblLook w:val="04A0" w:firstRow="1" w:lastRow="0" w:firstColumn="1" w:lastColumn="0" w:noHBand="0" w:noVBand="1"/>
      </w:tblPr>
      <w:tblGrid>
        <w:gridCol w:w="2503"/>
        <w:gridCol w:w="1169"/>
        <w:gridCol w:w="2815"/>
      </w:tblGrid>
      <w:tr w:rsidR="00345D38" w:rsidRPr="00345D38" w:rsidTr="00CD1CF6">
        <w:tc>
          <w:tcPr>
            <w:tcW w:w="2503" w:type="dxa"/>
            <w:vMerge w:val="restart"/>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Принято</w:t>
            </w:r>
          </w:p>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Граждан</w:t>
            </w:r>
          </w:p>
        </w:tc>
        <w:tc>
          <w:tcPr>
            <w:tcW w:w="3984" w:type="dxa"/>
            <w:gridSpan w:val="2"/>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Поступило и рассмотрено</w:t>
            </w:r>
          </w:p>
        </w:tc>
      </w:tr>
      <w:tr w:rsidR="00345D38" w:rsidRPr="00345D38" w:rsidTr="00CD1CF6">
        <w:tc>
          <w:tcPr>
            <w:tcW w:w="2503" w:type="dxa"/>
            <w:vMerge/>
          </w:tcPr>
          <w:p w:rsidR="00345D38" w:rsidRPr="00345D38" w:rsidRDefault="00345D38" w:rsidP="00345D38">
            <w:pPr>
              <w:jc w:val="both"/>
              <w:rPr>
                <w:rFonts w:ascii="Times New Roman" w:eastAsiaTheme="minorHAnsi" w:hAnsi="Times New Roman"/>
                <w:sz w:val="28"/>
                <w:szCs w:val="28"/>
              </w:rPr>
            </w:pPr>
          </w:p>
        </w:tc>
        <w:tc>
          <w:tcPr>
            <w:tcW w:w="1169" w:type="dxa"/>
          </w:tcPr>
          <w:p w:rsidR="00345D38" w:rsidRPr="00345D38" w:rsidRDefault="00CD1CF6" w:rsidP="00345D38">
            <w:pPr>
              <w:jc w:val="both"/>
              <w:rPr>
                <w:rFonts w:ascii="Times New Roman" w:eastAsiaTheme="minorHAnsi" w:hAnsi="Times New Roman"/>
                <w:sz w:val="28"/>
                <w:szCs w:val="28"/>
              </w:rPr>
            </w:pPr>
            <w:r>
              <w:rPr>
                <w:rFonts w:ascii="Times New Roman" w:eastAsiaTheme="minorHAnsi" w:hAnsi="Times New Roman"/>
                <w:sz w:val="28"/>
                <w:szCs w:val="28"/>
              </w:rPr>
              <w:t>устных</w:t>
            </w:r>
          </w:p>
        </w:tc>
        <w:tc>
          <w:tcPr>
            <w:tcW w:w="2815" w:type="dxa"/>
          </w:tcPr>
          <w:p w:rsidR="00345D38" w:rsidRPr="00345D38" w:rsidRDefault="00CD1CF6" w:rsidP="00345D38">
            <w:pPr>
              <w:jc w:val="both"/>
              <w:rPr>
                <w:rFonts w:ascii="Times New Roman" w:eastAsiaTheme="minorHAnsi" w:hAnsi="Times New Roman"/>
                <w:sz w:val="28"/>
                <w:szCs w:val="28"/>
              </w:rPr>
            </w:pPr>
            <w:r>
              <w:rPr>
                <w:rFonts w:ascii="Times New Roman" w:eastAsiaTheme="minorHAnsi" w:hAnsi="Times New Roman"/>
                <w:sz w:val="28"/>
                <w:szCs w:val="28"/>
              </w:rPr>
              <w:t>письменных</w:t>
            </w:r>
            <w:bookmarkStart w:id="0" w:name="_GoBack"/>
            <w:bookmarkEnd w:id="0"/>
          </w:p>
        </w:tc>
      </w:tr>
      <w:tr w:rsidR="00345D38" w:rsidRPr="00345D38" w:rsidTr="00CD1CF6">
        <w:tc>
          <w:tcPr>
            <w:tcW w:w="2503"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118</w:t>
            </w:r>
          </w:p>
        </w:tc>
        <w:tc>
          <w:tcPr>
            <w:tcW w:w="1169"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84</w:t>
            </w:r>
          </w:p>
        </w:tc>
        <w:tc>
          <w:tcPr>
            <w:tcW w:w="2815"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34</w:t>
            </w:r>
          </w:p>
        </w:tc>
      </w:tr>
      <w:tr w:rsidR="00345D38" w:rsidRPr="00345D38" w:rsidTr="00CD1CF6">
        <w:tc>
          <w:tcPr>
            <w:tcW w:w="2503"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Всего:</w:t>
            </w:r>
          </w:p>
        </w:tc>
        <w:tc>
          <w:tcPr>
            <w:tcW w:w="1169" w:type="dxa"/>
          </w:tcPr>
          <w:p w:rsidR="00345D38" w:rsidRPr="00345D38" w:rsidRDefault="00345D38" w:rsidP="00345D38">
            <w:pPr>
              <w:jc w:val="both"/>
              <w:rPr>
                <w:rFonts w:ascii="Times New Roman" w:eastAsiaTheme="minorHAnsi" w:hAnsi="Times New Roman"/>
                <w:sz w:val="28"/>
                <w:szCs w:val="28"/>
              </w:rPr>
            </w:pPr>
          </w:p>
        </w:tc>
        <w:tc>
          <w:tcPr>
            <w:tcW w:w="2815" w:type="dxa"/>
          </w:tcPr>
          <w:p w:rsidR="00345D38" w:rsidRPr="00345D38" w:rsidRDefault="00345D38" w:rsidP="00345D38">
            <w:pPr>
              <w:jc w:val="both"/>
              <w:rPr>
                <w:rFonts w:ascii="Times New Roman" w:eastAsiaTheme="minorHAnsi" w:hAnsi="Times New Roman"/>
                <w:sz w:val="28"/>
                <w:szCs w:val="28"/>
              </w:rPr>
            </w:pPr>
          </w:p>
        </w:tc>
      </w:tr>
    </w:tbl>
    <w:p w:rsidR="00345D38" w:rsidRPr="00345D38" w:rsidRDefault="00345D38" w:rsidP="00343F6D">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t>на слайде представлено сравнение с предыдущим годом</w:t>
      </w:r>
    </w:p>
    <w:p w:rsidR="00345D38" w:rsidRPr="00345D38" w:rsidRDefault="00345D38" w:rsidP="00345D38">
      <w:pPr>
        <w:ind w:firstLine="708"/>
        <w:jc w:val="both"/>
        <w:rPr>
          <w:rFonts w:ascii="Times New Roman" w:eastAsiaTheme="minorHAnsi" w:hAnsi="Times New Roman"/>
          <w:b/>
          <w:sz w:val="28"/>
          <w:szCs w:val="28"/>
        </w:rPr>
      </w:pPr>
      <w:r w:rsidRPr="00345D38">
        <w:rPr>
          <w:rFonts w:ascii="Times New Roman" w:eastAsiaTheme="minorHAnsi" w:hAnsi="Times New Roman"/>
          <w:b/>
          <w:sz w:val="28"/>
          <w:szCs w:val="28"/>
        </w:rPr>
        <w:t>Тематика устных обращений граждан с. Волочаевка-1, с.Партизанское</w:t>
      </w:r>
    </w:p>
    <w:tbl>
      <w:tblPr>
        <w:tblStyle w:val="a3"/>
        <w:tblW w:w="0" w:type="auto"/>
        <w:tblInd w:w="250" w:type="dxa"/>
        <w:tblLook w:val="04A0" w:firstRow="1" w:lastRow="0" w:firstColumn="1" w:lastColumn="0" w:noHBand="0" w:noVBand="1"/>
      </w:tblPr>
      <w:tblGrid>
        <w:gridCol w:w="4961"/>
        <w:gridCol w:w="1276"/>
      </w:tblGrid>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Тема вопроса</w:t>
            </w:r>
          </w:p>
        </w:tc>
        <w:tc>
          <w:tcPr>
            <w:tcW w:w="1276" w:type="dxa"/>
          </w:tcPr>
          <w:p w:rsidR="00345D38" w:rsidRPr="00345D38" w:rsidRDefault="00345D38" w:rsidP="00345D38">
            <w:pPr>
              <w:jc w:val="both"/>
              <w:rPr>
                <w:rFonts w:ascii="Times New Roman" w:eastAsiaTheme="minorHAnsi" w:hAnsi="Times New Roman"/>
                <w:sz w:val="28"/>
                <w:szCs w:val="28"/>
              </w:rPr>
            </w:pPr>
          </w:p>
        </w:tc>
      </w:tr>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спил дерева, земля</w:t>
            </w:r>
          </w:p>
        </w:tc>
        <w:tc>
          <w:tcPr>
            <w:tcW w:w="1276"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17</w:t>
            </w:r>
          </w:p>
        </w:tc>
      </w:tr>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транспорт</w:t>
            </w:r>
          </w:p>
        </w:tc>
        <w:tc>
          <w:tcPr>
            <w:tcW w:w="1276"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1</w:t>
            </w:r>
          </w:p>
        </w:tc>
      </w:tr>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приватизация жилья</w:t>
            </w:r>
          </w:p>
        </w:tc>
        <w:tc>
          <w:tcPr>
            <w:tcW w:w="1276"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19</w:t>
            </w:r>
          </w:p>
        </w:tc>
      </w:tr>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выплата пособий, соц. защита</w:t>
            </w:r>
          </w:p>
        </w:tc>
        <w:tc>
          <w:tcPr>
            <w:tcW w:w="1276"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3</w:t>
            </w:r>
          </w:p>
        </w:tc>
      </w:tr>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начисление, перерасчёт пенсий</w:t>
            </w:r>
          </w:p>
        </w:tc>
        <w:tc>
          <w:tcPr>
            <w:tcW w:w="1276"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3</w:t>
            </w:r>
          </w:p>
        </w:tc>
      </w:tr>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снабжение газом</w:t>
            </w:r>
          </w:p>
        </w:tc>
        <w:tc>
          <w:tcPr>
            <w:tcW w:w="1276"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22</w:t>
            </w:r>
          </w:p>
        </w:tc>
      </w:tr>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телефонная связь</w:t>
            </w:r>
          </w:p>
        </w:tc>
        <w:tc>
          <w:tcPr>
            <w:tcW w:w="1276"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4</w:t>
            </w:r>
          </w:p>
        </w:tc>
      </w:tr>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опека</w:t>
            </w:r>
          </w:p>
        </w:tc>
        <w:tc>
          <w:tcPr>
            <w:tcW w:w="1276"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2</w:t>
            </w:r>
          </w:p>
        </w:tc>
      </w:tr>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благоустройство</w:t>
            </w:r>
          </w:p>
        </w:tc>
        <w:tc>
          <w:tcPr>
            <w:tcW w:w="1276"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5</w:t>
            </w:r>
          </w:p>
        </w:tc>
      </w:tr>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работа полиции</w:t>
            </w:r>
          </w:p>
        </w:tc>
        <w:tc>
          <w:tcPr>
            <w:tcW w:w="1276"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1</w:t>
            </w:r>
          </w:p>
        </w:tc>
      </w:tr>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содержание домашних жив-х</w:t>
            </w:r>
          </w:p>
        </w:tc>
        <w:tc>
          <w:tcPr>
            <w:tcW w:w="1276"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4</w:t>
            </w:r>
          </w:p>
        </w:tc>
      </w:tr>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другие</w:t>
            </w:r>
          </w:p>
        </w:tc>
        <w:tc>
          <w:tcPr>
            <w:tcW w:w="1276"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3</w:t>
            </w:r>
          </w:p>
        </w:tc>
      </w:tr>
      <w:tr w:rsidR="00345D38" w:rsidRPr="00345D38" w:rsidTr="00345D38">
        <w:tc>
          <w:tcPr>
            <w:tcW w:w="4961"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b/>
                <w:sz w:val="28"/>
                <w:szCs w:val="28"/>
              </w:rPr>
              <w:t>Итого:</w:t>
            </w:r>
          </w:p>
        </w:tc>
        <w:tc>
          <w:tcPr>
            <w:tcW w:w="1276"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84</w:t>
            </w:r>
          </w:p>
        </w:tc>
      </w:tr>
    </w:tbl>
    <w:p w:rsidR="00345D38" w:rsidRPr="00345D38" w:rsidRDefault="00345D38" w:rsidP="00345D38">
      <w:pPr>
        <w:ind w:firstLine="708"/>
        <w:jc w:val="both"/>
        <w:rPr>
          <w:rFonts w:ascii="Times New Roman" w:eastAsiaTheme="minorHAnsi" w:hAnsi="Times New Roman"/>
          <w:b/>
          <w:sz w:val="28"/>
          <w:szCs w:val="28"/>
        </w:rPr>
      </w:pPr>
    </w:p>
    <w:p w:rsidR="00345D38" w:rsidRPr="00345D38" w:rsidRDefault="00345D38" w:rsidP="00345D38">
      <w:pPr>
        <w:ind w:firstLine="708"/>
        <w:jc w:val="both"/>
        <w:rPr>
          <w:rFonts w:ascii="Times New Roman" w:eastAsiaTheme="minorHAnsi" w:hAnsi="Times New Roman"/>
          <w:b/>
          <w:sz w:val="28"/>
          <w:szCs w:val="28"/>
        </w:rPr>
      </w:pPr>
      <w:r>
        <w:rPr>
          <w:rFonts w:ascii="Times New Roman" w:eastAsiaTheme="minorHAnsi" w:hAnsi="Times New Roman"/>
          <w:b/>
          <w:sz w:val="28"/>
          <w:szCs w:val="28"/>
        </w:rPr>
        <w:t>Тематика п</w:t>
      </w:r>
      <w:r w:rsidRPr="00345D38">
        <w:rPr>
          <w:rFonts w:ascii="Times New Roman" w:eastAsiaTheme="minorHAnsi" w:hAnsi="Times New Roman"/>
          <w:b/>
          <w:sz w:val="28"/>
          <w:szCs w:val="28"/>
        </w:rPr>
        <w:t xml:space="preserve">исьменных обращений граждан  с. Волочаевка-1, </w:t>
      </w:r>
      <w:r>
        <w:rPr>
          <w:rFonts w:ascii="Times New Roman" w:eastAsiaTheme="minorHAnsi" w:hAnsi="Times New Roman"/>
          <w:b/>
          <w:sz w:val="28"/>
          <w:szCs w:val="28"/>
        </w:rPr>
        <w:t xml:space="preserve">          </w:t>
      </w:r>
      <w:r w:rsidRPr="00345D38">
        <w:rPr>
          <w:rFonts w:ascii="Times New Roman" w:eastAsiaTheme="minorHAnsi" w:hAnsi="Times New Roman"/>
          <w:b/>
          <w:sz w:val="28"/>
          <w:szCs w:val="28"/>
        </w:rPr>
        <w:t xml:space="preserve">с. </w:t>
      </w:r>
      <w:proofErr w:type="gramStart"/>
      <w:r w:rsidRPr="00345D38">
        <w:rPr>
          <w:rFonts w:ascii="Times New Roman" w:eastAsiaTheme="minorHAnsi" w:hAnsi="Times New Roman"/>
          <w:b/>
          <w:sz w:val="28"/>
          <w:szCs w:val="28"/>
        </w:rPr>
        <w:t>Партизанское</w:t>
      </w:r>
      <w:proofErr w:type="gramEnd"/>
    </w:p>
    <w:tbl>
      <w:tblPr>
        <w:tblStyle w:val="a3"/>
        <w:tblW w:w="0" w:type="auto"/>
        <w:tblLook w:val="04A0" w:firstRow="1" w:lastRow="0" w:firstColumn="1" w:lastColumn="0" w:noHBand="0" w:noVBand="1"/>
      </w:tblPr>
      <w:tblGrid>
        <w:gridCol w:w="2943"/>
        <w:gridCol w:w="1842"/>
        <w:gridCol w:w="2127"/>
        <w:gridCol w:w="2659"/>
      </w:tblGrid>
      <w:tr w:rsidR="00345D38" w:rsidRPr="00345D38" w:rsidTr="008962B2">
        <w:tc>
          <w:tcPr>
            <w:tcW w:w="2943"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Наименование</w:t>
            </w:r>
          </w:p>
        </w:tc>
        <w:tc>
          <w:tcPr>
            <w:tcW w:w="1842"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Количество обращений</w:t>
            </w:r>
          </w:p>
        </w:tc>
        <w:tc>
          <w:tcPr>
            <w:tcW w:w="2127"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выполнено</w:t>
            </w:r>
          </w:p>
        </w:tc>
        <w:tc>
          <w:tcPr>
            <w:tcW w:w="2659"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Находится на контроле</w:t>
            </w:r>
          </w:p>
        </w:tc>
      </w:tr>
      <w:tr w:rsidR="00345D38" w:rsidRPr="00345D38" w:rsidTr="008962B2">
        <w:tc>
          <w:tcPr>
            <w:tcW w:w="2943" w:type="dxa"/>
          </w:tcPr>
          <w:p w:rsidR="00345D38" w:rsidRPr="00345D38" w:rsidRDefault="00345D38" w:rsidP="00345D38">
            <w:pPr>
              <w:jc w:val="both"/>
              <w:rPr>
                <w:rFonts w:ascii="Times New Roman" w:eastAsiaTheme="minorHAnsi" w:hAnsi="Times New Roman"/>
                <w:b/>
                <w:sz w:val="28"/>
                <w:szCs w:val="28"/>
              </w:rPr>
            </w:pPr>
            <w:r w:rsidRPr="00345D38">
              <w:rPr>
                <w:rFonts w:ascii="Times New Roman" w:eastAsiaTheme="minorHAnsi" w:hAnsi="Times New Roman"/>
                <w:b/>
                <w:sz w:val="28"/>
                <w:szCs w:val="28"/>
              </w:rPr>
              <w:t>Всего</w:t>
            </w:r>
            <w:proofErr w:type="gramStart"/>
            <w:r w:rsidRPr="00345D38">
              <w:rPr>
                <w:rFonts w:ascii="Times New Roman" w:eastAsiaTheme="minorHAnsi" w:hAnsi="Times New Roman"/>
                <w:b/>
                <w:sz w:val="28"/>
                <w:szCs w:val="28"/>
              </w:rPr>
              <w:t xml:space="preserve"> :</w:t>
            </w:r>
            <w:proofErr w:type="gramEnd"/>
          </w:p>
        </w:tc>
        <w:tc>
          <w:tcPr>
            <w:tcW w:w="1842"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34</w:t>
            </w:r>
          </w:p>
        </w:tc>
        <w:tc>
          <w:tcPr>
            <w:tcW w:w="2127"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32</w:t>
            </w:r>
          </w:p>
        </w:tc>
        <w:tc>
          <w:tcPr>
            <w:tcW w:w="2659"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2</w:t>
            </w:r>
          </w:p>
        </w:tc>
      </w:tr>
      <w:tr w:rsidR="00345D38" w:rsidRPr="00345D38" w:rsidTr="008962B2">
        <w:tc>
          <w:tcPr>
            <w:tcW w:w="2943" w:type="dxa"/>
          </w:tcPr>
          <w:p w:rsidR="00345D38" w:rsidRPr="00345D38" w:rsidRDefault="00345D38" w:rsidP="00345D38">
            <w:pPr>
              <w:jc w:val="both"/>
              <w:rPr>
                <w:rFonts w:ascii="Times New Roman" w:eastAsiaTheme="minorHAnsi" w:hAnsi="Times New Roman"/>
                <w:b/>
                <w:sz w:val="28"/>
                <w:szCs w:val="28"/>
              </w:rPr>
            </w:pPr>
            <w:r w:rsidRPr="00345D38">
              <w:rPr>
                <w:rFonts w:ascii="Times New Roman" w:eastAsiaTheme="minorHAnsi" w:hAnsi="Times New Roman"/>
                <w:b/>
                <w:sz w:val="28"/>
                <w:szCs w:val="28"/>
              </w:rPr>
              <w:t>В том числе:</w:t>
            </w:r>
          </w:p>
        </w:tc>
        <w:tc>
          <w:tcPr>
            <w:tcW w:w="1842" w:type="dxa"/>
          </w:tcPr>
          <w:p w:rsidR="00345D38" w:rsidRPr="00345D38" w:rsidRDefault="00345D38" w:rsidP="00345D38">
            <w:pPr>
              <w:jc w:val="both"/>
              <w:rPr>
                <w:rFonts w:ascii="Times New Roman" w:eastAsiaTheme="minorHAnsi" w:hAnsi="Times New Roman"/>
                <w:b/>
                <w:sz w:val="28"/>
                <w:szCs w:val="28"/>
              </w:rPr>
            </w:pPr>
          </w:p>
        </w:tc>
        <w:tc>
          <w:tcPr>
            <w:tcW w:w="2127" w:type="dxa"/>
          </w:tcPr>
          <w:p w:rsidR="00345D38" w:rsidRPr="00345D38" w:rsidRDefault="00345D38" w:rsidP="00345D38">
            <w:pPr>
              <w:jc w:val="both"/>
              <w:rPr>
                <w:rFonts w:ascii="Times New Roman" w:eastAsiaTheme="minorHAnsi" w:hAnsi="Times New Roman"/>
                <w:b/>
                <w:sz w:val="28"/>
                <w:szCs w:val="28"/>
              </w:rPr>
            </w:pPr>
          </w:p>
        </w:tc>
        <w:tc>
          <w:tcPr>
            <w:tcW w:w="2659" w:type="dxa"/>
          </w:tcPr>
          <w:p w:rsidR="00345D38" w:rsidRPr="00345D38" w:rsidRDefault="00345D38" w:rsidP="00345D38">
            <w:pPr>
              <w:jc w:val="both"/>
              <w:rPr>
                <w:rFonts w:ascii="Times New Roman" w:eastAsiaTheme="minorHAnsi" w:hAnsi="Times New Roman"/>
                <w:b/>
                <w:sz w:val="28"/>
                <w:szCs w:val="28"/>
              </w:rPr>
            </w:pPr>
            <w:r w:rsidRPr="00345D38">
              <w:rPr>
                <w:rFonts w:ascii="Times New Roman" w:eastAsiaTheme="minorHAnsi" w:hAnsi="Times New Roman"/>
                <w:b/>
                <w:sz w:val="28"/>
                <w:szCs w:val="28"/>
              </w:rPr>
              <w:t>-</w:t>
            </w:r>
          </w:p>
        </w:tc>
      </w:tr>
      <w:tr w:rsidR="00345D38" w:rsidRPr="00345D38" w:rsidTr="008962B2">
        <w:trPr>
          <w:trHeight w:val="841"/>
        </w:trPr>
        <w:tc>
          <w:tcPr>
            <w:tcW w:w="2943"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По привлечению к административной ответственности</w:t>
            </w:r>
          </w:p>
        </w:tc>
        <w:tc>
          <w:tcPr>
            <w:tcW w:w="1842"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5</w:t>
            </w:r>
          </w:p>
        </w:tc>
        <w:tc>
          <w:tcPr>
            <w:tcW w:w="2127"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5</w:t>
            </w:r>
          </w:p>
        </w:tc>
        <w:tc>
          <w:tcPr>
            <w:tcW w:w="2659"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w:t>
            </w:r>
          </w:p>
        </w:tc>
      </w:tr>
      <w:tr w:rsidR="00345D38" w:rsidRPr="00345D38" w:rsidTr="008962B2">
        <w:tc>
          <w:tcPr>
            <w:tcW w:w="2943"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По жилью</w:t>
            </w:r>
          </w:p>
        </w:tc>
        <w:tc>
          <w:tcPr>
            <w:tcW w:w="1842"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16</w:t>
            </w:r>
          </w:p>
        </w:tc>
        <w:tc>
          <w:tcPr>
            <w:tcW w:w="2127"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15</w:t>
            </w:r>
          </w:p>
        </w:tc>
        <w:tc>
          <w:tcPr>
            <w:tcW w:w="2659"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1</w:t>
            </w:r>
          </w:p>
        </w:tc>
      </w:tr>
      <w:tr w:rsidR="00345D38" w:rsidRPr="00345D38" w:rsidTr="008962B2">
        <w:tc>
          <w:tcPr>
            <w:tcW w:w="2943" w:type="dxa"/>
          </w:tcPr>
          <w:p w:rsidR="00345D38" w:rsidRPr="00345D38" w:rsidRDefault="00345D38" w:rsidP="00345D38">
            <w:pPr>
              <w:jc w:val="both"/>
              <w:rPr>
                <w:rFonts w:ascii="Times New Roman" w:eastAsiaTheme="minorHAnsi" w:hAnsi="Times New Roman"/>
                <w:sz w:val="28"/>
                <w:szCs w:val="28"/>
              </w:rPr>
            </w:pPr>
            <w:r>
              <w:rPr>
                <w:rFonts w:ascii="Times New Roman" w:eastAsiaTheme="minorHAnsi" w:hAnsi="Times New Roman"/>
                <w:sz w:val="28"/>
                <w:szCs w:val="28"/>
              </w:rPr>
              <w:t>По муниципальному</w:t>
            </w:r>
            <w:r w:rsidRPr="00345D38">
              <w:rPr>
                <w:rFonts w:ascii="Times New Roman" w:eastAsiaTheme="minorHAnsi" w:hAnsi="Times New Roman"/>
                <w:sz w:val="28"/>
                <w:szCs w:val="28"/>
              </w:rPr>
              <w:t xml:space="preserve"> контролю</w:t>
            </w:r>
          </w:p>
        </w:tc>
        <w:tc>
          <w:tcPr>
            <w:tcW w:w="1842"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4</w:t>
            </w:r>
          </w:p>
        </w:tc>
        <w:tc>
          <w:tcPr>
            <w:tcW w:w="2127"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3</w:t>
            </w:r>
          </w:p>
        </w:tc>
        <w:tc>
          <w:tcPr>
            <w:tcW w:w="2659"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1</w:t>
            </w:r>
          </w:p>
        </w:tc>
      </w:tr>
      <w:tr w:rsidR="00345D38" w:rsidRPr="00345D38" w:rsidTr="008962B2">
        <w:tc>
          <w:tcPr>
            <w:tcW w:w="2943"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 xml:space="preserve">Ненадлежащее содержание </w:t>
            </w:r>
            <w:r>
              <w:rPr>
                <w:rFonts w:ascii="Times New Roman" w:eastAsiaTheme="minorHAnsi" w:hAnsi="Times New Roman"/>
                <w:sz w:val="28"/>
                <w:szCs w:val="28"/>
              </w:rPr>
              <w:t xml:space="preserve">земельного </w:t>
            </w:r>
            <w:r w:rsidRPr="00345D38">
              <w:rPr>
                <w:rFonts w:ascii="Times New Roman" w:eastAsiaTheme="minorHAnsi" w:hAnsi="Times New Roman"/>
                <w:sz w:val="28"/>
                <w:szCs w:val="28"/>
              </w:rPr>
              <w:t>участка, обустройство кювета</w:t>
            </w:r>
          </w:p>
        </w:tc>
        <w:tc>
          <w:tcPr>
            <w:tcW w:w="1842"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3</w:t>
            </w:r>
          </w:p>
        </w:tc>
        <w:tc>
          <w:tcPr>
            <w:tcW w:w="2127"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3</w:t>
            </w:r>
          </w:p>
        </w:tc>
        <w:tc>
          <w:tcPr>
            <w:tcW w:w="2659"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w:t>
            </w:r>
          </w:p>
        </w:tc>
      </w:tr>
      <w:tr w:rsidR="00345D38" w:rsidRPr="00345D38" w:rsidTr="008962B2">
        <w:tc>
          <w:tcPr>
            <w:tcW w:w="2943"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другие</w:t>
            </w:r>
          </w:p>
        </w:tc>
        <w:tc>
          <w:tcPr>
            <w:tcW w:w="1842"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6</w:t>
            </w:r>
          </w:p>
        </w:tc>
        <w:tc>
          <w:tcPr>
            <w:tcW w:w="2127"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6</w:t>
            </w:r>
          </w:p>
        </w:tc>
        <w:tc>
          <w:tcPr>
            <w:tcW w:w="2659" w:type="dxa"/>
          </w:tcPr>
          <w:p w:rsidR="00345D38" w:rsidRPr="00345D38" w:rsidRDefault="00345D38" w:rsidP="00345D38">
            <w:pPr>
              <w:jc w:val="both"/>
              <w:rPr>
                <w:rFonts w:ascii="Times New Roman" w:eastAsiaTheme="minorHAnsi" w:hAnsi="Times New Roman"/>
                <w:b/>
                <w:sz w:val="28"/>
                <w:szCs w:val="28"/>
              </w:rPr>
            </w:pPr>
            <w:r w:rsidRPr="00345D38">
              <w:rPr>
                <w:rFonts w:ascii="Times New Roman" w:eastAsiaTheme="minorHAnsi" w:hAnsi="Times New Roman"/>
                <w:b/>
                <w:sz w:val="28"/>
                <w:szCs w:val="28"/>
              </w:rPr>
              <w:t>-</w:t>
            </w:r>
          </w:p>
        </w:tc>
      </w:tr>
    </w:tbl>
    <w:p w:rsidR="00345D38" w:rsidRPr="00345D38" w:rsidRDefault="0048226D" w:rsidP="00345D38">
      <w:pPr>
        <w:ind w:firstLine="708"/>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lastRenderedPageBreak/>
        <w:t xml:space="preserve">Обратите внимание на слайд, на котором </w:t>
      </w:r>
      <w:r w:rsidR="00345D38" w:rsidRPr="00345D38">
        <w:rPr>
          <w:rFonts w:ascii="Times New Roman" w:eastAsiaTheme="minorHAnsi" w:hAnsi="Times New Roman"/>
          <w:color w:val="000000" w:themeColor="text1"/>
          <w:sz w:val="28"/>
          <w:szCs w:val="28"/>
        </w:rPr>
        <w:t xml:space="preserve">представлено сравнение по решению задаваемых устных и письменных вопросов, с предыдущим </w:t>
      </w:r>
      <w:r>
        <w:rPr>
          <w:rFonts w:ascii="Times New Roman" w:eastAsiaTheme="minorHAnsi" w:hAnsi="Times New Roman"/>
          <w:color w:val="000000" w:themeColor="text1"/>
          <w:sz w:val="28"/>
          <w:szCs w:val="28"/>
        </w:rPr>
        <w:t xml:space="preserve">2014 </w:t>
      </w:r>
      <w:r w:rsidR="00345D38" w:rsidRPr="00345D38">
        <w:rPr>
          <w:rFonts w:ascii="Times New Roman" w:eastAsiaTheme="minorHAnsi" w:hAnsi="Times New Roman"/>
          <w:color w:val="000000" w:themeColor="text1"/>
          <w:sz w:val="28"/>
          <w:szCs w:val="28"/>
        </w:rPr>
        <w:t>годом.</w:t>
      </w:r>
    </w:p>
    <w:tbl>
      <w:tblPr>
        <w:tblStyle w:val="a3"/>
        <w:tblW w:w="0" w:type="auto"/>
        <w:tblLook w:val="04A0" w:firstRow="1" w:lastRow="0" w:firstColumn="1" w:lastColumn="0" w:noHBand="0" w:noVBand="1"/>
      </w:tblPr>
      <w:tblGrid>
        <w:gridCol w:w="1668"/>
        <w:gridCol w:w="2299"/>
        <w:gridCol w:w="1670"/>
        <w:gridCol w:w="2268"/>
      </w:tblGrid>
      <w:tr w:rsidR="00345D38" w:rsidRPr="00345D38" w:rsidTr="0048226D">
        <w:tc>
          <w:tcPr>
            <w:tcW w:w="3967" w:type="dxa"/>
            <w:gridSpan w:val="2"/>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Решено положительно</w:t>
            </w:r>
            <w:r w:rsidRPr="00345D38">
              <w:rPr>
                <w:rFonts w:ascii="Times New Roman" w:eastAsiaTheme="minorHAnsi" w:hAnsi="Times New Roman"/>
                <w:sz w:val="28"/>
                <w:szCs w:val="28"/>
              </w:rPr>
              <w:tab/>
            </w:r>
          </w:p>
        </w:tc>
        <w:tc>
          <w:tcPr>
            <w:tcW w:w="3938" w:type="dxa"/>
            <w:gridSpan w:val="2"/>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Находится в стадии решения</w:t>
            </w:r>
          </w:p>
        </w:tc>
      </w:tr>
      <w:tr w:rsidR="00345D38" w:rsidRPr="00345D38" w:rsidTr="0048226D">
        <w:tc>
          <w:tcPr>
            <w:tcW w:w="1668" w:type="dxa"/>
          </w:tcPr>
          <w:p w:rsidR="00345D38" w:rsidRPr="00345D38" w:rsidRDefault="0048226D" w:rsidP="00345D38">
            <w:pPr>
              <w:jc w:val="both"/>
              <w:rPr>
                <w:rFonts w:ascii="Times New Roman" w:eastAsiaTheme="minorHAnsi" w:hAnsi="Times New Roman"/>
                <w:sz w:val="28"/>
                <w:szCs w:val="28"/>
              </w:rPr>
            </w:pPr>
            <w:r>
              <w:rPr>
                <w:rFonts w:ascii="Times New Roman" w:eastAsiaTheme="minorHAnsi" w:hAnsi="Times New Roman"/>
                <w:sz w:val="28"/>
                <w:szCs w:val="28"/>
              </w:rPr>
              <w:t>устных</w:t>
            </w:r>
          </w:p>
        </w:tc>
        <w:tc>
          <w:tcPr>
            <w:tcW w:w="2299" w:type="dxa"/>
          </w:tcPr>
          <w:p w:rsidR="00345D38" w:rsidRPr="00345D38" w:rsidRDefault="0048226D" w:rsidP="00345D38">
            <w:pPr>
              <w:jc w:val="both"/>
              <w:rPr>
                <w:rFonts w:ascii="Times New Roman" w:eastAsiaTheme="minorHAnsi" w:hAnsi="Times New Roman"/>
                <w:sz w:val="28"/>
                <w:szCs w:val="28"/>
              </w:rPr>
            </w:pPr>
            <w:r>
              <w:rPr>
                <w:rFonts w:ascii="Times New Roman" w:eastAsiaTheme="minorHAnsi" w:hAnsi="Times New Roman"/>
                <w:sz w:val="28"/>
                <w:szCs w:val="28"/>
              </w:rPr>
              <w:t>письменных</w:t>
            </w:r>
          </w:p>
        </w:tc>
        <w:tc>
          <w:tcPr>
            <w:tcW w:w="1670" w:type="dxa"/>
          </w:tcPr>
          <w:p w:rsidR="00345D38" w:rsidRPr="00345D38" w:rsidRDefault="0048226D" w:rsidP="00345D38">
            <w:pPr>
              <w:jc w:val="both"/>
              <w:rPr>
                <w:rFonts w:ascii="Times New Roman" w:eastAsiaTheme="minorHAnsi" w:hAnsi="Times New Roman"/>
                <w:sz w:val="28"/>
                <w:szCs w:val="28"/>
              </w:rPr>
            </w:pPr>
            <w:r>
              <w:rPr>
                <w:rFonts w:ascii="Times New Roman" w:eastAsiaTheme="minorHAnsi" w:hAnsi="Times New Roman"/>
                <w:sz w:val="28"/>
                <w:szCs w:val="28"/>
              </w:rPr>
              <w:t>устных</w:t>
            </w:r>
          </w:p>
        </w:tc>
        <w:tc>
          <w:tcPr>
            <w:tcW w:w="2268" w:type="dxa"/>
          </w:tcPr>
          <w:p w:rsidR="00345D38" w:rsidRPr="00345D38" w:rsidRDefault="0048226D" w:rsidP="00345D38">
            <w:pPr>
              <w:jc w:val="both"/>
              <w:rPr>
                <w:rFonts w:ascii="Times New Roman" w:eastAsiaTheme="minorHAnsi" w:hAnsi="Times New Roman"/>
                <w:sz w:val="28"/>
                <w:szCs w:val="28"/>
              </w:rPr>
            </w:pPr>
            <w:r>
              <w:rPr>
                <w:rFonts w:ascii="Times New Roman" w:eastAsiaTheme="minorHAnsi" w:hAnsi="Times New Roman"/>
                <w:sz w:val="28"/>
                <w:szCs w:val="28"/>
              </w:rPr>
              <w:t>письменных</w:t>
            </w:r>
          </w:p>
        </w:tc>
      </w:tr>
      <w:tr w:rsidR="00345D38" w:rsidRPr="00345D38" w:rsidTr="0048226D">
        <w:tc>
          <w:tcPr>
            <w:tcW w:w="1668"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84</w:t>
            </w:r>
          </w:p>
        </w:tc>
        <w:tc>
          <w:tcPr>
            <w:tcW w:w="2299"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32</w:t>
            </w:r>
          </w:p>
        </w:tc>
        <w:tc>
          <w:tcPr>
            <w:tcW w:w="1670"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0</w:t>
            </w:r>
          </w:p>
        </w:tc>
        <w:tc>
          <w:tcPr>
            <w:tcW w:w="2268" w:type="dxa"/>
          </w:tcPr>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sz w:val="28"/>
                <w:szCs w:val="28"/>
              </w:rPr>
              <w:t>2</w:t>
            </w:r>
          </w:p>
        </w:tc>
      </w:tr>
      <w:tr w:rsidR="00345D38" w:rsidRPr="00345D38" w:rsidTr="0048226D">
        <w:tc>
          <w:tcPr>
            <w:tcW w:w="1668" w:type="dxa"/>
          </w:tcPr>
          <w:p w:rsidR="00345D38" w:rsidRPr="00345D38" w:rsidRDefault="00345D38" w:rsidP="00345D38">
            <w:pPr>
              <w:jc w:val="both"/>
              <w:rPr>
                <w:rFonts w:ascii="Times New Roman" w:eastAsiaTheme="minorHAnsi" w:hAnsi="Times New Roman"/>
                <w:sz w:val="28"/>
                <w:szCs w:val="28"/>
              </w:rPr>
            </w:pPr>
          </w:p>
        </w:tc>
        <w:tc>
          <w:tcPr>
            <w:tcW w:w="2299" w:type="dxa"/>
          </w:tcPr>
          <w:p w:rsidR="00345D38" w:rsidRPr="00345D38" w:rsidRDefault="00345D38" w:rsidP="00345D38">
            <w:pPr>
              <w:jc w:val="both"/>
              <w:rPr>
                <w:rFonts w:ascii="Times New Roman" w:eastAsiaTheme="minorHAnsi" w:hAnsi="Times New Roman"/>
                <w:sz w:val="28"/>
                <w:szCs w:val="28"/>
              </w:rPr>
            </w:pPr>
          </w:p>
        </w:tc>
        <w:tc>
          <w:tcPr>
            <w:tcW w:w="1670" w:type="dxa"/>
          </w:tcPr>
          <w:p w:rsidR="00345D38" w:rsidRPr="00345D38" w:rsidRDefault="00345D38" w:rsidP="00345D38">
            <w:pPr>
              <w:jc w:val="both"/>
              <w:rPr>
                <w:rFonts w:ascii="Times New Roman" w:eastAsiaTheme="minorHAnsi" w:hAnsi="Times New Roman"/>
                <w:sz w:val="28"/>
                <w:szCs w:val="28"/>
              </w:rPr>
            </w:pPr>
          </w:p>
        </w:tc>
        <w:tc>
          <w:tcPr>
            <w:tcW w:w="2268" w:type="dxa"/>
          </w:tcPr>
          <w:p w:rsidR="00345D38" w:rsidRPr="00345D38" w:rsidRDefault="00345D38" w:rsidP="00345D38">
            <w:pPr>
              <w:jc w:val="both"/>
              <w:rPr>
                <w:rFonts w:ascii="Times New Roman" w:eastAsiaTheme="minorHAnsi" w:hAnsi="Times New Roman"/>
                <w:sz w:val="28"/>
                <w:szCs w:val="28"/>
              </w:rPr>
            </w:pPr>
          </w:p>
        </w:tc>
      </w:tr>
    </w:tbl>
    <w:p w:rsidR="00345D38" w:rsidRPr="00345D38" w:rsidRDefault="00345D38" w:rsidP="00345D38">
      <w:pPr>
        <w:ind w:firstLine="708"/>
        <w:jc w:val="both"/>
        <w:rPr>
          <w:rFonts w:ascii="Times New Roman" w:eastAsiaTheme="minorHAnsi" w:hAnsi="Times New Roman"/>
          <w:color w:val="000000" w:themeColor="text1"/>
          <w:sz w:val="28"/>
          <w:szCs w:val="28"/>
        </w:rPr>
      </w:pPr>
    </w:p>
    <w:p w:rsidR="00345D38" w:rsidRPr="00345D38" w:rsidRDefault="00345D38" w:rsidP="00345D38">
      <w:pPr>
        <w:ind w:firstLine="708"/>
        <w:jc w:val="both"/>
        <w:rPr>
          <w:rFonts w:ascii="Times New Roman" w:eastAsiaTheme="minorHAnsi" w:hAnsi="Times New Roman"/>
          <w:color w:val="000000" w:themeColor="text1"/>
          <w:sz w:val="28"/>
          <w:szCs w:val="28"/>
        </w:rPr>
      </w:pPr>
      <w:r w:rsidRPr="00345D38">
        <w:rPr>
          <w:rFonts w:ascii="Times New Roman" w:eastAsiaTheme="minorHAnsi" w:hAnsi="Times New Roman"/>
          <w:b/>
          <w:color w:val="000000" w:themeColor="text1"/>
          <w:sz w:val="28"/>
          <w:szCs w:val="28"/>
        </w:rPr>
        <w:t>Бюджет</w:t>
      </w:r>
      <w:r w:rsidRPr="00345D38">
        <w:rPr>
          <w:rFonts w:ascii="Times New Roman" w:eastAsiaTheme="minorHAnsi" w:hAnsi="Times New Roman"/>
          <w:color w:val="000000" w:themeColor="text1"/>
          <w:sz w:val="28"/>
          <w:szCs w:val="28"/>
        </w:rPr>
        <w:t xml:space="preserve"> </w:t>
      </w:r>
      <w:r w:rsidR="0048226D">
        <w:rPr>
          <w:rFonts w:ascii="Times New Roman" w:eastAsiaTheme="minorHAnsi" w:hAnsi="Times New Roman"/>
          <w:color w:val="000000" w:themeColor="text1"/>
          <w:sz w:val="28"/>
          <w:szCs w:val="28"/>
        </w:rPr>
        <w:t xml:space="preserve">муниципального образования Волочаевского сельского </w:t>
      </w:r>
      <w:r w:rsidRPr="00345D38">
        <w:rPr>
          <w:rFonts w:ascii="Times New Roman" w:eastAsiaTheme="minorHAnsi" w:hAnsi="Times New Roman"/>
          <w:color w:val="000000" w:themeColor="text1"/>
          <w:sz w:val="28"/>
          <w:szCs w:val="28"/>
        </w:rPr>
        <w:t xml:space="preserve"> поселения утверждён </w:t>
      </w:r>
      <w:r w:rsidR="0048226D">
        <w:rPr>
          <w:rFonts w:ascii="Times New Roman" w:eastAsiaTheme="minorHAnsi" w:hAnsi="Times New Roman"/>
          <w:color w:val="000000" w:themeColor="text1"/>
          <w:sz w:val="28"/>
          <w:szCs w:val="28"/>
        </w:rPr>
        <w:t xml:space="preserve">решением Собрания депутатов от 26.12.2014 </w:t>
      </w:r>
      <w:r w:rsidRPr="00345D38">
        <w:rPr>
          <w:rFonts w:ascii="Times New Roman" w:eastAsiaTheme="minorHAnsi" w:hAnsi="Times New Roman"/>
          <w:color w:val="000000" w:themeColor="text1"/>
          <w:sz w:val="28"/>
          <w:szCs w:val="28"/>
        </w:rPr>
        <w:t>№</w:t>
      </w:r>
      <w:r w:rsidR="0048226D">
        <w:rPr>
          <w:rFonts w:ascii="Times New Roman" w:eastAsiaTheme="minorHAnsi" w:hAnsi="Times New Roman"/>
          <w:color w:val="000000" w:themeColor="text1"/>
          <w:sz w:val="28"/>
          <w:szCs w:val="28"/>
        </w:rPr>
        <w:t xml:space="preserve"> </w:t>
      </w:r>
      <w:r w:rsidRPr="00345D38">
        <w:rPr>
          <w:rFonts w:ascii="Times New Roman" w:eastAsiaTheme="minorHAnsi" w:hAnsi="Times New Roman"/>
          <w:color w:val="000000" w:themeColor="text1"/>
          <w:sz w:val="28"/>
          <w:szCs w:val="28"/>
        </w:rPr>
        <w:t xml:space="preserve">89. </w:t>
      </w:r>
    </w:p>
    <w:p w:rsidR="00345D38" w:rsidRPr="00345D38" w:rsidRDefault="00345D38" w:rsidP="00345D38">
      <w:pPr>
        <w:ind w:firstLine="708"/>
        <w:jc w:val="both"/>
        <w:rPr>
          <w:rFonts w:ascii="Times New Roman" w:eastAsiaTheme="minorHAnsi" w:hAnsi="Times New Roman"/>
          <w:color w:val="E36C0A" w:themeColor="accent6" w:themeShade="BF"/>
          <w:sz w:val="28"/>
          <w:szCs w:val="28"/>
        </w:rPr>
      </w:pPr>
      <w:r w:rsidRPr="00345D38">
        <w:rPr>
          <w:rFonts w:ascii="Times New Roman" w:eastAsiaTheme="minorHAnsi" w:hAnsi="Times New Roman"/>
          <w:color w:val="000000" w:themeColor="text1"/>
          <w:sz w:val="28"/>
          <w:szCs w:val="28"/>
        </w:rPr>
        <w:t xml:space="preserve">Бюджет поселения по доходам составил </w:t>
      </w:r>
      <w:r w:rsidRPr="00345D38">
        <w:rPr>
          <w:rFonts w:ascii="Times New Roman" w:eastAsiaTheme="minorHAnsi" w:hAnsi="Times New Roman"/>
          <w:bCs/>
          <w:sz w:val="28"/>
          <w:szCs w:val="28"/>
        </w:rPr>
        <w:t xml:space="preserve">11 миллионов 506 тысяч 600 рублей  </w:t>
      </w:r>
      <w:r w:rsidRPr="00345D38">
        <w:rPr>
          <w:rFonts w:ascii="Times New Roman" w:eastAsiaTheme="minorHAnsi" w:hAnsi="Times New Roman"/>
          <w:color w:val="000000" w:themeColor="text1"/>
          <w:sz w:val="28"/>
          <w:szCs w:val="28"/>
        </w:rPr>
        <w:t xml:space="preserve"> исполнено -</w:t>
      </w:r>
      <w:r w:rsidRPr="00345D38">
        <w:rPr>
          <w:rFonts w:ascii="Times New Roman" w:eastAsiaTheme="minorHAnsi" w:hAnsi="Times New Roman"/>
          <w:bCs/>
          <w:sz w:val="28"/>
          <w:szCs w:val="28"/>
        </w:rPr>
        <w:t>11 миллионов  363 тысячи 102 рубля</w:t>
      </w:r>
      <w:r w:rsidR="0048226D">
        <w:rPr>
          <w:rFonts w:ascii="Times New Roman" w:eastAsiaTheme="minorHAnsi" w:hAnsi="Times New Roman"/>
          <w:bCs/>
          <w:sz w:val="28"/>
          <w:szCs w:val="28"/>
        </w:rPr>
        <w:t>,</w:t>
      </w:r>
      <w:r w:rsidRPr="00345D38">
        <w:rPr>
          <w:rFonts w:ascii="Times New Roman" w:eastAsiaTheme="minorHAnsi" w:hAnsi="Times New Roman"/>
          <w:bCs/>
          <w:sz w:val="28"/>
          <w:szCs w:val="28"/>
        </w:rPr>
        <w:t xml:space="preserve"> 34 копейки</w:t>
      </w:r>
      <w:r w:rsidR="0048226D">
        <w:rPr>
          <w:rFonts w:ascii="Times New Roman" w:eastAsiaTheme="minorHAnsi" w:hAnsi="Times New Roman"/>
          <w:bCs/>
          <w:sz w:val="28"/>
          <w:szCs w:val="28"/>
        </w:rPr>
        <w:t>.</w:t>
      </w:r>
      <w:r w:rsidR="0048226D">
        <w:rPr>
          <w:rFonts w:ascii="Times New Roman" w:eastAsiaTheme="minorHAnsi" w:hAnsi="Times New Roman"/>
          <w:color w:val="000000" w:themeColor="text1"/>
          <w:sz w:val="28"/>
          <w:szCs w:val="28"/>
        </w:rPr>
        <w:t xml:space="preserve">          </w:t>
      </w:r>
      <w:proofErr w:type="gramStart"/>
      <w:r w:rsidR="0048226D">
        <w:rPr>
          <w:rFonts w:ascii="Times New Roman" w:eastAsiaTheme="minorHAnsi" w:hAnsi="Times New Roman"/>
          <w:color w:val="000000" w:themeColor="text1"/>
          <w:sz w:val="28"/>
          <w:szCs w:val="28"/>
        </w:rPr>
        <w:t>Н</w:t>
      </w:r>
      <w:r w:rsidRPr="00345D38">
        <w:rPr>
          <w:rFonts w:ascii="Times New Roman" w:eastAsiaTheme="minorHAnsi" w:hAnsi="Times New Roman"/>
          <w:color w:val="000000" w:themeColor="text1"/>
          <w:sz w:val="28"/>
          <w:szCs w:val="28"/>
        </w:rPr>
        <w:t>е исполнение</w:t>
      </w:r>
      <w:proofErr w:type="gramEnd"/>
      <w:r w:rsidRPr="00345D38">
        <w:rPr>
          <w:rFonts w:ascii="Times New Roman" w:eastAsiaTheme="minorHAnsi" w:hAnsi="Times New Roman"/>
          <w:color w:val="000000" w:themeColor="text1"/>
          <w:sz w:val="28"/>
          <w:szCs w:val="28"/>
        </w:rPr>
        <w:t xml:space="preserve"> составило – 143 тысячи 498 руб. Собственные доходы – </w:t>
      </w:r>
      <w:r w:rsidRPr="00345D38">
        <w:rPr>
          <w:rFonts w:ascii="Times New Roman" w:eastAsiaTheme="minorHAnsi" w:hAnsi="Times New Roman"/>
          <w:b/>
          <w:bCs/>
          <w:sz w:val="28"/>
          <w:szCs w:val="28"/>
        </w:rPr>
        <w:t>2 миллиона 788 тысячи 600</w:t>
      </w:r>
      <w:r w:rsidR="0048226D">
        <w:rPr>
          <w:rFonts w:ascii="Times New Roman" w:eastAsiaTheme="minorHAnsi" w:hAnsi="Times New Roman"/>
          <w:color w:val="000000" w:themeColor="text1"/>
          <w:sz w:val="28"/>
          <w:szCs w:val="28"/>
        </w:rPr>
        <w:t xml:space="preserve"> руб. И</w:t>
      </w:r>
      <w:r w:rsidRPr="00345D38">
        <w:rPr>
          <w:rFonts w:ascii="Times New Roman" w:eastAsiaTheme="minorHAnsi" w:hAnsi="Times New Roman"/>
          <w:color w:val="000000" w:themeColor="text1"/>
          <w:sz w:val="28"/>
          <w:szCs w:val="28"/>
        </w:rPr>
        <w:t xml:space="preserve">сполнено – </w:t>
      </w:r>
      <w:r w:rsidRPr="00345D38">
        <w:rPr>
          <w:rFonts w:ascii="Times New Roman" w:eastAsiaTheme="minorHAnsi" w:hAnsi="Times New Roman"/>
          <w:bCs/>
          <w:sz w:val="28"/>
          <w:szCs w:val="28"/>
        </w:rPr>
        <w:t>3 миллиона 029 тысяч 100</w:t>
      </w:r>
      <w:r w:rsidR="0048226D">
        <w:rPr>
          <w:rFonts w:ascii="Times New Roman" w:eastAsiaTheme="minorHAnsi" w:hAnsi="Times New Roman"/>
          <w:color w:val="000000" w:themeColor="text1"/>
          <w:sz w:val="28"/>
          <w:szCs w:val="28"/>
        </w:rPr>
        <w:t xml:space="preserve"> </w:t>
      </w:r>
      <w:proofErr w:type="spellStart"/>
      <w:r w:rsidR="0048226D">
        <w:rPr>
          <w:rFonts w:ascii="Times New Roman" w:eastAsiaTheme="minorHAnsi" w:hAnsi="Times New Roman"/>
          <w:color w:val="000000" w:themeColor="text1"/>
          <w:sz w:val="28"/>
          <w:szCs w:val="28"/>
        </w:rPr>
        <w:t>руб</w:t>
      </w:r>
      <w:proofErr w:type="spellEnd"/>
      <w:r w:rsidR="0048226D">
        <w:rPr>
          <w:rFonts w:ascii="Times New Roman" w:eastAsiaTheme="minorHAnsi" w:hAnsi="Times New Roman"/>
          <w:color w:val="000000" w:themeColor="text1"/>
          <w:sz w:val="28"/>
          <w:szCs w:val="28"/>
        </w:rPr>
        <w:t>;</w:t>
      </w:r>
      <w:r w:rsidRPr="00345D38">
        <w:rPr>
          <w:rFonts w:ascii="Times New Roman" w:eastAsiaTheme="minorHAnsi" w:hAnsi="Times New Roman"/>
          <w:color w:val="000000" w:themeColor="text1"/>
          <w:sz w:val="28"/>
          <w:szCs w:val="28"/>
        </w:rPr>
        <w:t xml:space="preserve"> переисполнено 240 тысяч 500 рублей. </w:t>
      </w:r>
      <w:r w:rsidRPr="00345D38">
        <w:rPr>
          <w:rFonts w:ascii="Times New Roman" w:eastAsiaTheme="minorHAnsi" w:hAnsi="Times New Roman"/>
          <w:color w:val="E36C0A" w:themeColor="accent6" w:themeShade="BF"/>
          <w:sz w:val="28"/>
          <w:szCs w:val="28"/>
        </w:rPr>
        <w:t xml:space="preserve"> </w:t>
      </w:r>
    </w:p>
    <w:p w:rsidR="006227FB" w:rsidRPr="00343F6D" w:rsidRDefault="00345D38" w:rsidP="00343F6D">
      <w:pPr>
        <w:ind w:firstLine="708"/>
        <w:jc w:val="both"/>
        <w:rPr>
          <w:rFonts w:ascii="Times New Roman" w:eastAsiaTheme="minorHAnsi" w:hAnsi="Times New Roman"/>
          <w:b/>
          <w:color w:val="000000" w:themeColor="text1"/>
          <w:sz w:val="28"/>
          <w:szCs w:val="28"/>
        </w:rPr>
      </w:pPr>
      <w:r w:rsidRPr="00345D38">
        <w:rPr>
          <w:rFonts w:ascii="Times New Roman" w:eastAsiaTheme="minorHAnsi" w:hAnsi="Times New Roman"/>
          <w:color w:val="000000" w:themeColor="text1"/>
          <w:sz w:val="28"/>
          <w:szCs w:val="28"/>
        </w:rPr>
        <w:t xml:space="preserve">Расходы бюджета - </w:t>
      </w:r>
      <w:r w:rsidRPr="00345D38">
        <w:rPr>
          <w:rFonts w:ascii="Times New Roman" w:eastAsiaTheme="minorHAnsi" w:hAnsi="Times New Roman"/>
          <w:bCs/>
          <w:color w:val="000000"/>
          <w:sz w:val="28"/>
          <w:szCs w:val="28"/>
        </w:rPr>
        <w:t xml:space="preserve">12 миллионов 473 тысяч 280 рублей,  </w:t>
      </w:r>
      <w:r w:rsidRPr="00345D38">
        <w:rPr>
          <w:rFonts w:ascii="Times New Roman" w:eastAsiaTheme="minorHAnsi" w:hAnsi="Times New Roman"/>
          <w:color w:val="000000" w:themeColor="text1"/>
          <w:sz w:val="28"/>
          <w:szCs w:val="28"/>
        </w:rPr>
        <w:t xml:space="preserve">исполнено – </w:t>
      </w:r>
      <w:r w:rsidRPr="00345D38">
        <w:rPr>
          <w:rFonts w:ascii="Times New Roman" w:eastAsiaTheme="minorHAnsi" w:hAnsi="Times New Roman"/>
          <w:bCs/>
          <w:color w:val="000000"/>
          <w:sz w:val="28"/>
          <w:szCs w:val="28"/>
        </w:rPr>
        <w:t xml:space="preserve">11 миллионов 157 тасяч,032 </w:t>
      </w:r>
      <w:r w:rsidRPr="00345D38">
        <w:rPr>
          <w:rFonts w:ascii="Times New Roman" w:eastAsiaTheme="minorHAnsi" w:hAnsi="Times New Roman"/>
          <w:color w:val="000000" w:themeColor="text1"/>
          <w:sz w:val="28"/>
          <w:szCs w:val="28"/>
        </w:rPr>
        <w:t xml:space="preserve">руб. </w:t>
      </w:r>
      <w:proofErr w:type="gramStart"/>
      <w:r w:rsidRPr="00345D38">
        <w:rPr>
          <w:rFonts w:ascii="Times New Roman" w:eastAsiaTheme="minorHAnsi" w:hAnsi="Times New Roman"/>
          <w:b/>
          <w:color w:val="000000" w:themeColor="text1"/>
          <w:sz w:val="28"/>
          <w:szCs w:val="28"/>
        </w:rPr>
        <w:t>не  исполнение</w:t>
      </w:r>
      <w:proofErr w:type="gramEnd"/>
      <w:r w:rsidRPr="00345D38">
        <w:rPr>
          <w:rFonts w:ascii="Times New Roman" w:eastAsiaTheme="minorHAnsi" w:hAnsi="Times New Roman"/>
          <w:b/>
          <w:color w:val="000000" w:themeColor="text1"/>
          <w:sz w:val="28"/>
          <w:szCs w:val="28"/>
        </w:rPr>
        <w:t xml:space="preserve">  составило – 1 миллион 316 тысяч 276руб. </w:t>
      </w:r>
    </w:p>
    <w:p w:rsidR="00345D38" w:rsidRPr="00345D38" w:rsidRDefault="00345D38" w:rsidP="00345D38">
      <w:pPr>
        <w:jc w:val="both"/>
        <w:rPr>
          <w:rFonts w:ascii="Times New Roman" w:eastAsiaTheme="minorHAnsi" w:hAnsi="Times New Roman"/>
          <w:b/>
          <w:i/>
          <w:color w:val="000000" w:themeColor="text1"/>
          <w:sz w:val="28"/>
          <w:szCs w:val="28"/>
        </w:rPr>
      </w:pPr>
      <w:r w:rsidRPr="00345D38">
        <w:rPr>
          <w:rFonts w:ascii="Times New Roman" w:eastAsiaTheme="minorHAnsi" w:hAnsi="Times New Roman"/>
          <w:b/>
          <w:i/>
          <w:color w:val="000000" w:themeColor="text1"/>
          <w:sz w:val="28"/>
          <w:szCs w:val="28"/>
        </w:rPr>
        <w:t>ИМУЩЕСТВО</w:t>
      </w:r>
    </w:p>
    <w:p w:rsidR="00345D38" w:rsidRPr="00345D38" w:rsidRDefault="00345D38" w:rsidP="00343F6D">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t xml:space="preserve">В 2015 году заключено </w:t>
      </w:r>
      <w:r w:rsidRPr="00345D38">
        <w:rPr>
          <w:rFonts w:ascii="Times New Roman" w:eastAsiaTheme="minorHAnsi" w:hAnsi="Times New Roman"/>
          <w:color w:val="000000" w:themeColor="text1"/>
          <w:sz w:val="28"/>
          <w:szCs w:val="28"/>
        </w:rPr>
        <w:t xml:space="preserve">12 </w:t>
      </w:r>
      <w:r w:rsidRPr="00345D38">
        <w:rPr>
          <w:rFonts w:ascii="Times New Roman" w:eastAsiaTheme="minorHAnsi" w:hAnsi="Times New Roman"/>
          <w:sz w:val="28"/>
          <w:szCs w:val="28"/>
        </w:rPr>
        <w:t xml:space="preserve">договоров социального найма, выдано 32 выписки из казны муниципального имущества. Население продолжает приватизировать жильё, за прошедший </w:t>
      </w:r>
      <w:r w:rsidR="0048226D">
        <w:rPr>
          <w:rFonts w:ascii="Times New Roman" w:eastAsiaTheme="minorHAnsi" w:hAnsi="Times New Roman"/>
          <w:sz w:val="28"/>
          <w:szCs w:val="28"/>
        </w:rPr>
        <w:t xml:space="preserve">2015 </w:t>
      </w:r>
      <w:r w:rsidRPr="00345D38">
        <w:rPr>
          <w:rFonts w:ascii="Times New Roman" w:eastAsiaTheme="minorHAnsi" w:hAnsi="Times New Roman"/>
          <w:sz w:val="28"/>
          <w:szCs w:val="28"/>
        </w:rPr>
        <w:t xml:space="preserve">год приватизировано 26 </w:t>
      </w:r>
      <w:proofErr w:type="gramStart"/>
      <w:r w:rsidRPr="00345D38">
        <w:rPr>
          <w:rFonts w:ascii="Times New Roman" w:eastAsiaTheme="minorHAnsi" w:hAnsi="Times New Roman"/>
          <w:sz w:val="28"/>
          <w:szCs w:val="28"/>
        </w:rPr>
        <w:t>жилых</w:t>
      </w:r>
      <w:proofErr w:type="gramEnd"/>
      <w:r w:rsidRPr="00345D38">
        <w:rPr>
          <w:rFonts w:ascii="Times New Roman" w:eastAsiaTheme="minorHAnsi" w:hAnsi="Times New Roman"/>
          <w:sz w:val="28"/>
          <w:szCs w:val="28"/>
        </w:rPr>
        <w:t xml:space="preserve"> помещения.  </w:t>
      </w:r>
    </w:p>
    <w:p w:rsidR="00345D38" w:rsidRPr="00345D38" w:rsidRDefault="00345D38" w:rsidP="00345D38">
      <w:pPr>
        <w:jc w:val="both"/>
        <w:rPr>
          <w:rFonts w:ascii="Times New Roman" w:eastAsiaTheme="minorHAnsi" w:hAnsi="Times New Roman"/>
          <w:b/>
          <w:i/>
          <w:sz w:val="28"/>
          <w:szCs w:val="28"/>
        </w:rPr>
      </w:pPr>
      <w:r w:rsidRPr="00345D38">
        <w:rPr>
          <w:rFonts w:ascii="Times New Roman" w:eastAsiaTheme="minorHAnsi" w:hAnsi="Times New Roman"/>
          <w:b/>
          <w:i/>
          <w:sz w:val="28"/>
          <w:szCs w:val="28"/>
        </w:rPr>
        <w:t>ОБЕСПЕЧЕН</w:t>
      </w:r>
      <w:r w:rsidR="0048226D">
        <w:rPr>
          <w:rFonts w:ascii="Times New Roman" w:eastAsiaTheme="minorHAnsi" w:hAnsi="Times New Roman"/>
          <w:b/>
          <w:i/>
          <w:sz w:val="28"/>
          <w:szCs w:val="28"/>
        </w:rPr>
        <w:t>И</w:t>
      </w:r>
      <w:r w:rsidRPr="00345D38">
        <w:rPr>
          <w:rFonts w:ascii="Times New Roman" w:eastAsiaTheme="minorHAnsi" w:hAnsi="Times New Roman"/>
          <w:b/>
          <w:i/>
          <w:sz w:val="28"/>
          <w:szCs w:val="28"/>
        </w:rPr>
        <w:t>Е ЖЛЬЕМ МАЛООБЕСПЕЧЕНЫХ ГРАЖДАН</w:t>
      </w:r>
    </w:p>
    <w:p w:rsidR="00345D38" w:rsidRPr="00345D38" w:rsidRDefault="00345D38" w:rsidP="00345D38">
      <w:pPr>
        <w:spacing w:after="0" w:line="240" w:lineRule="auto"/>
        <w:ind w:firstLine="708"/>
        <w:rPr>
          <w:rFonts w:ascii="Times New Roman" w:eastAsiaTheme="minorHAnsi" w:hAnsi="Times New Roman"/>
          <w:sz w:val="28"/>
          <w:szCs w:val="28"/>
        </w:rPr>
      </w:pPr>
      <w:r w:rsidRPr="00345D38">
        <w:rPr>
          <w:rFonts w:ascii="Times New Roman" w:eastAsiaTheme="minorHAnsi" w:hAnsi="Times New Roman"/>
          <w:sz w:val="28"/>
          <w:szCs w:val="28"/>
        </w:rPr>
        <w:t xml:space="preserve">В администрации сельского поселения создана и работает жилищная комиссия. </w:t>
      </w:r>
    </w:p>
    <w:p w:rsidR="00345D38" w:rsidRPr="00345D38" w:rsidRDefault="00345D38" w:rsidP="00345D38">
      <w:pPr>
        <w:spacing w:after="0" w:line="240" w:lineRule="auto"/>
        <w:rPr>
          <w:rFonts w:ascii="Times New Roman" w:eastAsiaTheme="minorHAnsi" w:hAnsi="Times New Roman"/>
          <w:sz w:val="28"/>
          <w:szCs w:val="28"/>
        </w:rPr>
      </w:pPr>
      <w:r w:rsidRPr="00345D38">
        <w:rPr>
          <w:rFonts w:ascii="Times New Roman" w:eastAsiaTheme="minorHAnsi" w:hAnsi="Times New Roman"/>
          <w:sz w:val="28"/>
          <w:szCs w:val="28"/>
        </w:rPr>
        <w:t>В очереди на</w:t>
      </w:r>
      <w:r w:rsidR="0048226D">
        <w:rPr>
          <w:rFonts w:ascii="Times New Roman" w:eastAsiaTheme="minorHAnsi" w:hAnsi="Times New Roman"/>
          <w:sz w:val="28"/>
          <w:szCs w:val="28"/>
        </w:rPr>
        <w:t xml:space="preserve"> получения жилья состоят 17 малоимущих граждан.</w:t>
      </w:r>
    </w:p>
    <w:p w:rsidR="00345D38" w:rsidRPr="00345D38" w:rsidRDefault="00345D38" w:rsidP="00345D38">
      <w:pPr>
        <w:spacing w:after="0" w:line="240" w:lineRule="auto"/>
        <w:rPr>
          <w:rFonts w:ascii="Times New Roman" w:eastAsiaTheme="minorHAnsi" w:hAnsi="Times New Roman"/>
          <w:sz w:val="28"/>
          <w:szCs w:val="28"/>
        </w:rPr>
      </w:pPr>
      <w:r w:rsidRPr="00345D38">
        <w:rPr>
          <w:rFonts w:ascii="Times New Roman" w:eastAsiaTheme="minorHAnsi" w:hAnsi="Times New Roman"/>
          <w:sz w:val="28"/>
          <w:szCs w:val="28"/>
        </w:rPr>
        <w:t>В  2015 году поставлено на учёт по предоставлению жилого помещения – 7 граждан</w:t>
      </w:r>
    </w:p>
    <w:p w:rsidR="00345D38" w:rsidRDefault="00345D38" w:rsidP="00345D38">
      <w:pPr>
        <w:spacing w:after="0" w:line="240" w:lineRule="auto"/>
        <w:rPr>
          <w:rFonts w:ascii="Times New Roman" w:eastAsiaTheme="minorHAnsi" w:hAnsi="Times New Roman"/>
          <w:sz w:val="28"/>
          <w:szCs w:val="28"/>
        </w:rPr>
      </w:pPr>
      <w:r w:rsidRPr="00345D38">
        <w:rPr>
          <w:rFonts w:ascii="Times New Roman" w:eastAsiaTheme="minorHAnsi" w:hAnsi="Times New Roman"/>
          <w:sz w:val="28"/>
          <w:szCs w:val="28"/>
        </w:rPr>
        <w:t>Обеспечено жилым помещением в 2015 году – 1 семья из 2-х человек.</w:t>
      </w:r>
    </w:p>
    <w:p w:rsidR="006227FB" w:rsidRPr="00345D38" w:rsidRDefault="006227FB" w:rsidP="00345D38">
      <w:pPr>
        <w:spacing w:after="0" w:line="240" w:lineRule="auto"/>
        <w:rPr>
          <w:rFonts w:ascii="Times New Roman" w:eastAsiaTheme="minorHAnsi" w:hAnsi="Times New Roman"/>
          <w:sz w:val="28"/>
          <w:szCs w:val="28"/>
        </w:rPr>
      </w:pPr>
    </w:p>
    <w:p w:rsidR="00343F6D" w:rsidRDefault="00345D38" w:rsidP="00343F6D">
      <w:pPr>
        <w:ind w:firstLine="708"/>
        <w:rPr>
          <w:rFonts w:ascii="Times New Roman" w:eastAsiaTheme="minorHAnsi" w:hAnsi="Times New Roman"/>
          <w:b/>
          <w:sz w:val="28"/>
          <w:szCs w:val="28"/>
        </w:rPr>
      </w:pPr>
      <w:r w:rsidRPr="00345D38">
        <w:rPr>
          <w:rFonts w:ascii="Times New Roman" w:eastAsiaTheme="minorHAnsi" w:hAnsi="Times New Roman"/>
          <w:b/>
          <w:sz w:val="28"/>
          <w:szCs w:val="28"/>
        </w:rPr>
        <w:t xml:space="preserve">Порядок организации  и    осуществления муниципального жилищного контроля на территории муниципального образования  «Волочаевское сельское поселение» </w:t>
      </w:r>
    </w:p>
    <w:p w:rsidR="006227FB" w:rsidRPr="00343F6D" w:rsidRDefault="00345D38" w:rsidP="00343F6D">
      <w:pPr>
        <w:ind w:firstLine="708"/>
        <w:rPr>
          <w:rFonts w:ascii="Times New Roman" w:eastAsiaTheme="minorHAnsi" w:hAnsi="Times New Roman"/>
          <w:b/>
          <w:sz w:val="28"/>
          <w:szCs w:val="28"/>
        </w:rPr>
      </w:pPr>
      <w:r w:rsidRPr="00345D38">
        <w:rPr>
          <w:rFonts w:ascii="Times New Roman" w:eastAsiaTheme="minorHAnsi" w:hAnsi="Times New Roman"/>
          <w:b/>
          <w:sz w:val="28"/>
          <w:szCs w:val="28"/>
        </w:rPr>
        <w:br/>
      </w:r>
      <w:r w:rsidRPr="00345D38">
        <w:rPr>
          <w:rFonts w:ascii="Times New Roman" w:eastAsiaTheme="minorHAnsi" w:hAnsi="Times New Roman"/>
          <w:sz w:val="28"/>
          <w:szCs w:val="28"/>
        </w:rPr>
        <w:t>Назначен муниципальный жилищный инспектор на организацию и осуществление муниципального жилищного контроля.</w:t>
      </w:r>
      <w:r w:rsidRPr="00345D38">
        <w:rPr>
          <w:rFonts w:ascii="Times New Roman" w:eastAsiaTheme="minorHAnsi" w:hAnsi="Times New Roman"/>
          <w:i/>
          <w:sz w:val="28"/>
          <w:szCs w:val="28"/>
        </w:rPr>
        <w:t> </w:t>
      </w:r>
      <w:r w:rsidRPr="00345D38">
        <w:rPr>
          <w:rFonts w:ascii="Times New Roman" w:eastAsiaTheme="minorHAnsi" w:hAnsi="Times New Roman"/>
          <w:i/>
          <w:sz w:val="28"/>
          <w:szCs w:val="28"/>
        </w:rPr>
        <w:br/>
      </w:r>
      <w:r w:rsidRPr="00345D38">
        <w:rPr>
          <w:rFonts w:ascii="Times New Roman" w:eastAsiaTheme="minorHAnsi" w:hAnsi="Times New Roman"/>
          <w:sz w:val="28"/>
          <w:szCs w:val="28"/>
        </w:rPr>
        <w:lastRenderedPageBreak/>
        <w:t>Проведено проверок – 3,</w:t>
      </w:r>
      <w:r w:rsidRPr="00345D38">
        <w:rPr>
          <w:rFonts w:ascii="Times New Roman" w:eastAsiaTheme="minorHAnsi" w:hAnsi="Times New Roman"/>
          <w:sz w:val="28"/>
          <w:szCs w:val="28"/>
        </w:rPr>
        <w:br/>
        <w:t xml:space="preserve">составлено  протоколов об административном </w:t>
      </w:r>
      <w:r w:rsidR="006227FB" w:rsidRPr="00345D38">
        <w:rPr>
          <w:rFonts w:ascii="Times New Roman" w:eastAsiaTheme="minorHAnsi" w:hAnsi="Times New Roman"/>
          <w:sz w:val="28"/>
          <w:szCs w:val="28"/>
        </w:rPr>
        <w:t>правонарушении,</w:t>
      </w:r>
      <w:r w:rsidRPr="00345D38">
        <w:rPr>
          <w:rFonts w:ascii="Times New Roman" w:eastAsiaTheme="minorHAnsi" w:hAnsi="Times New Roman"/>
          <w:sz w:val="28"/>
          <w:szCs w:val="28"/>
        </w:rPr>
        <w:t xml:space="preserve"> о невыполнении предписания   – 1. </w:t>
      </w:r>
      <w:r w:rsidRPr="00345D38">
        <w:rPr>
          <w:rFonts w:ascii="Times New Roman" w:eastAsiaTheme="minorHAnsi" w:hAnsi="Times New Roman"/>
          <w:sz w:val="28"/>
          <w:szCs w:val="28"/>
        </w:rPr>
        <w:br/>
        <w:t>Мировым судьёй наложен штраф на сумму 10 тысяч рублей</w:t>
      </w:r>
      <w:r w:rsidR="006227FB">
        <w:rPr>
          <w:rFonts w:ascii="Times New Roman" w:eastAsiaTheme="minorHAnsi" w:hAnsi="Times New Roman"/>
          <w:sz w:val="28"/>
          <w:szCs w:val="28"/>
        </w:rPr>
        <w:t>.</w:t>
      </w:r>
    </w:p>
    <w:p w:rsidR="00345D38" w:rsidRPr="00345D38" w:rsidRDefault="00345D38" w:rsidP="00345D38">
      <w:pPr>
        <w:ind w:firstLine="708"/>
        <w:jc w:val="both"/>
        <w:rPr>
          <w:rFonts w:ascii="Times New Roman" w:eastAsiaTheme="minorHAnsi" w:hAnsi="Times New Roman"/>
          <w:b/>
          <w:sz w:val="28"/>
          <w:szCs w:val="28"/>
        </w:rPr>
      </w:pPr>
      <w:r w:rsidRPr="00345D38">
        <w:rPr>
          <w:rFonts w:ascii="Times New Roman" w:eastAsiaTheme="minorHAnsi" w:hAnsi="Times New Roman"/>
          <w:b/>
          <w:sz w:val="28"/>
          <w:szCs w:val="28"/>
        </w:rPr>
        <w:t>О</w:t>
      </w:r>
      <w:r w:rsidR="006227FB">
        <w:rPr>
          <w:rFonts w:ascii="Times New Roman" w:eastAsiaTheme="minorHAnsi" w:hAnsi="Times New Roman"/>
          <w:b/>
          <w:sz w:val="28"/>
          <w:szCs w:val="28"/>
        </w:rPr>
        <w:t>существления полномочий в</w:t>
      </w:r>
      <w:r w:rsidRPr="00345D38">
        <w:rPr>
          <w:rFonts w:ascii="Times New Roman" w:eastAsiaTheme="minorHAnsi" w:hAnsi="Times New Roman"/>
          <w:b/>
          <w:sz w:val="28"/>
          <w:szCs w:val="28"/>
        </w:rPr>
        <w:t xml:space="preserve"> сфере землепользования и застройки</w:t>
      </w:r>
    </w:p>
    <w:p w:rsidR="00345D38" w:rsidRDefault="00345D38" w:rsidP="00345D38">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t>С 1 марта 2015 года, на</w:t>
      </w:r>
      <w:r w:rsidR="006227FB">
        <w:rPr>
          <w:rFonts w:ascii="Times New Roman" w:eastAsiaTheme="minorHAnsi" w:hAnsi="Times New Roman"/>
          <w:sz w:val="28"/>
          <w:szCs w:val="28"/>
        </w:rPr>
        <w:t xml:space="preserve"> основании Земельного законодательства полномочия в сфере землепользования и застройки, выделение земельных участков по видам использования переданы в</w:t>
      </w:r>
      <w:r w:rsidRPr="00345D38">
        <w:rPr>
          <w:rFonts w:ascii="Times New Roman" w:eastAsiaTheme="minorHAnsi" w:hAnsi="Times New Roman"/>
          <w:sz w:val="28"/>
          <w:szCs w:val="28"/>
        </w:rPr>
        <w:t xml:space="preserve"> администрацию Волочаевс</w:t>
      </w:r>
      <w:r w:rsidR="006227FB">
        <w:rPr>
          <w:rFonts w:ascii="Times New Roman" w:eastAsiaTheme="minorHAnsi" w:hAnsi="Times New Roman"/>
          <w:sz w:val="28"/>
          <w:szCs w:val="28"/>
        </w:rPr>
        <w:t xml:space="preserve">кого сельского поселения. </w:t>
      </w:r>
      <w:r w:rsidRPr="00345D38">
        <w:rPr>
          <w:rFonts w:ascii="Times New Roman" w:eastAsiaTheme="minorHAnsi" w:hAnsi="Times New Roman"/>
          <w:sz w:val="28"/>
          <w:szCs w:val="28"/>
        </w:rPr>
        <w:t>Решением Собрания депутатов приняты нормативно правовые акты: «Об утверждении коэффициентов, учитывающих виды разрешенного использования», «Об утверждении порядка определения размера арендной платы за земельные участки», «Об утверждении порядка определения цены земельного участка при его продаже без проведения торгов». На данный момент оформлено 15 договоров аренды, из них 4 для индивидуального жилищного строительства, 4 человека оформили земельные участки в собственность, 1 многодетная семья получила земельный участок в собственность бесплатно.</w:t>
      </w:r>
    </w:p>
    <w:p w:rsidR="00343F6D" w:rsidRPr="00345D38" w:rsidRDefault="00343F6D" w:rsidP="00345D38">
      <w:pPr>
        <w:ind w:firstLine="708"/>
        <w:jc w:val="both"/>
        <w:rPr>
          <w:rFonts w:ascii="Times New Roman" w:eastAsiaTheme="minorHAnsi" w:hAnsi="Times New Roman"/>
          <w:i/>
          <w:sz w:val="28"/>
          <w:szCs w:val="28"/>
        </w:rPr>
      </w:pPr>
    </w:p>
    <w:p w:rsidR="00345D38" w:rsidRPr="00345D38" w:rsidRDefault="00345D38" w:rsidP="00345D38">
      <w:pPr>
        <w:jc w:val="both"/>
        <w:rPr>
          <w:rFonts w:ascii="Times New Roman" w:eastAsiaTheme="minorHAnsi" w:hAnsi="Times New Roman"/>
          <w:b/>
          <w:sz w:val="28"/>
          <w:szCs w:val="28"/>
        </w:rPr>
      </w:pPr>
      <w:r w:rsidRPr="00345D38">
        <w:rPr>
          <w:rFonts w:ascii="Times New Roman" w:eastAsiaTheme="minorHAnsi" w:hAnsi="Times New Roman"/>
          <w:i/>
          <w:color w:val="0070C0"/>
          <w:sz w:val="28"/>
          <w:szCs w:val="28"/>
        </w:rPr>
        <w:t xml:space="preserve"> </w:t>
      </w:r>
      <w:r w:rsidRPr="00345D38">
        <w:rPr>
          <w:rFonts w:ascii="Times New Roman" w:eastAsiaTheme="minorHAnsi" w:hAnsi="Times New Roman"/>
          <w:b/>
          <w:i/>
          <w:color w:val="0070C0"/>
          <w:sz w:val="28"/>
          <w:szCs w:val="28"/>
        </w:rPr>
        <w:t xml:space="preserve"> </w:t>
      </w:r>
      <w:r w:rsidRPr="00345D38">
        <w:rPr>
          <w:rFonts w:ascii="Times New Roman" w:eastAsiaTheme="minorHAnsi" w:hAnsi="Times New Roman"/>
          <w:b/>
          <w:i/>
          <w:color w:val="000000" w:themeColor="text1"/>
          <w:sz w:val="28"/>
          <w:szCs w:val="28"/>
        </w:rPr>
        <w:t>ДОРОГИ</w:t>
      </w:r>
      <w:r w:rsidRPr="00345D38">
        <w:rPr>
          <w:rFonts w:ascii="Times New Roman" w:eastAsiaTheme="minorHAnsi" w:hAnsi="Times New Roman"/>
          <w:b/>
          <w:sz w:val="28"/>
          <w:szCs w:val="28"/>
        </w:rPr>
        <w:t xml:space="preserve"> </w:t>
      </w:r>
    </w:p>
    <w:p w:rsidR="00345D38" w:rsidRPr="00345D38" w:rsidRDefault="00345D38" w:rsidP="00345D38">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t>На дорожную деятельность в 2015 году было запланировано 1миллион 449 тысяч 380 рублей  и потрачено 1миллион 257тысяч 40 рублей, из них на ремонт дороги пересекающей ул. Волочаевская и ул. Мирная был объявлен аукцион в электронной форме, по итогам аукциона был заключен контракт с подрядчиком ООО «Восто</w:t>
      </w:r>
      <w:proofErr w:type="gramStart"/>
      <w:r w:rsidRPr="00345D38">
        <w:rPr>
          <w:rFonts w:ascii="Times New Roman" w:eastAsiaTheme="minorHAnsi" w:hAnsi="Times New Roman"/>
          <w:sz w:val="28"/>
          <w:szCs w:val="28"/>
        </w:rPr>
        <w:t>к-</w:t>
      </w:r>
      <w:proofErr w:type="gramEnd"/>
      <w:r w:rsidRPr="00345D38">
        <w:rPr>
          <w:rFonts w:ascii="Times New Roman" w:eastAsiaTheme="minorHAnsi" w:hAnsi="Times New Roman"/>
          <w:sz w:val="28"/>
          <w:szCs w:val="28"/>
        </w:rPr>
        <w:t xml:space="preserve"> Сервис» на сумму 389тысяч 800 рублей. </w:t>
      </w:r>
    </w:p>
    <w:p w:rsidR="00345D38" w:rsidRPr="00345D38" w:rsidRDefault="00345D38" w:rsidP="00345D38">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t>В июле 2015 года были закуплены и установлены дорожные знаки вблизи образовательных учреждений в соответствии с новыми стандартами. Планировали на сумму 50 тысяч рублей</w:t>
      </w:r>
      <w:r w:rsidR="006227FB">
        <w:rPr>
          <w:rFonts w:ascii="Times New Roman" w:eastAsiaTheme="minorHAnsi" w:hAnsi="Times New Roman"/>
          <w:sz w:val="28"/>
          <w:szCs w:val="28"/>
        </w:rPr>
        <w:t xml:space="preserve">, </w:t>
      </w:r>
      <w:r w:rsidRPr="00345D38">
        <w:rPr>
          <w:rFonts w:ascii="Times New Roman" w:eastAsiaTheme="minorHAnsi" w:hAnsi="Times New Roman"/>
          <w:sz w:val="28"/>
          <w:szCs w:val="28"/>
        </w:rPr>
        <w:t xml:space="preserve"> приобрели  за 49 тысяч 800 рублей. Установка данных дорожных знаков, производилась за счет сре</w:t>
      </w:r>
      <w:proofErr w:type="gramStart"/>
      <w:r w:rsidRPr="00345D38">
        <w:rPr>
          <w:rFonts w:ascii="Times New Roman" w:eastAsiaTheme="minorHAnsi" w:hAnsi="Times New Roman"/>
          <w:sz w:val="28"/>
          <w:szCs w:val="28"/>
        </w:rPr>
        <w:t>дств сп</w:t>
      </w:r>
      <w:proofErr w:type="gramEnd"/>
      <w:r w:rsidRPr="00345D38">
        <w:rPr>
          <w:rFonts w:ascii="Times New Roman" w:eastAsiaTheme="minorHAnsi" w:hAnsi="Times New Roman"/>
          <w:sz w:val="28"/>
          <w:szCs w:val="28"/>
        </w:rPr>
        <w:t xml:space="preserve">онсорской помощи. </w:t>
      </w:r>
    </w:p>
    <w:p w:rsidR="00345D38" w:rsidRPr="00345D38" w:rsidRDefault="00345D38" w:rsidP="00345D38">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t>Заключено 11 контрактов, так же проведен ряд мероприятий по содержанию автомобильных дорог и улиц муниципального образования, в том чис</w:t>
      </w:r>
      <w:r w:rsidR="006227FB">
        <w:rPr>
          <w:rFonts w:ascii="Times New Roman" w:eastAsiaTheme="minorHAnsi" w:hAnsi="Times New Roman"/>
          <w:sz w:val="28"/>
          <w:szCs w:val="28"/>
        </w:rPr>
        <w:t>ле: грейдер, окю</w:t>
      </w:r>
      <w:r w:rsidRPr="00345D38">
        <w:rPr>
          <w:rFonts w:ascii="Times New Roman" w:eastAsiaTheme="minorHAnsi" w:hAnsi="Times New Roman"/>
          <w:sz w:val="28"/>
          <w:szCs w:val="28"/>
        </w:rPr>
        <w:t xml:space="preserve">вечивание (устройство и укрепление водоотводных канав, кюветов), очистка дорог от снега. </w:t>
      </w:r>
    </w:p>
    <w:p w:rsidR="00345D38" w:rsidRPr="00345D38" w:rsidRDefault="00345D38" w:rsidP="00345D38">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t>Так же в 2015 году были выполнены и соответственно оплачены работы по контракту заключенному в 2014 году на сумму 450 тысяч 780 рублей</w:t>
      </w:r>
      <w:proofErr w:type="gramStart"/>
      <w:r w:rsidRPr="00345D38">
        <w:rPr>
          <w:rFonts w:ascii="Times New Roman" w:eastAsiaTheme="minorHAnsi" w:hAnsi="Times New Roman"/>
          <w:sz w:val="28"/>
          <w:szCs w:val="28"/>
        </w:rPr>
        <w:t>.</w:t>
      </w:r>
      <w:proofErr w:type="gramEnd"/>
      <w:r w:rsidRPr="00345D38">
        <w:rPr>
          <w:rFonts w:ascii="Times New Roman" w:eastAsiaTheme="minorHAnsi" w:hAnsi="Times New Roman"/>
          <w:sz w:val="28"/>
          <w:szCs w:val="28"/>
        </w:rPr>
        <w:t xml:space="preserve"> (</w:t>
      </w:r>
      <w:proofErr w:type="gramStart"/>
      <w:r w:rsidRPr="00345D38">
        <w:rPr>
          <w:rFonts w:ascii="Times New Roman" w:eastAsiaTheme="minorHAnsi" w:hAnsi="Times New Roman"/>
          <w:sz w:val="28"/>
          <w:szCs w:val="28"/>
        </w:rPr>
        <w:t>р</w:t>
      </w:r>
      <w:proofErr w:type="gramEnd"/>
      <w:r w:rsidRPr="00345D38">
        <w:rPr>
          <w:rFonts w:ascii="Times New Roman" w:eastAsiaTheme="minorHAnsi" w:hAnsi="Times New Roman"/>
          <w:sz w:val="28"/>
          <w:szCs w:val="28"/>
        </w:rPr>
        <w:t>емонт дороги по ул. Партизанская)</w:t>
      </w:r>
    </w:p>
    <w:p w:rsidR="00345D38" w:rsidRPr="00345D38" w:rsidRDefault="00345D38" w:rsidP="00345D38">
      <w:pPr>
        <w:ind w:firstLine="708"/>
        <w:jc w:val="both"/>
        <w:rPr>
          <w:rFonts w:ascii="Times New Roman" w:eastAsiaTheme="minorHAnsi" w:hAnsi="Times New Roman"/>
          <w:b/>
          <w:i/>
          <w:color w:val="000000" w:themeColor="text1"/>
          <w:sz w:val="28"/>
          <w:szCs w:val="28"/>
        </w:rPr>
      </w:pPr>
      <w:r w:rsidRPr="00345D38">
        <w:rPr>
          <w:rFonts w:ascii="Times New Roman" w:eastAsiaTheme="minorHAnsi" w:hAnsi="Times New Roman"/>
          <w:b/>
          <w:i/>
          <w:color w:val="000000" w:themeColor="text1"/>
          <w:sz w:val="28"/>
          <w:szCs w:val="28"/>
        </w:rPr>
        <w:lastRenderedPageBreak/>
        <w:t>УЛИЧНОЕ ОСВЕЩЕНИЕ</w:t>
      </w:r>
    </w:p>
    <w:p w:rsidR="00345D38" w:rsidRPr="00345D38" w:rsidRDefault="00345D38" w:rsidP="00345D38">
      <w:pPr>
        <w:ind w:firstLine="708"/>
        <w:jc w:val="both"/>
        <w:rPr>
          <w:rFonts w:ascii="Times New Roman" w:eastAsiaTheme="minorHAnsi" w:hAnsi="Times New Roman"/>
          <w:i/>
          <w:color w:val="FF0000"/>
          <w:sz w:val="28"/>
          <w:szCs w:val="28"/>
        </w:rPr>
      </w:pPr>
      <w:r w:rsidRPr="00345D38">
        <w:rPr>
          <w:rFonts w:ascii="Times New Roman" w:eastAsiaTheme="minorHAnsi" w:hAnsi="Times New Roman"/>
          <w:i/>
          <w:sz w:val="28"/>
          <w:szCs w:val="28"/>
        </w:rPr>
        <w:t>На уличное освещение планировалось 258 тысяч 600 рублей.  Исполнено 139</w:t>
      </w:r>
      <w:r w:rsidR="006227FB">
        <w:rPr>
          <w:rFonts w:ascii="Times New Roman" w:eastAsiaTheme="minorHAnsi" w:hAnsi="Times New Roman"/>
          <w:i/>
          <w:sz w:val="28"/>
          <w:szCs w:val="28"/>
        </w:rPr>
        <w:t xml:space="preserve"> </w:t>
      </w:r>
      <w:r w:rsidRPr="00345D38">
        <w:rPr>
          <w:rFonts w:ascii="Times New Roman" w:eastAsiaTheme="minorHAnsi" w:hAnsi="Times New Roman"/>
          <w:i/>
          <w:sz w:val="28"/>
          <w:szCs w:val="28"/>
        </w:rPr>
        <w:t>тысяч 200 рублей. Приобретены лампы уличного освещения на сумму  16тысяч 457рублей.  В течени</w:t>
      </w:r>
      <w:r w:rsidR="006227FB" w:rsidRPr="00345D38">
        <w:rPr>
          <w:rFonts w:ascii="Times New Roman" w:eastAsiaTheme="minorHAnsi" w:hAnsi="Times New Roman"/>
          <w:i/>
          <w:sz w:val="28"/>
          <w:szCs w:val="28"/>
        </w:rPr>
        <w:t>е</w:t>
      </w:r>
      <w:r w:rsidRPr="00345D38">
        <w:rPr>
          <w:rFonts w:ascii="Times New Roman" w:eastAsiaTheme="minorHAnsi" w:hAnsi="Times New Roman"/>
          <w:i/>
          <w:sz w:val="28"/>
          <w:szCs w:val="28"/>
        </w:rPr>
        <w:t xml:space="preserve"> 2015 года было заменено 12 ламп уличного освещения. </w:t>
      </w:r>
      <w:r w:rsidR="006227FB">
        <w:rPr>
          <w:rFonts w:ascii="Times New Roman" w:eastAsiaTheme="minorHAnsi" w:hAnsi="Times New Roman"/>
          <w:i/>
          <w:sz w:val="28"/>
          <w:szCs w:val="28"/>
        </w:rPr>
        <w:t xml:space="preserve">Установлено 3дополнительных </w:t>
      </w:r>
      <w:r w:rsidRPr="00345D38">
        <w:rPr>
          <w:rFonts w:ascii="Times New Roman" w:eastAsiaTheme="minorHAnsi" w:hAnsi="Times New Roman"/>
          <w:i/>
          <w:sz w:val="28"/>
          <w:szCs w:val="28"/>
        </w:rPr>
        <w:t xml:space="preserve"> светильника уличного освещения. </w:t>
      </w:r>
    </w:p>
    <w:p w:rsidR="00345D38" w:rsidRPr="00345D38" w:rsidRDefault="00345D38" w:rsidP="00345D38">
      <w:pPr>
        <w:jc w:val="both"/>
        <w:rPr>
          <w:rFonts w:ascii="Times New Roman" w:eastAsiaTheme="minorHAnsi" w:hAnsi="Times New Roman"/>
          <w:b/>
          <w:sz w:val="28"/>
          <w:szCs w:val="28"/>
        </w:rPr>
      </w:pPr>
      <w:r w:rsidRPr="00345D38">
        <w:rPr>
          <w:rFonts w:ascii="Times New Roman" w:eastAsiaTheme="minorHAnsi" w:hAnsi="Times New Roman"/>
          <w:b/>
          <w:sz w:val="28"/>
          <w:szCs w:val="28"/>
        </w:rPr>
        <w:t>Культура (</w:t>
      </w:r>
      <w:r w:rsidR="006227FB">
        <w:rPr>
          <w:rFonts w:ascii="Times New Roman" w:eastAsiaTheme="minorHAnsi" w:hAnsi="Times New Roman"/>
          <w:b/>
          <w:sz w:val="28"/>
          <w:szCs w:val="28"/>
        </w:rPr>
        <w:t>общественный совет</w:t>
      </w:r>
      <w:r w:rsidRPr="00345D38">
        <w:rPr>
          <w:rFonts w:ascii="Times New Roman" w:eastAsiaTheme="minorHAnsi" w:hAnsi="Times New Roman"/>
          <w:b/>
          <w:sz w:val="28"/>
          <w:szCs w:val="28"/>
        </w:rPr>
        <w:t>)</w:t>
      </w:r>
    </w:p>
    <w:p w:rsidR="00345D38" w:rsidRPr="00345D38" w:rsidRDefault="00345D38" w:rsidP="00345D38">
      <w:pPr>
        <w:jc w:val="both"/>
        <w:rPr>
          <w:rFonts w:ascii="Times New Roman" w:eastAsiaTheme="minorHAnsi" w:hAnsi="Times New Roman"/>
          <w:sz w:val="28"/>
          <w:szCs w:val="28"/>
        </w:rPr>
      </w:pPr>
      <w:r w:rsidRPr="00345D38">
        <w:rPr>
          <w:rFonts w:ascii="Times New Roman" w:eastAsiaTheme="minorHAnsi" w:hAnsi="Times New Roman"/>
          <w:b/>
          <w:sz w:val="28"/>
          <w:szCs w:val="28"/>
        </w:rPr>
        <w:tab/>
      </w:r>
      <w:r w:rsidRPr="00345D38">
        <w:rPr>
          <w:rFonts w:ascii="Times New Roman" w:eastAsiaTheme="minorHAnsi" w:hAnsi="Times New Roman"/>
          <w:sz w:val="28"/>
          <w:szCs w:val="28"/>
        </w:rPr>
        <w:t xml:space="preserve">В целях реализации </w:t>
      </w:r>
      <w:hyperlink r:id="rId5" w:history="1">
        <w:r w:rsidRPr="00345D38">
          <w:rPr>
            <w:rFonts w:ascii="Times New Roman" w:eastAsiaTheme="minorHAnsi" w:hAnsi="Times New Roman"/>
            <w:sz w:val="28"/>
            <w:szCs w:val="28"/>
          </w:rPr>
          <w:t>распоряжения</w:t>
        </w:r>
      </w:hyperlink>
      <w:r w:rsidRPr="00345D38">
        <w:rPr>
          <w:rFonts w:ascii="Times New Roman" w:eastAsiaTheme="minorHAnsi" w:hAnsi="Times New Roman"/>
          <w:sz w:val="28"/>
          <w:szCs w:val="28"/>
        </w:rPr>
        <w:t xml:space="preserve"> Правительства Российской Федерации от 28.12.2012 N 2606-р "Об утверждении плана мероприятий ("дорожной карты") "Изменения в отраслях социальной сферы, направленные на повышение эффективности сферы культуры",  администрацией Волочаевского сельского поселения создан Общественный совет для проведения независимой оценки качества работы</w:t>
      </w:r>
      <w:r w:rsidR="00DE3539">
        <w:rPr>
          <w:rFonts w:ascii="Times New Roman" w:eastAsiaTheme="minorHAnsi" w:hAnsi="Times New Roman"/>
          <w:sz w:val="28"/>
          <w:szCs w:val="28"/>
        </w:rPr>
        <w:t xml:space="preserve"> специалистами</w:t>
      </w:r>
      <w:r w:rsidRPr="00345D38">
        <w:rPr>
          <w:rFonts w:ascii="Times New Roman" w:eastAsiaTheme="minorHAnsi" w:hAnsi="Times New Roman"/>
          <w:sz w:val="28"/>
          <w:szCs w:val="28"/>
        </w:rPr>
        <w:t xml:space="preserve"> Дома культуры. В 2015 году было проведено 12 заседаний общественного совета.  </w:t>
      </w:r>
    </w:p>
    <w:p w:rsidR="00345D38" w:rsidRPr="00345D38" w:rsidRDefault="00345D38" w:rsidP="00345D38">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t xml:space="preserve">В 2015 году увеличилось количество проведенных мероприятий на 25 процентов, относительно 2014 </w:t>
      </w:r>
      <w:r w:rsidR="00DE3539">
        <w:rPr>
          <w:rFonts w:ascii="Times New Roman" w:eastAsiaTheme="minorHAnsi" w:hAnsi="Times New Roman"/>
          <w:sz w:val="28"/>
          <w:szCs w:val="28"/>
        </w:rPr>
        <w:t>года, посещаемость увеличилась</w:t>
      </w:r>
      <w:r w:rsidRPr="00345D38">
        <w:rPr>
          <w:rFonts w:ascii="Times New Roman" w:eastAsiaTheme="minorHAnsi" w:hAnsi="Times New Roman"/>
          <w:sz w:val="28"/>
          <w:szCs w:val="28"/>
        </w:rPr>
        <w:t xml:space="preserve"> на 39 процентов  в отношении </w:t>
      </w:r>
      <w:r w:rsidR="00DE3539">
        <w:rPr>
          <w:rFonts w:ascii="Times New Roman" w:eastAsiaTheme="minorHAnsi" w:hAnsi="Times New Roman"/>
          <w:sz w:val="28"/>
          <w:szCs w:val="28"/>
        </w:rPr>
        <w:t>с 2014 годом</w:t>
      </w:r>
      <w:r w:rsidRPr="00345D38">
        <w:rPr>
          <w:rFonts w:ascii="Times New Roman" w:eastAsiaTheme="minorHAnsi" w:hAnsi="Times New Roman"/>
          <w:sz w:val="28"/>
          <w:szCs w:val="28"/>
        </w:rPr>
        <w:t>. Увеличение доли детей до 14 лет на 12 процентов.</w:t>
      </w:r>
    </w:p>
    <w:p w:rsidR="00345D38" w:rsidRPr="00345D38" w:rsidRDefault="00345D38" w:rsidP="00345D38">
      <w:pPr>
        <w:spacing w:before="100" w:beforeAutospacing="1"/>
        <w:rPr>
          <w:rFonts w:ascii="Times New Roman" w:eastAsia="Times New Roman" w:hAnsi="Times New Roman"/>
          <w:b/>
          <w:sz w:val="28"/>
          <w:szCs w:val="28"/>
          <w:lang w:eastAsia="ru-RU"/>
        </w:rPr>
      </w:pPr>
      <w:r w:rsidRPr="00345D38">
        <w:rPr>
          <w:rFonts w:ascii="Times New Roman" w:eastAsia="Times New Roman" w:hAnsi="Times New Roman"/>
          <w:b/>
          <w:sz w:val="28"/>
          <w:szCs w:val="28"/>
          <w:lang w:eastAsia="ru-RU"/>
        </w:rPr>
        <w:t xml:space="preserve">Создание условий для массового отдыха жителей поселения и организация обустройства мест массового отдыха населения </w:t>
      </w:r>
    </w:p>
    <w:p w:rsidR="00345D38" w:rsidRPr="00345D38" w:rsidRDefault="00345D38" w:rsidP="00345D38">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t>-</w:t>
      </w:r>
      <w:r w:rsidR="00DE3539">
        <w:rPr>
          <w:rFonts w:ascii="Times New Roman" w:eastAsiaTheme="minorHAnsi" w:hAnsi="Times New Roman"/>
          <w:sz w:val="28"/>
          <w:szCs w:val="28"/>
        </w:rPr>
        <w:t xml:space="preserve"> </w:t>
      </w:r>
      <w:r w:rsidRPr="00345D38">
        <w:rPr>
          <w:rFonts w:ascii="Times New Roman" w:eastAsiaTheme="minorHAnsi" w:hAnsi="Times New Roman"/>
          <w:sz w:val="28"/>
          <w:szCs w:val="28"/>
        </w:rPr>
        <w:t>создание условий для организации досуга и обеспечения жителей поселения услугами организаций культуры план-14 тыс. руб.</w:t>
      </w:r>
      <w:r w:rsidR="00DE3539">
        <w:rPr>
          <w:rFonts w:ascii="Times New Roman" w:eastAsiaTheme="minorHAnsi" w:hAnsi="Times New Roman"/>
          <w:sz w:val="28"/>
          <w:szCs w:val="28"/>
        </w:rPr>
        <w:t>, фактически исполнено</w:t>
      </w:r>
      <w:r w:rsidRPr="00345D38">
        <w:rPr>
          <w:rFonts w:ascii="Times New Roman" w:eastAsiaTheme="minorHAnsi" w:hAnsi="Times New Roman"/>
          <w:sz w:val="28"/>
          <w:szCs w:val="28"/>
        </w:rPr>
        <w:t xml:space="preserve"> 14тыс. руб. Традиционно в поселении проводятся такие мероприятия</w:t>
      </w:r>
      <w:r w:rsidR="00DE3539">
        <w:rPr>
          <w:rFonts w:ascii="Times New Roman" w:eastAsiaTheme="minorHAnsi" w:hAnsi="Times New Roman"/>
          <w:sz w:val="28"/>
          <w:szCs w:val="28"/>
        </w:rPr>
        <w:t>,</w:t>
      </w:r>
      <w:r w:rsidRPr="00345D38">
        <w:rPr>
          <w:rFonts w:ascii="Times New Roman" w:eastAsiaTheme="minorHAnsi" w:hAnsi="Times New Roman"/>
          <w:sz w:val="28"/>
          <w:szCs w:val="28"/>
        </w:rPr>
        <w:t xml:space="preserve"> как фестиваль патриотической песни «Живи и пой, Земля моя!», акция «Не забывай солдата», «Масленица», «День семьи, любви и верности». </w:t>
      </w:r>
      <w:r w:rsidR="00DE3539">
        <w:rPr>
          <w:rFonts w:ascii="Times New Roman" w:eastAsiaTheme="minorHAnsi" w:hAnsi="Times New Roman"/>
          <w:sz w:val="28"/>
          <w:szCs w:val="28"/>
        </w:rPr>
        <w:t xml:space="preserve">К проведению мероприятий привлекаем средства </w:t>
      </w:r>
      <w:r w:rsidRPr="00345D38">
        <w:rPr>
          <w:rFonts w:ascii="Times New Roman" w:eastAsiaTheme="minorHAnsi" w:hAnsi="Times New Roman"/>
          <w:sz w:val="28"/>
          <w:szCs w:val="28"/>
        </w:rPr>
        <w:t>спонсорской помощи.</w:t>
      </w:r>
    </w:p>
    <w:p w:rsidR="00345D38" w:rsidRPr="00345D38" w:rsidRDefault="00345D38" w:rsidP="00345D38">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t>В рамках полномочия по популяризации культурного наследия,  привлекаем молодежь к уч</w:t>
      </w:r>
      <w:r w:rsidR="00DE3539">
        <w:rPr>
          <w:rFonts w:ascii="Times New Roman" w:eastAsiaTheme="minorHAnsi" w:hAnsi="Times New Roman"/>
          <w:sz w:val="28"/>
          <w:szCs w:val="28"/>
        </w:rPr>
        <w:t>астию в мероприятиях посвященных</w:t>
      </w:r>
      <w:r w:rsidRPr="00345D38">
        <w:rPr>
          <w:rFonts w:ascii="Times New Roman" w:eastAsiaTheme="minorHAnsi" w:hAnsi="Times New Roman"/>
          <w:sz w:val="28"/>
          <w:szCs w:val="28"/>
        </w:rPr>
        <w:t xml:space="preserve">  </w:t>
      </w:r>
      <w:proofErr w:type="spellStart"/>
      <w:r w:rsidRPr="00345D38">
        <w:rPr>
          <w:rFonts w:ascii="Times New Roman" w:eastAsiaTheme="minorHAnsi" w:hAnsi="Times New Roman"/>
          <w:sz w:val="28"/>
          <w:szCs w:val="28"/>
        </w:rPr>
        <w:t>Волочаевским</w:t>
      </w:r>
      <w:proofErr w:type="spellEnd"/>
      <w:r w:rsidRPr="00345D38">
        <w:rPr>
          <w:rFonts w:ascii="Times New Roman" w:eastAsiaTheme="minorHAnsi" w:hAnsi="Times New Roman"/>
          <w:sz w:val="28"/>
          <w:szCs w:val="28"/>
        </w:rPr>
        <w:t xml:space="preserve"> </w:t>
      </w:r>
      <w:r w:rsidR="00DE3539">
        <w:rPr>
          <w:rFonts w:ascii="Times New Roman" w:eastAsiaTheme="minorHAnsi" w:hAnsi="Times New Roman"/>
          <w:sz w:val="28"/>
          <w:szCs w:val="28"/>
        </w:rPr>
        <w:t xml:space="preserve"> </w:t>
      </w:r>
      <w:r w:rsidRPr="00345D38">
        <w:rPr>
          <w:rFonts w:ascii="Times New Roman" w:eastAsiaTheme="minorHAnsi" w:hAnsi="Times New Roman"/>
          <w:sz w:val="28"/>
          <w:szCs w:val="28"/>
        </w:rPr>
        <w:t xml:space="preserve">боям, </w:t>
      </w:r>
      <w:r w:rsidR="00DE3539">
        <w:rPr>
          <w:rFonts w:ascii="Times New Roman" w:eastAsiaTheme="minorHAnsi" w:hAnsi="Times New Roman"/>
          <w:sz w:val="28"/>
          <w:szCs w:val="28"/>
        </w:rPr>
        <w:t xml:space="preserve"> Дню Победы. Е</w:t>
      </w:r>
      <w:r w:rsidRPr="00345D38">
        <w:rPr>
          <w:rFonts w:ascii="Times New Roman" w:eastAsiaTheme="minorHAnsi" w:hAnsi="Times New Roman"/>
          <w:sz w:val="28"/>
          <w:szCs w:val="28"/>
        </w:rPr>
        <w:t>жегодно принима</w:t>
      </w:r>
      <w:r w:rsidR="00DE3539">
        <w:rPr>
          <w:rFonts w:ascii="Times New Roman" w:eastAsiaTheme="minorHAnsi" w:hAnsi="Times New Roman"/>
          <w:sz w:val="28"/>
          <w:szCs w:val="28"/>
        </w:rPr>
        <w:t>ем участие в Марафоне Победы.  В</w:t>
      </w:r>
      <w:r w:rsidRPr="00345D38">
        <w:rPr>
          <w:rFonts w:ascii="Times New Roman" w:eastAsiaTheme="minorHAnsi" w:hAnsi="Times New Roman"/>
          <w:sz w:val="28"/>
          <w:szCs w:val="28"/>
        </w:rPr>
        <w:t xml:space="preserve"> 2015 году организовали и провели акцию «Георгиевская ленточка»</w:t>
      </w:r>
      <w:r w:rsidR="00DE3539">
        <w:rPr>
          <w:rFonts w:ascii="Times New Roman" w:eastAsiaTheme="minorHAnsi" w:hAnsi="Times New Roman"/>
          <w:sz w:val="28"/>
          <w:szCs w:val="28"/>
        </w:rPr>
        <w:t>. Организовано жителями поселения, молодёжью, детьми, родственниками погибших и умерших в годы войны, родственниками и близкими участников ВОВ которые ушли из жизни в мирное время -  шествие «Бессмертный полк».</w:t>
      </w:r>
      <w:r w:rsidRPr="00345D38">
        <w:rPr>
          <w:rFonts w:ascii="Times New Roman" w:eastAsiaTheme="minorHAnsi" w:hAnsi="Times New Roman"/>
          <w:sz w:val="28"/>
          <w:szCs w:val="28"/>
        </w:rPr>
        <w:t xml:space="preserve"> </w:t>
      </w:r>
    </w:p>
    <w:p w:rsidR="00345D38" w:rsidRPr="00345D38" w:rsidRDefault="00345D38" w:rsidP="00345D38">
      <w:pPr>
        <w:ind w:firstLine="708"/>
        <w:jc w:val="both"/>
        <w:rPr>
          <w:rFonts w:ascii="Times New Roman" w:eastAsiaTheme="minorHAnsi" w:hAnsi="Times New Roman"/>
          <w:color w:val="00B050"/>
          <w:sz w:val="28"/>
          <w:szCs w:val="28"/>
        </w:rPr>
      </w:pPr>
      <w:r w:rsidRPr="00345D38">
        <w:rPr>
          <w:rFonts w:ascii="Times New Roman" w:eastAsiaTheme="minorHAnsi" w:hAnsi="Times New Roman"/>
          <w:sz w:val="28"/>
          <w:szCs w:val="28"/>
        </w:rPr>
        <w:t>К празднованию Дня победы проводилось мероприятие по вручению юбилейных наград участникам Великой отечественной войны, вдовам и труженикам тыла.</w:t>
      </w:r>
      <w:r w:rsidRPr="00345D38">
        <w:rPr>
          <w:rFonts w:ascii="Times New Roman" w:eastAsiaTheme="minorHAnsi" w:hAnsi="Times New Roman"/>
          <w:color w:val="00B050"/>
          <w:sz w:val="28"/>
          <w:szCs w:val="28"/>
        </w:rPr>
        <w:t xml:space="preserve"> </w:t>
      </w:r>
    </w:p>
    <w:p w:rsidR="00345D38" w:rsidRPr="00345D38" w:rsidRDefault="00345D38" w:rsidP="00345D38">
      <w:pPr>
        <w:jc w:val="both"/>
        <w:rPr>
          <w:rFonts w:ascii="Times New Roman" w:eastAsiaTheme="minorHAnsi" w:hAnsi="Times New Roman"/>
          <w:b/>
          <w:i/>
          <w:sz w:val="28"/>
          <w:szCs w:val="28"/>
        </w:rPr>
      </w:pPr>
      <w:r w:rsidRPr="00345D38">
        <w:rPr>
          <w:rFonts w:ascii="Times New Roman" w:eastAsiaTheme="minorHAnsi" w:hAnsi="Times New Roman"/>
          <w:b/>
          <w:i/>
          <w:sz w:val="28"/>
          <w:szCs w:val="28"/>
        </w:rPr>
        <w:lastRenderedPageBreak/>
        <w:t>ПАМЯТНИКИ</w:t>
      </w:r>
    </w:p>
    <w:p w:rsidR="00345D38" w:rsidRPr="00345D38" w:rsidRDefault="00345D38" w:rsidP="00345D38">
      <w:pPr>
        <w:ind w:firstLine="708"/>
        <w:jc w:val="both"/>
        <w:rPr>
          <w:rFonts w:ascii="Times New Roman" w:eastAsiaTheme="minorHAnsi" w:hAnsi="Times New Roman"/>
          <w:color w:val="FF0000"/>
          <w:sz w:val="28"/>
          <w:szCs w:val="28"/>
        </w:rPr>
      </w:pPr>
      <w:r w:rsidRPr="00345D38">
        <w:rPr>
          <w:rFonts w:ascii="Times New Roman" w:eastAsiaTheme="minorHAnsi" w:hAnsi="Times New Roman"/>
          <w:i/>
          <w:sz w:val="28"/>
          <w:szCs w:val="28"/>
        </w:rPr>
        <w:t xml:space="preserve">- </w:t>
      </w:r>
      <w:r w:rsidRPr="00345D38">
        <w:rPr>
          <w:rFonts w:ascii="Times New Roman" w:eastAsiaTheme="minorHAnsi" w:hAnsi="Times New Roman"/>
          <w:sz w:val="28"/>
          <w:szCs w:val="28"/>
        </w:rPr>
        <w:t>Согласно плану мероприятий по вопросам сохранения, использования и популяризации объектов культурного наследия (памятников истории и культуры) утвержденного решение Собрания депутатов на 2015 год, было запланировано и потрачено 5000 руб. Проведено благоустройство памятных мест (</w:t>
      </w:r>
      <w:proofErr w:type="spellStart"/>
      <w:r w:rsidRPr="00345D38">
        <w:rPr>
          <w:rFonts w:ascii="Times New Roman" w:eastAsiaTheme="minorHAnsi" w:hAnsi="Times New Roman"/>
          <w:color w:val="FF0000"/>
          <w:sz w:val="28"/>
          <w:szCs w:val="28"/>
        </w:rPr>
        <w:t>окашивание</w:t>
      </w:r>
      <w:proofErr w:type="spellEnd"/>
      <w:r w:rsidRPr="00345D38">
        <w:rPr>
          <w:rFonts w:ascii="Times New Roman" w:eastAsiaTheme="minorHAnsi" w:hAnsi="Times New Roman"/>
          <w:color w:val="FF0000"/>
          <w:sz w:val="28"/>
          <w:szCs w:val="28"/>
        </w:rPr>
        <w:t>, завоз песка)</w:t>
      </w:r>
    </w:p>
    <w:p w:rsidR="00345D38" w:rsidRPr="00345D38" w:rsidRDefault="00345D38" w:rsidP="00D87506">
      <w:pPr>
        <w:ind w:firstLine="708"/>
        <w:jc w:val="both"/>
        <w:rPr>
          <w:rFonts w:ascii="Times New Roman" w:eastAsiaTheme="minorHAnsi" w:hAnsi="Times New Roman"/>
          <w:i/>
          <w:sz w:val="28"/>
          <w:szCs w:val="28"/>
        </w:rPr>
      </w:pPr>
      <w:r w:rsidRPr="00345D38">
        <w:rPr>
          <w:rFonts w:ascii="Times New Roman" w:eastAsiaTheme="minorHAnsi" w:hAnsi="Times New Roman"/>
          <w:b/>
          <w:i/>
          <w:sz w:val="28"/>
          <w:szCs w:val="28"/>
        </w:rPr>
        <w:t>Вывоз мусора, уборка несанкционированных свалок</w:t>
      </w:r>
      <w:r w:rsidRPr="00345D38">
        <w:rPr>
          <w:rFonts w:ascii="Times New Roman" w:eastAsiaTheme="minorHAnsi" w:hAnsi="Times New Roman"/>
          <w:i/>
          <w:sz w:val="28"/>
          <w:szCs w:val="28"/>
        </w:rPr>
        <w:br/>
        <w:t>Вывозом мусора на территории  сельского поселения занимается ОООУК «Жилье»</w:t>
      </w:r>
      <w:r w:rsidR="00D87506">
        <w:rPr>
          <w:rFonts w:ascii="Times New Roman" w:eastAsiaTheme="minorHAnsi" w:hAnsi="Times New Roman"/>
          <w:i/>
          <w:sz w:val="28"/>
          <w:szCs w:val="28"/>
        </w:rPr>
        <w:t>.</w:t>
      </w:r>
      <w:r w:rsidRPr="00345D38">
        <w:rPr>
          <w:rFonts w:ascii="Times New Roman" w:eastAsiaTheme="minorHAnsi" w:hAnsi="Times New Roman"/>
          <w:i/>
          <w:sz w:val="28"/>
          <w:szCs w:val="28"/>
        </w:rPr>
        <w:t xml:space="preserve">   </w:t>
      </w:r>
      <w:r w:rsidR="00DE3539">
        <w:rPr>
          <w:rFonts w:ascii="Times New Roman" w:eastAsiaTheme="minorHAnsi" w:hAnsi="Times New Roman"/>
          <w:i/>
          <w:sz w:val="28"/>
          <w:szCs w:val="28"/>
        </w:rPr>
        <w:t xml:space="preserve"> В течение</w:t>
      </w:r>
      <w:r w:rsidRPr="00345D38">
        <w:rPr>
          <w:rFonts w:ascii="Times New Roman" w:eastAsiaTheme="minorHAnsi" w:hAnsi="Times New Roman"/>
          <w:i/>
          <w:sz w:val="28"/>
          <w:szCs w:val="28"/>
        </w:rPr>
        <w:t xml:space="preserve"> </w:t>
      </w:r>
      <w:r w:rsidR="00D87506">
        <w:rPr>
          <w:rFonts w:ascii="Times New Roman" w:eastAsiaTheme="minorHAnsi" w:hAnsi="Times New Roman"/>
          <w:i/>
          <w:sz w:val="28"/>
          <w:szCs w:val="28"/>
        </w:rPr>
        <w:t>2015 года заключались договора, по сбору и вывозу мусора с жителями частного сектора.  Р</w:t>
      </w:r>
      <w:r w:rsidRPr="00345D38">
        <w:rPr>
          <w:rFonts w:ascii="Times New Roman" w:eastAsiaTheme="minorHAnsi" w:hAnsi="Times New Roman"/>
          <w:i/>
          <w:sz w:val="28"/>
          <w:szCs w:val="28"/>
        </w:rPr>
        <w:t xml:space="preserve">аботу </w:t>
      </w:r>
      <w:r w:rsidR="00D87506">
        <w:rPr>
          <w:rFonts w:ascii="Times New Roman" w:eastAsiaTheme="minorHAnsi" w:hAnsi="Times New Roman"/>
          <w:i/>
          <w:sz w:val="28"/>
          <w:szCs w:val="28"/>
        </w:rPr>
        <w:t xml:space="preserve">в полном объеме </w:t>
      </w:r>
      <w:r w:rsidRPr="00345D38">
        <w:rPr>
          <w:rFonts w:ascii="Times New Roman" w:eastAsiaTheme="minorHAnsi" w:hAnsi="Times New Roman"/>
          <w:i/>
          <w:sz w:val="28"/>
          <w:szCs w:val="28"/>
        </w:rPr>
        <w:t>наладить не удалось в связи с тем, что жители населенных</w:t>
      </w:r>
      <w:r w:rsidR="00D87506">
        <w:rPr>
          <w:rFonts w:ascii="Times New Roman" w:eastAsiaTheme="minorHAnsi" w:hAnsi="Times New Roman"/>
          <w:i/>
          <w:sz w:val="28"/>
          <w:szCs w:val="28"/>
        </w:rPr>
        <w:t xml:space="preserve"> пунктов</w:t>
      </w:r>
      <w:r w:rsidRPr="00345D38">
        <w:rPr>
          <w:rFonts w:ascii="Times New Roman" w:eastAsiaTheme="minorHAnsi" w:hAnsi="Times New Roman"/>
          <w:i/>
          <w:sz w:val="28"/>
          <w:szCs w:val="28"/>
        </w:rPr>
        <w:t xml:space="preserve"> хотели бы пользоваться </w:t>
      </w:r>
      <w:r w:rsidR="00D87506">
        <w:rPr>
          <w:rFonts w:ascii="Times New Roman" w:eastAsiaTheme="minorHAnsi" w:hAnsi="Times New Roman"/>
          <w:i/>
          <w:sz w:val="28"/>
          <w:szCs w:val="28"/>
        </w:rPr>
        <w:t>данной услугой бесплатно или дешевле чем было утверждено решением Собрания депутатов.</w:t>
      </w:r>
    </w:p>
    <w:p w:rsidR="00345D38" w:rsidRPr="00345D38" w:rsidRDefault="00345D38" w:rsidP="00345D38">
      <w:pPr>
        <w:ind w:firstLine="708"/>
        <w:rPr>
          <w:rFonts w:ascii="Times New Roman" w:eastAsiaTheme="minorHAnsi" w:hAnsi="Times New Roman"/>
          <w:i/>
          <w:sz w:val="28"/>
          <w:szCs w:val="28"/>
        </w:rPr>
      </w:pPr>
      <w:proofErr w:type="gramStart"/>
      <w:r w:rsidRPr="00345D38">
        <w:rPr>
          <w:rFonts w:ascii="Times New Roman" w:eastAsiaTheme="minorHAnsi" w:hAnsi="Times New Roman"/>
          <w:i/>
          <w:sz w:val="28"/>
          <w:szCs w:val="28"/>
        </w:rPr>
        <w:t>Уборка несанкционированных  свалок производилась на урочище Пасека  и за  железнодорожном  переездом на сумму 100 тысяч рублей</w:t>
      </w:r>
      <w:proofErr w:type="gramEnd"/>
    </w:p>
    <w:p w:rsidR="00345D38" w:rsidRPr="00345D38" w:rsidRDefault="00345D38" w:rsidP="00D87506">
      <w:pPr>
        <w:ind w:firstLine="708"/>
        <w:jc w:val="both"/>
        <w:rPr>
          <w:rFonts w:ascii="Times New Roman" w:eastAsiaTheme="minorHAnsi" w:hAnsi="Times New Roman"/>
          <w:i/>
          <w:sz w:val="28"/>
          <w:szCs w:val="28"/>
        </w:rPr>
      </w:pPr>
      <w:r w:rsidRPr="00345D38">
        <w:rPr>
          <w:rFonts w:ascii="Times New Roman" w:eastAsiaTheme="minorHAnsi" w:hAnsi="Times New Roman"/>
          <w:i/>
          <w:sz w:val="28"/>
          <w:szCs w:val="28"/>
        </w:rPr>
        <w:t xml:space="preserve">   А также в 2015 году произведен   спил  и санитарная обрезка тополей  на 74 тысячи 340 рублей – </w:t>
      </w:r>
      <w:r w:rsidRPr="00345D38">
        <w:rPr>
          <w:rFonts w:ascii="Times New Roman" w:eastAsiaTheme="minorHAnsi" w:hAnsi="Times New Roman"/>
          <w:i/>
          <w:color w:val="FF0000"/>
          <w:sz w:val="28"/>
          <w:szCs w:val="28"/>
        </w:rPr>
        <w:t xml:space="preserve"> </w:t>
      </w:r>
      <w:r w:rsidRPr="00345D38">
        <w:rPr>
          <w:rFonts w:ascii="Times New Roman" w:eastAsiaTheme="minorHAnsi" w:hAnsi="Times New Roman"/>
          <w:i/>
          <w:sz w:val="28"/>
          <w:szCs w:val="28"/>
        </w:rPr>
        <w:t>9 деревьев спилены  и  п</w:t>
      </w:r>
      <w:r w:rsidR="00D87506">
        <w:rPr>
          <w:rFonts w:ascii="Times New Roman" w:eastAsiaTheme="minorHAnsi" w:hAnsi="Times New Roman"/>
          <w:i/>
          <w:sz w:val="28"/>
          <w:szCs w:val="28"/>
        </w:rPr>
        <w:t>роизведена  санитарная обрезка</w:t>
      </w:r>
      <w:r w:rsidR="00D87506" w:rsidRPr="00345D38">
        <w:rPr>
          <w:rFonts w:ascii="Times New Roman" w:eastAsiaTheme="minorHAnsi" w:hAnsi="Times New Roman"/>
          <w:i/>
          <w:sz w:val="28"/>
          <w:szCs w:val="28"/>
        </w:rPr>
        <w:t xml:space="preserve">  4 деревьев</w:t>
      </w:r>
      <w:r w:rsidR="00D87506">
        <w:rPr>
          <w:rFonts w:ascii="Times New Roman" w:eastAsiaTheme="minorHAnsi" w:hAnsi="Times New Roman"/>
          <w:i/>
          <w:sz w:val="28"/>
          <w:szCs w:val="28"/>
        </w:rPr>
        <w:t>.</w:t>
      </w:r>
    </w:p>
    <w:p w:rsidR="00345D38" w:rsidRPr="00345D38" w:rsidRDefault="00345D38" w:rsidP="00345D38">
      <w:pPr>
        <w:jc w:val="both"/>
        <w:rPr>
          <w:rFonts w:ascii="Times New Roman" w:eastAsiaTheme="minorHAnsi" w:hAnsi="Times New Roman"/>
          <w:b/>
          <w:i/>
          <w:sz w:val="28"/>
          <w:szCs w:val="28"/>
        </w:rPr>
      </w:pPr>
      <w:r w:rsidRPr="00345D38">
        <w:rPr>
          <w:rFonts w:ascii="Times New Roman" w:eastAsiaTheme="minorHAnsi" w:hAnsi="Times New Roman"/>
          <w:b/>
          <w:i/>
          <w:sz w:val="28"/>
          <w:szCs w:val="28"/>
        </w:rPr>
        <w:t>ЗАХОРОНЕНИЕ</w:t>
      </w:r>
    </w:p>
    <w:p w:rsidR="00345D38" w:rsidRPr="00345D38" w:rsidRDefault="00345D38" w:rsidP="00345D38">
      <w:pPr>
        <w:ind w:firstLine="708"/>
        <w:jc w:val="both"/>
        <w:rPr>
          <w:rFonts w:ascii="Times New Roman" w:eastAsiaTheme="minorHAnsi" w:hAnsi="Times New Roman"/>
          <w:i/>
          <w:sz w:val="28"/>
          <w:szCs w:val="28"/>
        </w:rPr>
      </w:pPr>
      <w:r w:rsidRPr="00345D38">
        <w:rPr>
          <w:rFonts w:ascii="Times New Roman" w:eastAsiaTheme="minorHAnsi" w:hAnsi="Times New Roman"/>
          <w:i/>
          <w:sz w:val="28"/>
          <w:szCs w:val="28"/>
        </w:rPr>
        <w:t>-</w:t>
      </w:r>
      <w:r w:rsidR="00D87506">
        <w:rPr>
          <w:rFonts w:ascii="Times New Roman" w:eastAsiaTheme="minorHAnsi" w:hAnsi="Times New Roman"/>
          <w:i/>
          <w:sz w:val="28"/>
          <w:szCs w:val="28"/>
        </w:rPr>
        <w:t xml:space="preserve"> </w:t>
      </w:r>
      <w:r w:rsidRPr="00345D38">
        <w:rPr>
          <w:rFonts w:ascii="Times New Roman" w:eastAsiaTheme="minorHAnsi" w:hAnsi="Times New Roman"/>
          <w:i/>
          <w:sz w:val="28"/>
          <w:szCs w:val="28"/>
        </w:rPr>
        <w:t>по содержанию мест захоронения  - запланировано- 26 тысяч 100 руб.  На данную сумму произведены работы по очистке территории кладбища от мусора.</w:t>
      </w:r>
    </w:p>
    <w:p w:rsidR="00345D38" w:rsidRPr="00345D38" w:rsidRDefault="00345D38" w:rsidP="00345D38">
      <w:pPr>
        <w:jc w:val="both"/>
        <w:rPr>
          <w:rFonts w:ascii="Times New Roman" w:eastAsiaTheme="minorHAnsi" w:hAnsi="Times New Roman"/>
          <w:b/>
          <w:sz w:val="28"/>
          <w:szCs w:val="28"/>
        </w:rPr>
      </w:pPr>
      <w:r w:rsidRPr="00345D38">
        <w:rPr>
          <w:rFonts w:ascii="Times New Roman" w:eastAsiaTheme="minorHAnsi" w:hAnsi="Times New Roman"/>
          <w:b/>
          <w:i/>
          <w:sz w:val="28"/>
          <w:szCs w:val="28"/>
        </w:rPr>
        <w:t>СПОРТ</w:t>
      </w:r>
      <w:r w:rsidRPr="00345D38">
        <w:rPr>
          <w:rFonts w:ascii="Times New Roman" w:eastAsiaTheme="minorHAnsi" w:hAnsi="Times New Roman"/>
          <w:b/>
          <w:sz w:val="28"/>
          <w:szCs w:val="28"/>
        </w:rPr>
        <w:t xml:space="preserve"> </w:t>
      </w:r>
    </w:p>
    <w:p w:rsidR="00345D38" w:rsidRPr="00345D38" w:rsidRDefault="00345D38" w:rsidP="00345D38">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t xml:space="preserve">В 2015 году на спортивные мероприятия было запланировано 28 000 руб. </w:t>
      </w:r>
      <w:r w:rsidR="00D87506">
        <w:rPr>
          <w:rFonts w:ascii="Times New Roman" w:eastAsiaTheme="minorHAnsi" w:hAnsi="Times New Roman"/>
          <w:sz w:val="28"/>
          <w:szCs w:val="28"/>
        </w:rPr>
        <w:t xml:space="preserve">Мероприятия </w:t>
      </w:r>
      <w:r w:rsidRPr="00345D38">
        <w:rPr>
          <w:rFonts w:ascii="Times New Roman" w:eastAsiaTheme="minorHAnsi" w:hAnsi="Times New Roman"/>
          <w:sz w:val="28"/>
          <w:szCs w:val="28"/>
        </w:rPr>
        <w:t>испо</w:t>
      </w:r>
      <w:r w:rsidR="00D87506">
        <w:rPr>
          <w:rFonts w:ascii="Times New Roman" w:eastAsiaTheme="minorHAnsi" w:hAnsi="Times New Roman"/>
          <w:sz w:val="28"/>
          <w:szCs w:val="28"/>
        </w:rPr>
        <w:t>лнены на 100 процентов.</w:t>
      </w:r>
      <w:r w:rsidRPr="00345D38">
        <w:rPr>
          <w:rFonts w:ascii="Times New Roman" w:eastAsiaTheme="minorHAnsi" w:hAnsi="Times New Roman"/>
          <w:sz w:val="28"/>
          <w:szCs w:val="28"/>
        </w:rPr>
        <w:t xml:space="preserve">  </w:t>
      </w:r>
      <w:r w:rsidR="00D87506">
        <w:rPr>
          <w:rFonts w:ascii="Times New Roman" w:eastAsiaTheme="minorHAnsi" w:hAnsi="Times New Roman"/>
          <w:sz w:val="28"/>
          <w:szCs w:val="28"/>
        </w:rPr>
        <w:t>К</w:t>
      </w:r>
      <w:r w:rsidRPr="00345D38">
        <w:rPr>
          <w:rFonts w:ascii="Times New Roman" w:eastAsiaTheme="minorHAnsi" w:hAnsi="Times New Roman"/>
          <w:sz w:val="28"/>
          <w:szCs w:val="28"/>
        </w:rPr>
        <w:t xml:space="preserve">оманда Волочаевского сельского поселения заняла 2 почетное место в </w:t>
      </w:r>
      <w:r w:rsidRPr="00345D38">
        <w:rPr>
          <w:rFonts w:ascii="Times New Roman" w:eastAsiaTheme="minorHAnsi" w:hAnsi="Times New Roman"/>
          <w:sz w:val="28"/>
          <w:szCs w:val="28"/>
          <w:lang w:val="en-US"/>
        </w:rPr>
        <w:t>XIV</w:t>
      </w:r>
      <w:r w:rsidR="00D87506">
        <w:rPr>
          <w:rFonts w:ascii="Times New Roman" w:eastAsiaTheme="minorHAnsi" w:hAnsi="Times New Roman"/>
          <w:sz w:val="28"/>
          <w:szCs w:val="28"/>
        </w:rPr>
        <w:t xml:space="preserve"> </w:t>
      </w:r>
      <w:r w:rsidRPr="00345D38">
        <w:rPr>
          <w:rFonts w:ascii="Times New Roman" w:eastAsiaTheme="minorHAnsi" w:hAnsi="Times New Roman"/>
          <w:sz w:val="28"/>
          <w:szCs w:val="28"/>
        </w:rPr>
        <w:t xml:space="preserve"> районной Спартакиаде, и была награждена дипломами, медалями и денежным се</w:t>
      </w:r>
      <w:r w:rsidR="00343F6D">
        <w:rPr>
          <w:rFonts w:ascii="Times New Roman" w:eastAsiaTheme="minorHAnsi" w:hAnsi="Times New Roman"/>
          <w:sz w:val="28"/>
          <w:szCs w:val="28"/>
        </w:rPr>
        <w:t>ртификатом на сумму 15000 руб.</w:t>
      </w:r>
    </w:p>
    <w:p w:rsidR="00345D38" w:rsidRDefault="00D87506" w:rsidP="00345D38">
      <w:pPr>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На денежный сертификат </w:t>
      </w:r>
      <w:r w:rsidR="00345D38" w:rsidRPr="00345D38">
        <w:rPr>
          <w:rFonts w:ascii="Times New Roman" w:eastAsiaTheme="minorHAnsi" w:hAnsi="Times New Roman"/>
          <w:sz w:val="28"/>
          <w:szCs w:val="28"/>
        </w:rPr>
        <w:t xml:space="preserve">были закуплены и вручены необходимые товары для футбольной команды: игла для насоса 1 шт., повязка капитана 1 шт., перчатки вратаря 1 шт., форма вратаря 1 шт., форма футбольная 11 шт. </w:t>
      </w:r>
      <w:r>
        <w:rPr>
          <w:rFonts w:ascii="Times New Roman" w:eastAsiaTheme="minorHAnsi" w:hAnsi="Times New Roman"/>
          <w:sz w:val="28"/>
          <w:szCs w:val="28"/>
        </w:rPr>
        <w:t>Традиционно, н</w:t>
      </w:r>
      <w:r w:rsidR="00345D38" w:rsidRPr="00345D38">
        <w:rPr>
          <w:rFonts w:ascii="Times New Roman" w:eastAsiaTheme="minorHAnsi" w:hAnsi="Times New Roman"/>
          <w:sz w:val="28"/>
          <w:szCs w:val="28"/>
        </w:rPr>
        <w:t xml:space="preserve">а территории  сопки </w:t>
      </w:r>
      <w:r>
        <w:rPr>
          <w:rFonts w:ascii="Times New Roman" w:eastAsiaTheme="minorHAnsi" w:hAnsi="Times New Roman"/>
          <w:sz w:val="28"/>
          <w:szCs w:val="28"/>
        </w:rPr>
        <w:t>Июнь-Корани</w:t>
      </w:r>
      <w:r w:rsidR="000A6A7E">
        <w:rPr>
          <w:rFonts w:ascii="Times New Roman" w:eastAsiaTheme="minorHAnsi" w:hAnsi="Times New Roman"/>
          <w:sz w:val="28"/>
          <w:szCs w:val="28"/>
        </w:rPr>
        <w:t>,</w:t>
      </w:r>
      <w:r>
        <w:rPr>
          <w:rFonts w:ascii="Times New Roman" w:eastAsiaTheme="minorHAnsi" w:hAnsi="Times New Roman"/>
          <w:sz w:val="28"/>
          <w:szCs w:val="28"/>
        </w:rPr>
        <w:t xml:space="preserve"> </w:t>
      </w:r>
      <w:r w:rsidR="00345D38" w:rsidRPr="00345D38">
        <w:rPr>
          <w:rFonts w:ascii="Times New Roman" w:eastAsiaTheme="minorHAnsi" w:hAnsi="Times New Roman"/>
          <w:sz w:val="28"/>
          <w:szCs w:val="28"/>
        </w:rPr>
        <w:t xml:space="preserve">осенью 2015 года </w:t>
      </w:r>
      <w:r>
        <w:rPr>
          <w:rFonts w:ascii="Times New Roman" w:eastAsiaTheme="minorHAnsi" w:hAnsi="Times New Roman"/>
          <w:sz w:val="28"/>
          <w:szCs w:val="28"/>
        </w:rPr>
        <w:t>проводились</w:t>
      </w:r>
      <w:r w:rsidR="00345D38" w:rsidRPr="00345D38">
        <w:rPr>
          <w:rFonts w:ascii="Times New Roman" w:eastAsiaTheme="minorHAnsi" w:hAnsi="Times New Roman"/>
          <w:sz w:val="28"/>
          <w:szCs w:val="28"/>
        </w:rPr>
        <w:t xml:space="preserve"> соревновани</w:t>
      </w:r>
      <w:r w:rsidR="000A6A7E">
        <w:rPr>
          <w:rFonts w:ascii="Times New Roman" w:eastAsiaTheme="minorHAnsi" w:hAnsi="Times New Roman"/>
          <w:sz w:val="28"/>
          <w:szCs w:val="28"/>
        </w:rPr>
        <w:t>я по спортивному ориентированию.</w:t>
      </w:r>
      <w:r w:rsidR="00345D38" w:rsidRPr="00345D38">
        <w:rPr>
          <w:rFonts w:ascii="Times New Roman" w:eastAsiaTheme="minorHAnsi" w:hAnsi="Times New Roman"/>
          <w:sz w:val="28"/>
          <w:szCs w:val="28"/>
        </w:rPr>
        <w:t xml:space="preserve"> </w:t>
      </w:r>
      <w:r w:rsidR="000A6A7E">
        <w:rPr>
          <w:rFonts w:ascii="Times New Roman" w:eastAsiaTheme="minorHAnsi" w:hAnsi="Times New Roman"/>
          <w:sz w:val="28"/>
          <w:szCs w:val="28"/>
        </w:rPr>
        <w:t xml:space="preserve">В проведении мероприятия </w:t>
      </w:r>
      <w:r w:rsidR="00345D38" w:rsidRPr="00345D38">
        <w:rPr>
          <w:rFonts w:ascii="Times New Roman" w:eastAsiaTheme="minorHAnsi" w:hAnsi="Times New Roman"/>
          <w:sz w:val="28"/>
          <w:szCs w:val="28"/>
        </w:rPr>
        <w:t xml:space="preserve">приняли участие около 40 человек, в том числе школьники и жители села. Так же на территории поселения в летний период организованы и проведены мероприятия по мини футболу, стритболу, волейболу. </w:t>
      </w:r>
    </w:p>
    <w:p w:rsidR="00343F6D" w:rsidRPr="00345D38" w:rsidRDefault="00343F6D" w:rsidP="00345D38">
      <w:pPr>
        <w:ind w:firstLine="708"/>
        <w:jc w:val="both"/>
        <w:rPr>
          <w:rFonts w:ascii="Times New Roman" w:eastAsiaTheme="minorHAnsi" w:hAnsi="Times New Roman"/>
          <w:sz w:val="28"/>
          <w:szCs w:val="28"/>
        </w:rPr>
      </w:pPr>
    </w:p>
    <w:p w:rsidR="00345D38" w:rsidRPr="00345D38" w:rsidRDefault="00345D38" w:rsidP="00345D38">
      <w:pPr>
        <w:jc w:val="both"/>
        <w:rPr>
          <w:rFonts w:ascii="Times New Roman" w:eastAsiaTheme="minorHAnsi" w:hAnsi="Times New Roman"/>
          <w:b/>
          <w:i/>
          <w:sz w:val="28"/>
          <w:szCs w:val="28"/>
          <w:shd w:val="clear" w:color="auto" w:fill="FFFFFF"/>
        </w:rPr>
      </w:pPr>
      <w:r w:rsidRPr="00345D38">
        <w:rPr>
          <w:rFonts w:ascii="Times New Roman" w:eastAsiaTheme="minorHAnsi" w:hAnsi="Times New Roman"/>
          <w:b/>
          <w:i/>
          <w:sz w:val="28"/>
          <w:szCs w:val="28"/>
          <w:shd w:val="clear" w:color="auto" w:fill="FFFFFF"/>
        </w:rPr>
        <w:t>ЗАКУПКИ</w:t>
      </w:r>
    </w:p>
    <w:p w:rsidR="00345D38" w:rsidRPr="00345D38" w:rsidRDefault="00345D38" w:rsidP="00345D38">
      <w:pPr>
        <w:ind w:firstLine="708"/>
        <w:jc w:val="both"/>
        <w:rPr>
          <w:rFonts w:ascii="Times New Roman" w:eastAsiaTheme="minorHAnsi" w:hAnsi="Times New Roman"/>
          <w:sz w:val="28"/>
          <w:szCs w:val="28"/>
          <w:shd w:val="clear" w:color="auto" w:fill="FFFFFF"/>
        </w:rPr>
      </w:pPr>
      <w:r w:rsidRPr="00345D38">
        <w:rPr>
          <w:rFonts w:ascii="Times New Roman" w:eastAsiaTheme="minorHAnsi" w:hAnsi="Times New Roman"/>
          <w:sz w:val="28"/>
          <w:szCs w:val="28"/>
          <w:shd w:val="clear" w:color="auto" w:fill="FFFFFF"/>
        </w:rPr>
        <w:t>В 2015 году заключено 89 муниципальных контракта на общую сумму 4 миллиона 681 тысяча 600 рублей</w:t>
      </w:r>
    </w:p>
    <w:p w:rsidR="00345D38" w:rsidRDefault="00345D38" w:rsidP="00345D38">
      <w:pPr>
        <w:jc w:val="both"/>
        <w:rPr>
          <w:rFonts w:ascii="Times New Roman" w:eastAsiaTheme="minorHAnsi" w:hAnsi="Times New Roman"/>
          <w:sz w:val="28"/>
          <w:szCs w:val="28"/>
          <w:shd w:val="clear" w:color="auto" w:fill="FFFFFF"/>
        </w:rPr>
      </w:pPr>
      <w:r w:rsidRPr="00345D38">
        <w:rPr>
          <w:rFonts w:ascii="Times New Roman" w:eastAsiaTheme="minorHAnsi" w:hAnsi="Times New Roman"/>
          <w:sz w:val="28"/>
          <w:szCs w:val="28"/>
          <w:shd w:val="clear" w:color="auto" w:fill="FFFFFF"/>
        </w:rPr>
        <w:t xml:space="preserve">исполнено </w:t>
      </w:r>
      <w:r w:rsidR="00AB1C16">
        <w:rPr>
          <w:rFonts w:ascii="Times New Roman" w:eastAsiaTheme="minorHAnsi" w:hAnsi="Times New Roman"/>
          <w:sz w:val="28"/>
          <w:szCs w:val="28"/>
          <w:shd w:val="clear" w:color="auto" w:fill="FFFFFF"/>
        </w:rPr>
        <w:t xml:space="preserve">контрактов </w:t>
      </w:r>
      <w:r w:rsidRPr="00345D38">
        <w:rPr>
          <w:rFonts w:ascii="Times New Roman" w:eastAsiaTheme="minorHAnsi" w:hAnsi="Times New Roman"/>
          <w:sz w:val="28"/>
          <w:szCs w:val="28"/>
          <w:shd w:val="clear" w:color="auto" w:fill="FFFFFF"/>
        </w:rPr>
        <w:t xml:space="preserve">на сумму 4миллиона 462тысячи 400 рубля. </w:t>
      </w:r>
    </w:p>
    <w:p w:rsidR="00343F6D" w:rsidRPr="00345D38" w:rsidRDefault="00343F6D" w:rsidP="00345D38">
      <w:pPr>
        <w:jc w:val="both"/>
        <w:rPr>
          <w:rFonts w:ascii="Times New Roman" w:eastAsiaTheme="minorHAnsi" w:hAnsi="Times New Roman"/>
          <w:sz w:val="28"/>
          <w:szCs w:val="28"/>
          <w:shd w:val="clear" w:color="auto" w:fill="FFFFFF"/>
        </w:rPr>
      </w:pPr>
    </w:p>
    <w:p w:rsidR="00345D38" w:rsidRPr="00345D38" w:rsidRDefault="00345D38" w:rsidP="00345D38">
      <w:pPr>
        <w:jc w:val="both"/>
        <w:rPr>
          <w:rFonts w:ascii="Times New Roman" w:eastAsiaTheme="minorHAnsi" w:hAnsi="Times New Roman"/>
          <w:b/>
          <w:sz w:val="28"/>
          <w:szCs w:val="28"/>
          <w:shd w:val="clear" w:color="auto" w:fill="FFFFFF"/>
        </w:rPr>
      </w:pPr>
      <w:r w:rsidRPr="00345D38">
        <w:rPr>
          <w:rFonts w:ascii="Times New Roman" w:eastAsiaTheme="minorHAnsi" w:hAnsi="Times New Roman"/>
          <w:b/>
          <w:sz w:val="28"/>
          <w:szCs w:val="28"/>
          <w:shd w:val="clear" w:color="auto" w:fill="FFFFFF"/>
        </w:rPr>
        <w:t>Бытовое обслуживание</w:t>
      </w:r>
    </w:p>
    <w:p w:rsidR="000A6A7E" w:rsidRDefault="000A6A7E" w:rsidP="000A6A7E">
      <w:pPr>
        <w:spacing w:after="0" w:line="240" w:lineRule="auto"/>
        <w:ind w:firstLine="709"/>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В</w:t>
      </w:r>
      <w:r w:rsidR="00345D38" w:rsidRPr="00345D38">
        <w:rPr>
          <w:rFonts w:ascii="Times New Roman" w:eastAsiaTheme="minorHAnsi" w:hAnsi="Times New Roman"/>
          <w:sz w:val="28"/>
          <w:szCs w:val="28"/>
          <w:shd w:val="clear" w:color="auto" w:fill="FFFFFF"/>
        </w:rPr>
        <w:t xml:space="preserve"> 2015 году была налажена работа по следую</w:t>
      </w:r>
      <w:r>
        <w:rPr>
          <w:rFonts w:ascii="Times New Roman" w:eastAsiaTheme="minorHAnsi" w:hAnsi="Times New Roman"/>
          <w:sz w:val="28"/>
          <w:szCs w:val="28"/>
          <w:shd w:val="clear" w:color="auto" w:fill="FFFFFF"/>
        </w:rPr>
        <w:t>щим видам бытового обслуживания:</w:t>
      </w:r>
    </w:p>
    <w:p w:rsidR="000A6A7E" w:rsidRDefault="000A6A7E" w:rsidP="000A6A7E">
      <w:pPr>
        <w:spacing w:after="0" w:line="240" w:lineRule="auto"/>
        <w:ind w:firstLine="709"/>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w:t>
      </w:r>
      <w:r w:rsidR="00345D38" w:rsidRPr="00345D38">
        <w:rPr>
          <w:rFonts w:ascii="Times New Roman" w:eastAsiaTheme="minorHAnsi" w:hAnsi="Times New Roman"/>
          <w:sz w:val="28"/>
          <w:szCs w:val="28"/>
          <w:shd w:val="clear" w:color="auto" w:fill="FFFFFF"/>
        </w:rPr>
        <w:t xml:space="preserve">  ремонт обуви, парикмахерские услуги, маникюр, а также   выездное ателье по пошиву одежды. </w:t>
      </w:r>
    </w:p>
    <w:p w:rsidR="00345D38" w:rsidRDefault="00345D38" w:rsidP="000A6A7E">
      <w:pPr>
        <w:spacing w:after="0" w:line="240" w:lineRule="auto"/>
        <w:ind w:firstLine="709"/>
        <w:jc w:val="both"/>
        <w:rPr>
          <w:rFonts w:ascii="Times New Roman" w:eastAsiaTheme="minorHAnsi" w:hAnsi="Times New Roman"/>
          <w:sz w:val="28"/>
          <w:szCs w:val="28"/>
          <w:shd w:val="clear" w:color="auto" w:fill="FFFFFF"/>
        </w:rPr>
      </w:pPr>
      <w:r w:rsidRPr="00345D38">
        <w:rPr>
          <w:rFonts w:ascii="Times New Roman" w:eastAsiaTheme="minorHAnsi" w:hAnsi="Times New Roman"/>
          <w:sz w:val="28"/>
          <w:szCs w:val="28"/>
          <w:shd w:val="clear" w:color="auto" w:fill="FFFFFF"/>
        </w:rPr>
        <w:t>Работа осуществлялась следующим образом: по заявкам жителей сёл и путём распространения объявлений приглашались специалисты по востребованным</w:t>
      </w:r>
      <w:r w:rsidR="000A6A7E">
        <w:rPr>
          <w:rFonts w:ascii="Times New Roman" w:eastAsiaTheme="minorHAnsi" w:hAnsi="Times New Roman"/>
          <w:sz w:val="28"/>
          <w:szCs w:val="28"/>
          <w:shd w:val="clear" w:color="auto" w:fill="FFFFFF"/>
        </w:rPr>
        <w:t xml:space="preserve"> услугам.</w:t>
      </w:r>
      <w:r w:rsidRPr="00345D38">
        <w:rPr>
          <w:rFonts w:ascii="Times New Roman" w:eastAsiaTheme="minorHAnsi" w:hAnsi="Times New Roman"/>
          <w:sz w:val="28"/>
          <w:szCs w:val="28"/>
          <w:shd w:val="clear" w:color="auto" w:fill="FFFFFF"/>
        </w:rPr>
        <w:t xml:space="preserve"> </w:t>
      </w:r>
      <w:r w:rsidR="000A6A7E">
        <w:rPr>
          <w:rFonts w:ascii="Times New Roman" w:eastAsiaTheme="minorHAnsi" w:hAnsi="Times New Roman"/>
          <w:sz w:val="28"/>
          <w:szCs w:val="28"/>
          <w:shd w:val="clear" w:color="auto" w:fill="FFFFFF"/>
        </w:rPr>
        <w:t>В</w:t>
      </w:r>
      <w:r w:rsidRPr="00345D38">
        <w:rPr>
          <w:rFonts w:ascii="Times New Roman" w:eastAsiaTheme="minorHAnsi" w:hAnsi="Times New Roman"/>
          <w:sz w:val="28"/>
          <w:szCs w:val="28"/>
          <w:shd w:val="clear" w:color="auto" w:fill="FFFFFF"/>
        </w:rPr>
        <w:t xml:space="preserve"> селе </w:t>
      </w:r>
      <w:proofErr w:type="gramStart"/>
      <w:r w:rsidRPr="00345D38">
        <w:rPr>
          <w:rFonts w:ascii="Times New Roman" w:eastAsiaTheme="minorHAnsi" w:hAnsi="Times New Roman"/>
          <w:sz w:val="28"/>
          <w:szCs w:val="28"/>
          <w:shd w:val="clear" w:color="auto" w:fill="FFFFFF"/>
        </w:rPr>
        <w:t>Партизанское</w:t>
      </w:r>
      <w:proofErr w:type="gramEnd"/>
      <w:r w:rsidRPr="00345D38">
        <w:rPr>
          <w:rFonts w:ascii="Times New Roman" w:eastAsiaTheme="minorHAnsi" w:hAnsi="Times New Roman"/>
          <w:sz w:val="28"/>
          <w:szCs w:val="28"/>
          <w:shd w:val="clear" w:color="auto" w:fill="FFFFFF"/>
        </w:rPr>
        <w:t xml:space="preserve"> продолжает работать баня.</w:t>
      </w:r>
    </w:p>
    <w:p w:rsidR="00343F6D" w:rsidRDefault="00343F6D" w:rsidP="000A6A7E">
      <w:pPr>
        <w:spacing w:after="0" w:line="240" w:lineRule="auto"/>
        <w:ind w:firstLine="709"/>
        <w:jc w:val="both"/>
        <w:rPr>
          <w:rFonts w:ascii="Times New Roman" w:eastAsiaTheme="minorHAnsi" w:hAnsi="Times New Roman"/>
          <w:sz w:val="28"/>
          <w:szCs w:val="28"/>
          <w:shd w:val="clear" w:color="auto" w:fill="FFFFFF"/>
        </w:rPr>
      </w:pPr>
    </w:p>
    <w:p w:rsidR="000A6A7E" w:rsidRPr="00345D38" w:rsidRDefault="000A6A7E" w:rsidP="000A6A7E">
      <w:pPr>
        <w:spacing w:after="0" w:line="240" w:lineRule="auto"/>
        <w:ind w:firstLine="709"/>
        <w:jc w:val="both"/>
        <w:rPr>
          <w:rFonts w:ascii="Times New Roman" w:eastAsiaTheme="minorHAnsi" w:hAnsi="Times New Roman"/>
          <w:sz w:val="28"/>
          <w:szCs w:val="28"/>
          <w:shd w:val="clear" w:color="auto" w:fill="FFFFFF"/>
        </w:rPr>
      </w:pPr>
    </w:p>
    <w:p w:rsidR="00345D38" w:rsidRPr="00345D38" w:rsidRDefault="00345D38" w:rsidP="00345D38">
      <w:pPr>
        <w:ind w:firstLine="708"/>
        <w:jc w:val="both"/>
        <w:rPr>
          <w:rFonts w:ascii="Times New Roman" w:eastAsiaTheme="minorHAnsi" w:hAnsi="Times New Roman"/>
          <w:b/>
          <w:sz w:val="28"/>
          <w:szCs w:val="28"/>
        </w:rPr>
      </w:pPr>
      <w:r w:rsidRPr="00345D38">
        <w:rPr>
          <w:rFonts w:ascii="Times New Roman" w:eastAsiaTheme="minorHAnsi" w:hAnsi="Times New Roman"/>
          <w:b/>
          <w:sz w:val="28"/>
          <w:szCs w:val="28"/>
        </w:rPr>
        <w:t>Сельское хозяйство</w:t>
      </w:r>
    </w:p>
    <w:p w:rsidR="00345D38" w:rsidRPr="00345D38" w:rsidRDefault="00345D38" w:rsidP="00345D38">
      <w:pPr>
        <w:ind w:firstLine="708"/>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В 2015 году продолжает работать программа  «Развитие мелкотоварного производства продукции с/х в личных подсобных хозяйствах населения Волочаевского сельского поселения 2012-2015г.»</w:t>
      </w:r>
    </w:p>
    <w:p w:rsidR="00345D38" w:rsidRPr="00345D38" w:rsidRDefault="00345D38" w:rsidP="00345D38">
      <w:pPr>
        <w:ind w:firstLine="708"/>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Личные подсобные хозяйства на территории сельского поселения  насчитывают 36 голов КРС., свиней  26 гол</w:t>
      </w:r>
      <w:proofErr w:type="gramStart"/>
      <w:r w:rsidRPr="00345D38">
        <w:rPr>
          <w:rFonts w:ascii="Times New Roman" w:eastAsiaTheme="minorHAnsi" w:hAnsi="Times New Roman"/>
          <w:color w:val="000000" w:themeColor="text1"/>
          <w:sz w:val="28"/>
          <w:szCs w:val="28"/>
        </w:rPr>
        <w:t xml:space="preserve">., </w:t>
      </w:r>
      <w:proofErr w:type="gramEnd"/>
      <w:r w:rsidRPr="00345D38">
        <w:rPr>
          <w:rFonts w:ascii="Times New Roman" w:eastAsiaTheme="minorHAnsi" w:hAnsi="Times New Roman"/>
          <w:color w:val="000000" w:themeColor="text1"/>
          <w:sz w:val="28"/>
          <w:szCs w:val="28"/>
        </w:rPr>
        <w:t>козы  14 гол.</w:t>
      </w:r>
      <w:r w:rsidR="000A6A7E">
        <w:rPr>
          <w:rFonts w:ascii="Times New Roman" w:eastAsiaTheme="minorHAnsi" w:hAnsi="Times New Roman"/>
          <w:color w:val="000000" w:themeColor="text1"/>
          <w:sz w:val="28"/>
          <w:szCs w:val="28"/>
        </w:rPr>
        <w:t>, а также кролики,</w:t>
      </w:r>
      <w:r w:rsidR="000A6A7E" w:rsidRPr="00345D38">
        <w:rPr>
          <w:rFonts w:ascii="Times New Roman" w:eastAsiaTheme="minorHAnsi" w:hAnsi="Times New Roman"/>
          <w:color w:val="000000" w:themeColor="text1"/>
          <w:sz w:val="28"/>
          <w:szCs w:val="28"/>
        </w:rPr>
        <w:t xml:space="preserve"> </w:t>
      </w:r>
      <w:r w:rsidR="000A6A7E">
        <w:rPr>
          <w:rFonts w:ascii="Times New Roman" w:eastAsiaTheme="minorHAnsi" w:hAnsi="Times New Roman"/>
          <w:color w:val="000000" w:themeColor="text1"/>
          <w:sz w:val="28"/>
          <w:szCs w:val="28"/>
        </w:rPr>
        <w:t>куры, утки, гуси.</w:t>
      </w:r>
      <w:r w:rsidRPr="00345D38">
        <w:rPr>
          <w:rFonts w:ascii="Times New Roman" w:eastAsiaTheme="minorHAnsi" w:hAnsi="Times New Roman"/>
          <w:color w:val="000000" w:themeColor="text1"/>
          <w:sz w:val="28"/>
          <w:szCs w:val="28"/>
        </w:rPr>
        <w:t xml:space="preserve"> </w:t>
      </w:r>
    </w:p>
    <w:p w:rsidR="000A6A7E" w:rsidRPr="00345D38" w:rsidRDefault="00345D38" w:rsidP="00343F6D">
      <w:pPr>
        <w:ind w:firstLine="708"/>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В 2015 году произвели перезакладку  похозяйственных книг на сумму 2</w:t>
      </w:r>
      <w:r w:rsidR="000A6A7E">
        <w:rPr>
          <w:rFonts w:ascii="Times New Roman" w:eastAsiaTheme="minorHAnsi" w:hAnsi="Times New Roman"/>
          <w:color w:val="000000" w:themeColor="text1"/>
          <w:sz w:val="28"/>
          <w:szCs w:val="28"/>
        </w:rPr>
        <w:t xml:space="preserve">7 тысяч </w:t>
      </w:r>
      <w:r w:rsidRPr="00345D38">
        <w:rPr>
          <w:rFonts w:ascii="Times New Roman" w:eastAsiaTheme="minorHAnsi" w:hAnsi="Times New Roman"/>
          <w:color w:val="000000" w:themeColor="text1"/>
          <w:sz w:val="28"/>
          <w:szCs w:val="28"/>
        </w:rPr>
        <w:t>р</w:t>
      </w:r>
      <w:r w:rsidR="000A6A7E">
        <w:rPr>
          <w:rFonts w:ascii="Times New Roman" w:eastAsiaTheme="minorHAnsi" w:hAnsi="Times New Roman"/>
          <w:color w:val="000000" w:themeColor="text1"/>
          <w:sz w:val="28"/>
          <w:szCs w:val="28"/>
        </w:rPr>
        <w:t>ублей</w:t>
      </w:r>
      <w:r w:rsidRPr="00345D38">
        <w:rPr>
          <w:rFonts w:ascii="Times New Roman" w:eastAsiaTheme="minorHAnsi" w:hAnsi="Times New Roman"/>
          <w:color w:val="000000" w:themeColor="text1"/>
          <w:sz w:val="28"/>
          <w:szCs w:val="28"/>
        </w:rPr>
        <w:t>. Продолжается обновление данных в  программе АИС САО</w:t>
      </w:r>
      <w:r w:rsidR="000A6A7E">
        <w:rPr>
          <w:rFonts w:ascii="Times New Roman" w:eastAsiaTheme="minorHAnsi" w:hAnsi="Times New Roman"/>
          <w:color w:val="000000" w:themeColor="text1"/>
          <w:sz w:val="28"/>
          <w:szCs w:val="28"/>
        </w:rPr>
        <w:t>.</w:t>
      </w:r>
    </w:p>
    <w:p w:rsidR="00345D38" w:rsidRPr="00345D38" w:rsidRDefault="00345D38" w:rsidP="00345D38">
      <w:pPr>
        <w:rPr>
          <w:rFonts w:ascii="Times New Roman" w:eastAsiaTheme="minorHAnsi" w:hAnsi="Times New Roman"/>
          <w:b/>
          <w:sz w:val="28"/>
          <w:szCs w:val="28"/>
        </w:rPr>
      </w:pPr>
      <w:r w:rsidRPr="00345D38">
        <w:rPr>
          <w:rFonts w:ascii="Times New Roman" w:eastAsiaTheme="minorHAnsi" w:hAnsi="Times New Roman"/>
          <w:b/>
          <w:sz w:val="28"/>
          <w:szCs w:val="28"/>
        </w:rPr>
        <w:t xml:space="preserve">Системы </w:t>
      </w:r>
      <w:r w:rsidR="00AB1C16">
        <w:rPr>
          <w:rFonts w:ascii="Times New Roman" w:eastAsiaTheme="minorHAnsi" w:hAnsi="Times New Roman"/>
          <w:b/>
          <w:sz w:val="28"/>
          <w:szCs w:val="28"/>
        </w:rPr>
        <w:t>межведомственного взаимодействия</w:t>
      </w:r>
      <w:r w:rsidRPr="00345D38">
        <w:rPr>
          <w:rFonts w:ascii="Times New Roman" w:eastAsiaTheme="minorHAnsi" w:hAnsi="Times New Roman"/>
          <w:b/>
          <w:sz w:val="28"/>
          <w:szCs w:val="28"/>
        </w:rPr>
        <w:t xml:space="preserve"> (СМЭВ) </w:t>
      </w:r>
    </w:p>
    <w:p w:rsidR="00345D38" w:rsidRPr="00345D38" w:rsidRDefault="00345D38" w:rsidP="00345D38">
      <w:pPr>
        <w:ind w:firstLine="708"/>
        <w:jc w:val="both"/>
        <w:rPr>
          <w:rFonts w:ascii="Times New Roman" w:eastAsiaTheme="minorHAnsi" w:hAnsi="Times New Roman"/>
          <w:color w:val="333333"/>
          <w:sz w:val="28"/>
          <w:szCs w:val="28"/>
          <w:shd w:val="clear" w:color="auto" w:fill="FFFFFF"/>
        </w:rPr>
      </w:pPr>
      <w:r w:rsidRPr="00345D38">
        <w:rPr>
          <w:rFonts w:ascii="Times New Roman" w:eastAsiaTheme="minorHAnsi" w:hAnsi="Times New Roman"/>
          <w:sz w:val="28"/>
          <w:szCs w:val="28"/>
          <w:shd w:val="clear" w:color="auto" w:fill="FFFFFF"/>
        </w:rPr>
        <w:t xml:space="preserve">Посредством СМЭВ в 2015 году было сделано 408 запросов. В результате жители поселения, от имени которых были сделаны запросы, в </w:t>
      </w:r>
      <w:proofErr w:type="spellStart"/>
      <w:r w:rsidRPr="00345D38">
        <w:rPr>
          <w:rFonts w:ascii="Times New Roman" w:eastAsiaTheme="minorHAnsi" w:hAnsi="Times New Roman"/>
          <w:sz w:val="28"/>
          <w:szCs w:val="28"/>
          <w:shd w:val="clear" w:color="auto" w:fill="FFFFFF"/>
        </w:rPr>
        <w:t>Росреестр</w:t>
      </w:r>
      <w:proofErr w:type="spellEnd"/>
      <w:r w:rsidRPr="00345D38">
        <w:rPr>
          <w:rFonts w:ascii="Times New Roman" w:eastAsiaTheme="minorHAnsi" w:hAnsi="Times New Roman"/>
          <w:sz w:val="28"/>
          <w:szCs w:val="28"/>
          <w:shd w:val="clear" w:color="auto" w:fill="FFFFFF"/>
        </w:rPr>
        <w:t xml:space="preserve"> получал</w:t>
      </w:r>
      <w:r w:rsidR="000A6A7E">
        <w:rPr>
          <w:rFonts w:ascii="Times New Roman" w:eastAsiaTheme="minorHAnsi" w:hAnsi="Times New Roman"/>
          <w:sz w:val="28"/>
          <w:szCs w:val="28"/>
          <w:shd w:val="clear" w:color="auto" w:fill="FFFFFF"/>
        </w:rPr>
        <w:t>и информацию в электронном виде</w:t>
      </w:r>
      <w:r w:rsidRPr="00345D38">
        <w:rPr>
          <w:rFonts w:ascii="Times New Roman" w:eastAsiaTheme="minorHAnsi" w:hAnsi="Times New Roman"/>
          <w:sz w:val="28"/>
          <w:szCs w:val="28"/>
          <w:shd w:val="clear" w:color="auto" w:fill="FFFFFF"/>
        </w:rPr>
        <w:t xml:space="preserve"> на месте, без выезда в п. Смидович.</w:t>
      </w:r>
      <w:r w:rsidRPr="00345D38">
        <w:rPr>
          <w:rFonts w:ascii="Times New Roman" w:eastAsiaTheme="minorHAnsi" w:hAnsi="Times New Roman"/>
          <w:color w:val="333333"/>
          <w:sz w:val="28"/>
          <w:szCs w:val="28"/>
          <w:shd w:val="clear" w:color="auto" w:fill="FFFFFF"/>
        </w:rPr>
        <w:t xml:space="preserve"> </w:t>
      </w:r>
    </w:p>
    <w:p w:rsidR="00345D38" w:rsidRPr="00345D38" w:rsidRDefault="00345D38" w:rsidP="00345D38">
      <w:pPr>
        <w:jc w:val="both"/>
        <w:rPr>
          <w:rFonts w:ascii="Times New Roman" w:eastAsiaTheme="minorHAnsi" w:hAnsi="Times New Roman"/>
          <w:b/>
          <w:sz w:val="28"/>
          <w:szCs w:val="28"/>
        </w:rPr>
      </w:pPr>
      <w:r w:rsidRPr="00345D38">
        <w:rPr>
          <w:rFonts w:ascii="Times New Roman" w:eastAsiaTheme="minorHAnsi" w:hAnsi="Times New Roman"/>
          <w:b/>
          <w:sz w:val="28"/>
          <w:szCs w:val="28"/>
        </w:rPr>
        <w:t xml:space="preserve">ЗАГС </w:t>
      </w:r>
    </w:p>
    <w:p w:rsidR="00345D38" w:rsidRPr="00345D38" w:rsidRDefault="00345D38" w:rsidP="006A152E">
      <w:pPr>
        <w:spacing w:after="0" w:line="240" w:lineRule="auto"/>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t>Общее количество зарегистрированных актов гражданского состояния в 2015 составляет 72 записи.</w:t>
      </w:r>
    </w:p>
    <w:p w:rsidR="00345D38" w:rsidRPr="00345D38" w:rsidRDefault="00345D38" w:rsidP="006A152E">
      <w:pPr>
        <w:spacing w:after="0" w:line="240" w:lineRule="auto"/>
        <w:jc w:val="both"/>
        <w:rPr>
          <w:rFonts w:ascii="Times New Roman" w:eastAsiaTheme="minorHAnsi" w:hAnsi="Times New Roman"/>
          <w:sz w:val="28"/>
          <w:szCs w:val="28"/>
        </w:rPr>
      </w:pPr>
      <w:proofErr w:type="gramStart"/>
      <w:r w:rsidRPr="00345D38">
        <w:rPr>
          <w:rFonts w:ascii="Times New Roman" w:eastAsiaTheme="minorHAnsi" w:hAnsi="Times New Roman"/>
          <w:sz w:val="28"/>
          <w:szCs w:val="28"/>
        </w:rPr>
        <w:t xml:space="preserve">35 актовых записей о смерти, 25 о рождении,  на слайде представлен сравнительный анализ за последние 5 лет. </w:t>
      </w:r>
      <w:proofErr w:type="gramEnd"/>
    </w:p>
    <w:p w:rsidR="006A152E" w:rsidRDefault="00345D38" w:rsidP="006A152E">
      <w:pPr>
        <w:spacing w:after="0" w:line="240" w:lineRule="auto"/>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lastRenderedPageBreak/>
        <w:t>В 2015   заключили  3 брака    и расторгли 7  браков.  В  нашем органе ЗАГС  за  2015 год совершено 90 юридически значимых действий.</w:t>
      </w:r>
      <w:r w:rsidR="006A152E">
        <w:rPr>
          <w:rFonts w:ascii="Times New Roman" w:eastAsiaTheme="minorHAnsi" w:hAnsi="Times New Roman"/>
          <w:sz w:val="28"/>
          <w:szCs w:val="28"/>
        </w:rPr>
        <w:t xml:space="preserve"> </w:t>
      </w:r>
    </w:p>
    <w:p w:rsidR="00345D38" w:rsidRPr="00345D38" w:rsidRDefault="006A152E" w:rsidP="006A152E">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На </w:t>
      </w:r>
      <w:r w:rsidRPr="00345D38">
        <w:rPr>
          <w:rFonts w:ascii="Times New Roman" w:eastAsiaTheme="minorHAnsi" w:hAnsi="Times New Roman"/>
          <w:sz w:val="28"/>
          <w:szCs w:val="28"/>
        </w:rPr>
        <w:t xml:space="preserve"> сла</w:t>
      </w:r>
      <w:r>
        <w:rPr>
          <w:rFonts w:ascii="Times New Roman" w:eastAsiaTheme="minorHAnsi" w:hAnsi="Times New Roman"/>
          <w:sz w:val="28"/>
          <w:szCs w:val="28"/>
        </w:rPr>
        <w:t>й</w:t>
      </w:r>
      <w:r w:rsidRPr="00345D38">
        <w:rPr>
          <w:rFonts w:ascii="Times New Roman" w:eastAsiaTheme="minorHAnsi" w:hAnsi="Times New Roman"/>
          <w:sz w:val="28"/>
          <w:szCs w:val="28"/>
        </w:rPr>
        <w:t>де вы видите  сравнение с предыдущим годом ситуации по регистрации и расторжению браков:</w:t>
      </w:r>
      <w:r w:rsidR="00345D38" w:rsidRPr="00345D38">
        <w:rPr>
          <w:rFonts w:ascii="Times New Roman" w:eastAsiaTheme="minorHAnsi" w:hAnsi="Times New Roman"/>
          <w:sz w:val="28"/>
          <w:szCs w:val="28"/>
        </w:rPr>
        <w:t xml:space="preserve">  </w:t>
      </w:r>
    </w:p>
    <w:p w:rsidR="00345D38" w:rsidRDefault="00345D38" w:rsidP="006A152E">
      <w:pPr>
        <w:spacing w:after="0" w:line="240" w:lineRule="auto"/>
        <w:jc w:val="both"/>
        <w:rPr>
          <w:rFonts w:ascii="Times New Roman" w:eastAsiaTheme="minorHAnsi" w:hAnsi="Times New Roman"/>
          <w:sz w:val="28"/>
          <w:szCs w:val="28"/>
        </w:rPr>
      </w:pPr>
      <w:r w:rsidRPr="00345D38">
        <w:rPr>
          <w:rFonts w:ascii="Times New Roman" w:eastAsiaTheme="minorHAnsi" w:hAnsi="Times New Roman"/>
          <w:sz w:val="28"/>
          <w:szCs w:val="28"/>
        </w:rPr>
        <w:t>Общая сумма государственной пошлины, уплаченная</w:t>
      </w:r>
      <w:r w:rsidR="006A152E">
        <w:rPr>
          <w:rFonts w:ascii="Times New Roman" w:eastAsiaTheme="minorHAnsi" w:hAnsi="Times New Roman"/>
          <w:sz w:val="28"/>
          <w:szCs w:val="28"/>
        </w:rPr>
        <w:t>,</w:t>
      </w:r>
      <w:r w:rsidRPr="00345D38">
        <w:rPr>
          <w:rFonts w:ascii="Times New Roman" w:eastAsiaTheme="minorHAnsi" w:hAnsi="Times New Roman"/>
          <w:sz w:val="28"/>
          <w:szCs w:val="28"/>
        </w:rPr>
        <w:t xml:space="preserve"> за государственную регистрацию актов гражданского состояния и совершение юридически знач</w:t>
      </w:r>
      <w:r w:rsidR="006A152E">
        <w:rPr>
          <w:rFonts w:ascii="Times New Roman" w:eastAsiaTheme="minorHAnsi" w:hAnsi="Times New Roman"/>
          <w:sz w:val="28"/>
          <w:szCs w:val="28"/>
        </w:rPr>
        <w:t>имых действий</w:t>
      </w:r>
      <w:r w:rsidRPr="00345D38">
        <w:rPr>
          <w:rFonts w:ascii="Times New Roman" w:eastAsiaTheme="minorHAnsi" w:hAnsi="Times New Roman"/>
          <w:sz w:val="28"/>
          <w:szCs w:val="28"/>
        </w:rPr>
        <w:t xml:space="preserve"> составляет 15 тысяч 750 рублей.</w:t>
      </w:r>
    </w:p>
    <w:p w:rsidR="006A152E" w:rsidRPr="00345D38" w:rsidRDefault="006A152E" w:rsidP="006A152E">
      <w:pPr>
        <w:spacing w:after="0" w:line="240" w:lineRule="auto"/>
        <w:jc w:val="both"/>
        <w:rPr>
          <w:rFonts w:ascii="Times New Roman" w:eastAsiaTheme="minorHAnsi" w:hAnsi="Times New Roman"/>
          <w:sz w:val="28"/>
          <w:szCs w:val="28"/>
        </w:rPr>
      </w:pPr>
    </w:p>
    <w:p w:rsidR="00345D38" w:rsidRPr="00345D38" w:rsidRDefault="00345D38" w:rsidP="00345D38">
      <w:pPr>
        <w:jc w:val="both"/>
        <w:rPr>
          <w:rFonts w:ascii="Times New Roman" w:eastAsiaTheme="minorHAnsi" w:hAnsi="Times New Roman"/>
          <w:b/>
          <w:sz w:val="28"/>
          <w:szCs w:val="28"/>
        </w:rPr>
      </w:pPr>
      <w:r w:rsidRPr="00345D38">
        <w:rPr>
          <w:rFonts w:ascii="Times New Roman" w:eastAsiaTheme="minorHAnsi" w:hAnsi="Times New Roman"/>
          <w:b/>
          <w:sz w:val="28"/>
          <w:szCs w:val="28"/>
        </w:rPr>
        <w:t>Осуществление мер по противодействию коррупции в границах поселения.</w:t>
      </w:r>
    </w:p>
    <w:p w:rsidR="00345D38" w:rsidRPr="00345D38" w:rsidRDefault="00345D38" w:rsidP="00345D38">
      <w:pPr>
        <w:spacing w:after="0" w:line="240" w:lineRule="auto"/>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ab/>
        <w:t>В администрации Волочаевского сельского поселения в 2015 году проведено 3 заседания комиссия по противодействию коррупции,  в результате которых были приняты решения, направленные на формирование в обществе нетерпимости к коррупционному поведению:</w:t>
      </w:r>
    </w:p>
    <w:p w:rsidR="00345D38" w:rsidRPr="00345D38" w:rsidRDefault="00345D38" w:rsidP="00345D38">
      <w:pPr>
        <w:spacing w:after="0" w:line="240" w:lineRule="auto"/>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ab/>
        <w:t>- разработаны памятки для граждан и муниципальных служащих;</w:t>
      </w:r>
    </w:p>
    <w:p w:rsidR="00345D38" w:rsidRPr="00345D38" w:rsidRDefault="00345D38" w:rsidP="00345D38">
      <w:pPr>
        <w:spacing w:after="0" w:line="240" w:lineRule="auto"/>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ab/>
        <w:t>- работает Телефон доверия 28-645;</w:t>
      </w:r>
    </w:p>
    <w:p w:rsidR="00345D38" w:rsidRPr="00345D38" w:rsidRDefault="00345D38" w:rsidP="00345D38">
      <w:pPr>
        <w:spacing w:after="0" w:line="240" w:lineRule="auto"/>
        <w:jc w:val="both"/>
        <w:rPr>
          <w:rFonts w:ascii="Times New Roman" w:eastAsiaTheme="minorHAnsi" w:hAnsi="Times New Roman"/>
          <w:color w:val="000000" w:themeColor="text1"/>
          <w:sz w:val="28"/>
          <w:szCs w:val="28"/>
        </w:rPr>
      </w:pPr>
      <w:r w:rsidRPr="00345D38">
        <w:rPr>
          <w:rFonts w:ascii="Times New Roman" w:eastAsia="Times New Roman" w:hAnsi="Times New Roman"/>
          <w:kern w:val="36"/>
          <w:sz w:val="28"/>
          <w:szCs w:val="28"/>
          <w:lang w:eastAsia="ru-RU"/>
        </w:rPr>
        <w:t>В 2015 году обращений  на «Телефон доверия» и в администрацию не поступало. </w:t>
      </w:r>
    </w:p>
    <w:p w:rsidR="00345D38" w:rsidRPr="00345D38" w:rsidRDefault="00345D38" w:rsidP="00345D38">
      <w:pPr>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ab/>
        <w:t xml:space="preserve"> </w:t>
      </w:r>
      <w:proofErr w:type="gramStart"/>
      <w:r w:rsidRPr="00345D38">
        <w:rPr>
          <w:rFonts w:ascii="Times New Roman" w:eastAsiaTheme="minorHAnsi" w:hAnsi="Times New Roman"/>
          <w:sz w:val="28"/>
          <w:szCs w:val="28"/>
        </w:rP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2015 год муниципальных служащих, председателя Собрания депутатов, а также директора МКУ «ПДК с. Партизанское» будут размещены в сети Интернет, на электронной страничке администрации Волочаевского сельского поселения до 13.05.2016 года.</w:t>
      </w:r>
      <w:proofErr w:type="gramEnd"/>
    </w:p>
    <w:p w:rsidR="00345D38" w:rsidRPr="00345D38" w:rsidRDefault="00345D38" w:rsidP="00345D38">
      <w:pPr>
        <w:jc w:val="both"/>
        <w:rPr>
          <w:rFonts w:ascii="Times New Roman" w:eastAsiaTheme="minorHAnsi" w:hAnsi="Times New Roman"/>
          <w:b/>
          <w:color w:val="000000" w:themeColor="text1"/>
          <w:sz w:val="28"/>
          <w:szCs w:val="28"/>
        </w:rPr>
      </w:pPr>
      <w:r w:rsidRPr="00345D38">
        <w:rPr>
          <w:rFonts w:ascii="Times New Roman" w:eastAsiaTheme="minorHAnsi" w:hAnsi="Times New Roman"/>
          <w:b/>
          <w:color w:val="000000" w:themeColor="text1"/>
          <w:sz w:val="28"/>
          <w:szCs w:val="28"/>
        </w:rPr>
        <w:t>Нормативно-правовые акты</w:t>
      </w:r>
    </w:p>
    <w:p w:rsidR="00343F6D" w:rsidRDefault="00345D38" w:rsidP="00345D38">
      <w:pPr>
        <w:ind w:firstLine="708"/>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 xml:space="preserve">В 2015 г. было разработано и принято 286  постановлений и  101 распоряжение администрации сельского поселения. В 2015 г. на нормативно-правовые акты получено от прокуратуры Смидовичского района 3  протеста. </w:t>
      </w:r>
    </w:p>
    <w:p w:rsidR="00345D38" w:rsidRPr="00345D38" w:rsidRDefault="00343F6D" w:rsidP="00345D38">
      <w:pPr>
        <w:ind w:firstLine="708"/>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Нормативно </w:t>
      </w:r>
      <w:r w:rsidR="00345D38" w:rsidRPr="00345D38">
        <w:rPr>
          <w:rFonts w:ascii="Times New Roman" w:eastAsiaTheme="minorHAnsi" w:hAnsi="Times New Roman"/>
          <w:color w:val="000000" w:themeColor="text1"/>
          <w:sz w:val="28"/>
          <w:szCs w:val="28"/>
        </w:rPr>
        <w:t>правовые акты были безотлагательно  приведены в соответствие с действующим законодательством Российской Федерации.</w:t>
      </w:r>
    </w:p>
    <w:p w:rsidR="00345D38" w:rsidRPr="00345D38" w:rsidRDefault="00345D38" w:rsidP="00345D38">
      <w:pPr>
        <w:ind w:firstLine="708"/>
        <w:jc w:val="both"/>
        <w:rPr>
          <w:rFonts w:ascii="Times New Roman" w:eastAsiaTheme="minorHAnsi" w:hAnsi="Times New Roman"/>
          <w:b/>
          <w:sz w:val="28"/>
          <w:szCs w:val="28"/>
        </w:rPr>
      </w:pPr>
      <w:r w:rsidRPr="00345D38">
        <w:rPr>
          <w:rFonts w:ascii="Times New Roman" w:eastAsiaTheme="minorHAnsi" w:hAnsi="Times New Roman"/>
          <w:b/>
          <w:sz w:val="28"/>
          <w:szCs w:val="28"/>
        </w:rPr>
        <w:t>Работа с УИИ</w:t>
      </w:r>
    </w:p>
    <w:p w:rsidR="00345D38" w:rsidRPr="00345D38" w:rsidRDefault="00345D38" w:rsidP="00345D38">
      <w:pPr>
        <w:ind w:firstLine="708"/>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ab/>
        <w:t>В администрацию сельского поселения за 2015 год было направлено Уголовно-исполнительной инспекцией для отбывания наказания в виде обязательных работ 2 гражданина.</w:t>
      </w:r>
    </w:p>
    <w:p w:rsidR="00345D38" w:rsidRPr="00345D38" w:rsidRDefault="00345D38" w:rsidP="00345D38">
      <w:pPr>
        <w:ind w:firstLine="708"/>
        <w:jc w:val="both"/>
        <w:rPr>
          <w:rFonts w:ascii="Times New Roman" w:eastAsiaTheme="minorHAnsi" w:hAnsi="Times New Roman"/>
          <w:b/>
          <w:sz w:val="28"/>
          <w:szCs w:val="28"/>
        </w:rPr>
      </w:pPr>
      <w:r w:rsidRPr="00345D38">
        <w:rPr>
          <w:rFonts w:ascii="Times New Roman" w:eastAsiaTheme="minorHAnsi" w:hAnsi="Times New Roman"/>
          <w:b/>
          <w:sz w:val="28"/>
          <w:szCs w:val="28"/>
        </w:rPr>
        <w:t>Кадровая работа</w:t>
      </w:r>
    </w:p>
    <w:p w:rsidR="00345D38" w:rsidRPr="00345D38" w:rsidRDefault="00345D38" w:rsidP="00345D38">
      <w:pPr>
        <w:ind w:firstLine="708"/>
        <w:jc w:val="both"/>
        <w:rPr>
          <w:rFonts w:ascii="Times New Roman" w:eastAsiaTheme="minorHAnsi" w:hAnsi="Times New Roman"/>
          <w:color w:val="000000" w:themeColor="text1"/>
          <w:sz w:val="28"/>
          <w:szCs w:val="28"/>
        </w:rPr>
      </w:pPr>
      <w:r w:rsidRPr="00345D38">
        <w:rPr>
          <w:rFonts w:ascii="Times New Roman" w:eastAsiaTheme="minorHAnsi" w:hAnsi="Times New Roman"/>
          <w:color w:val="000000" w:themeColor="text1"/>
          <w:sz w:val="28"/>
          <w:szCs w:val="28"/>
        </w:rPr>
        <w:t>в 2015 году проведена аттестация муниципальных служащих, сформирован кадровый резерв.</w:t>
      </w:r>
    </w:p>
    <w:p w:rsidR="00345D38" w:rsidRPr="00345D38" w:rsidRDefault="00345D38" w:rsidP="00345D38">
      <w:pPr>
        <w:jc w:val="both"/>
        <w:rPr>
          <w:rFonts w:ascii="Times New Roman" w:eastAsiaTheme="minorHAnsi" w:hAnsi="Times New Roman"/>
          <w:b/>
          <w:sz w:val="28"/>
          <w:szCs w:val="28"/>
        </w:rPr>
      </w:pPr>
      <w:r w:rsidRPr="00345D38">
        <w:rPr>
          <w:rFonts w:ascii="Times New Roman" w:eastAsiaTheme="minorHAnsi" w:hAnsi="Times New Roman"/>
          <w:b/>
          <w:sz w:val="28"/>
          <w:szCs w:val="28"/>
        </w:rPr>
        <w:t xml:space="preserve">Составление протоколов об административных правонарушениях.  </w:t>
      </w:r>
    </w:p>
    <w:p w:rsidR="00345D38" w:rsidRPr="00345D38" w:rsidRDefault="00345D38" w:rsidP="00345D38">
      <w:pPr>
        <w:ind w:firstLine="708"/>
        <w:jc w:val="both"/>
        <w:rPr>
          <w:rFonts w:ascii="Times New Roman" w:eastAsiaTheme="minorHAnsi" w:hAnsi="Times New Roman"/>
          <w:sz w:val="28"/>
          <w:szCs w:val="28"/>
        </w:rPr>
      </w:pPr>
      <w:r w:rsidRPr="00345D38">
        <w:rPr>
          <w:rFonts w:ascii="Times New Roman" w:eastAsiaTheme="minorHAnsi" w:hAnsi="Times New Roman"/>
          <w:sz w:val="28"/>
          <w:szCs w:val="28"/>
        </w:rPr>
        <w:lastRenderedPageBreak/>
        <w:t>В  2015г. составлено 13 протоколов об административных правонарушениях: по ст.29 (</w:t>
      </w:r>
      <w:r w:rsidRPr="00345D38">
        <w:rPr>
          <w:rFonts w:ascii="Times New Roman" w:eastAsia="Times New Roman" w:hAnsi="Times New Roman"/>
          <w:color w:val="242424"/>
          <w:spacing w:val="2"/>
          <w:sz w:val="28"/>
          <w:szCs w:val="28"/>
        </w:rPr>
        <w:t>Сенокошение и выпас скота с нарушением установленных правил</w:t>
      </w:r>
      <w:r w:rsidRPr="00345D38">
        <w:rPr>
          <w:rFonts w:ascii="Times New Roman" w:eastAsiaTheme="minorHAnsi" w:hAnsi="Times New Roman"/>
          <w:sz w:val="28"/>
          <w:szCs w:val="28"/>
        </w:rPr>
        <w:t>) – 7; по ст.18  (нарушение правил содержания территории) – 3; по ст.27 (нарушение правил содержания домашних животных) – 2 по ст.14 (нарушение тишины и покоя граждан) - 1. (фото)</w:t>
      </w:r>
    </w:p>
    <w:p w:rsidR="00AB1C16" w:rsidRPr="00345D38" w:rsidRDefault="00345D38" w:rsidP="00345D38">
      <w:pPr>
        <w:rPr>
          <w:rFonts w:ascii="Times New Roman" w:eastAsiaTheme="minorHAnsi" w:hAnsi="Times New Roman"/>
          <w:sz w:val="28"/>
          <w:szCs w:val="28"/>
        </w:rPr>
      </w:pPr>
      <w:r w:rsidRPr="00345D38">
        <w:rPr>
          <w:rFonts w:ascii="Times New Roman" w:eastAsiaTheme="minorHAnsi" w:hAnsi="Times New Roman"/>
          <w:sz w:val="28"/>
          <w:szCs w:val="28"/>
        </w:rPr>
        <w:t xml:space="preserve"> Административной комиссией района  наложен  штраф на сумму 24 500 рублей.</w:t>
      </w:r>
    </w:p>
    <w:p w:rsidR="00AB1C16" w:rsidRPr="00AB1C16" w:rsidRDefault="00AB1C16" w:rsidP="00AB1C16">
      <w:pPr>
        <w:rPr>
          <w:rFonts w:ascii="Times New Roman" w:eastAsiaTheme="minorHAnsi" w:hAnsi="Times New Roman"/>
          <w:b/>
          <w:sz w:val="28"/>
          <w:szCs w:val="28"/>
        </w:rPr>
      </w:pPr>
      <w:r w:rsidRPr="00AB1C16">
        <w:rPr>
          <w:rFonts w:ascii="Times New Roman" w:eastAsiaTheme="minorHAnsi" w:hAnsi="Times New Roman"/>
          <w:b/>
          <w:sz w:val="28"/>
          <w:szCs w:val="28"/>
        </w:rPr>
        <w:t>Гражданская оборона и пожарная безопасность</w:t>
      </w:r>
    </w:p>
    <w:p w:rsidR="00AB1C16" w:rsidRPr="00AB1C16" w:rsidRDefault="00AB1C16" w:rsidP="00AB1C16">
      <w:pPr>
        <w:ind w:firstLine="708"/>
        <w:rPr>
          <w:rFonts w:ascii="Times New Roman" w:eastAsiaTheme="minorHAnsi" w:hAnsi="Times New Roman"/>
          <w:sz w:val="28"/>
          <w:szCs w:val="28"/>
        </w:rPr>
      </w:pPr>
      <w:r w:rsidRPr="00AB1C16">
        <w:rPr>
          <w:rFonts w:ascii="Times New Roman" w:eastAsiaTheme="minorHAnsi" w:hAnsi="Times New Roman"/>
          <w:sz w:val="28"/>
          <w:szCs w:val="28"/>
        </w:rPr>
        <w:t>В 2015 году прошли обучение по пожарно техническому минимуму 2 человека.</w:t>
      </w:r>
    </w:p>
    <w:p w:rsidR="00AB1C16" w:rsidRPr="00AB1C16" w:rsidRDefault="00AB1C16" w:rsidP="00AB1C16">
      <w:pPr>
        <w:ind w:firstLine="708"/>
        <w:rPr>
          <w:rFonts w:ascii="Times New Roman" w:eastAsiaTheme="minorHAnsi" w:hAnsi="Times New Roman"/>
          <w:sz w:val="28"/>
          <w:szCs w:val="28"/>
        </w:rPr>
      </w:pPr>
      <w:r w:rsidRPr="00AB1C16">
        <w:rPr>
          <w:rFonts w:ascii="Times New Roman" w:eastAsiaTheme="minorHAnsi" w:hAnsi="Times New Roman"/>
          <w:sz w:val="28"/>
          <w:szCs w:val="28"/>
        </w:rPr>
        <w:t>Организована пожарная дружина  из 11 человек.</w:t>
      </w:r>
    </w:p>
    <w:p w:rsidR="00AB1C16" w:rsidRPr="00AB1C16" w:rsidRDefault="00AB1C16" w:rsidP="00AB1C16">
      <w:pPr>
        <w:ind w:firstLine="708"/>
        <w:rPr>
          <w:rFonts w:ascii="Times New Roman" w:eastAsiaTheme="minorHAnsi" w:hAnsi="Times New Roman"/>
          <w:sz w:val="28"/>
          <w:szCs w:val="28"/>
        </w:rPr>
      </w:pPr>
      <w:r w:rsidRPr="00AB1C16">
        <w:rPr>
          <w:rFonts w:ascii="Times New Roman" w:eastAsiaTheme="minorHAnsi" w:hAnsi="Times New Roman"/>
          <w:sz w:val="28"/>
          <w:szCs w:val="28"/>
        </w:rPr>
        <w:t>Имеются 3 комплекта для тушения пожаров.</w:t>
      </w:r>
    </w:p>
    <w:p w:rsidR="00AB1C16" w:rsidRPr="00AB1C16" w:rsidRDefault="00AB1C16" w:rsidP="00343F6D">
      <w:pPr>
        <w:ind w:firstLine="708"/>
        <w:jc w:val="both"/>
        <w:rPr>
          <w:rFonts w:ascii="Times New Roman" w:eastAsiaTheme="minorHAnsi" w:hAnsi="Times New Roman"/>
          <w:sz w:val="28"/>
          <w:szCs w:val="28"/>
        </w:rPr>
      </w:pPr>
      <w:r w:rsidRPr="00AB1C16">
        <w:rPr>
          <w:rFonts w:ascii="Times New Roman" w:eastAsiaTheme="minorHAnsi" w:hAnsi="Times New Roman"/>
          <w:sz w:val="28"/>
          <w:szCs w:val="28"/>
        </w:rPr>
        <w:t>Произведена закупка шарового крана, на сумму 2530 рублей 06 копеек для оборудования дополнительного источника наружного пожарного водоснабжения</w:t>
      </w:r>
      <w:r w:rsidR="00343F6D">
        <w:rPr>
          <w:rFonts w:ascii="Times New Roman" w:eastAsiaTheme="minorHAnsi" w:hAnsi="Times New Roman"/>
          <w:sz w:val="28"/>
          <w:szCs w:val="28"/>
        </w:rPr>
        <w:t>.</w:t>
      </w:r>
    </w:p>
    <w:p w:rsidR="00AB1C16" w:rsidRPr="00AB1C16" w:rsidRDefault="00AB1C16" w:rsidP="00AB1C16">
      <w:pPr>
        <w:jc w:val="both"/>
        <w:rPr>
          <w:rFonts w:ascii="Times New Roman" w:eastAsiaTheme="minorHAnsi" w:hAnsi="Times New Roman"/>
          <w:b/>
          <w:sz w:val="28"/>
          <w:szCs w:val="28"/>
        </w:rPr>
      </w:pPr>
      <w:r w:rsidRPr="00AB1C16">
        <w:rPr>
          <w:rFonts w:ascii="Times New Roman" w:eastAsiaTheme="minorHAnsi" w:hAnsi="Times New Roman"/>
          <w:b/>
          <w:sz w:val="28"/>
          <w:szCs w:val="28"/>
        </w:rPr>
        <w:t>Военкомат</w:t>
      </w:r>
    </w:p>
    <w:p w:rsidR="00AB1C16" w:rsidRPr="00AB1C16" w:rsidRDefault="00AB1C16" w:rsidP="00AB1C16">
      <w:pPr>
        <w:spacing w:after="0" w:line="240" w:lineRule="auto"/>
        <w:ind w:firstLine="708"/>
        <w:jc w:val="both"/>
        <w:rPr>
          <w:rFonts w:ascii="Times New Roman" w:eastAsia="Times New Roman" w:hAnsi="Times New Roman"/>
          <w:sz w:val="28"/>
          <w:szCs w:val="28"/>
        </w:rPr>
      </w:pPr>
      <w:r w:rsidRPr="00AB1C16">
        <w:rPr>
          <w:rFonts w:ascii="Times New Roman" w:eastAsia="Times New Roman" w:hAnsi="Times New Roman"/>
          <w:sz w:val="28"/>
          <w:szCs w:val="28"/>
        </w:rPr>
        <w:t>Всего на первичном воинском учете состоит: 459 человек,</w:t>
      </w:r>
    </w:p>
    <w:p w:rsidR="00AB1C16" w:rsidRDefault="00AB1C16" w:rsidP="00343F6D">
      <w:pPr>
        <w:spacing w:after="0" w:line="240" w:lineRule="auto"/>
        <w:jc w:val="both"/>
        <w:rPr>
          <w:rFonts w:ascii="Times New Roman" w:eastAsia="Times New Roman" w:hAnsi="Times New Roman"/>
          <w:sz w:val="28"/>
          <w:szCs w:val="28"/>
        </w:rPr>
      </w:pPr>
      <w:r w:rsidRPr="00AB1C16">
        <w:rPr>
          <w:rFonts w:ascii="Times New Roman" w:eastAsia="Times New Roman" w:hAnsi="Times New Roman"/>
          <w:sz w:val="28"/>
          <w:szCs w:val="28"/>
        </w:rPr>
        <w:t>в 2015 году  11 граждан, подлежали первоначальной постановке на воинский учет.</w:t>
      </w:r>
    </w:p>
    <w:p w:rsidR="00343F6D" w:rsidRPr="00AB1C16" w:rsidRDefault="00343F6D" w:rsidP="00343F6D">
      <w:pPr>
        <w:spacing w:after="0" w:line="240" w:lineRule="auto"/>
        <w:jc w:val="both"/>
        <w:rPr>
          <w:rFonts w:ascii="Times New Roman" w:eastAsia="Times New Roman" w:hAnsi="Times New Roman"/>
          <w:sz w:val="28"/>
          <w:szCs w:val="28"/>
        </w:rPr>
      </w:pPr>
    </w:p>
    <w:p w:rsidR="00AB1C16" w:rsidRPr="00AB1C16" w:rsidRDefault="00AB1C16" w:rsidP="00AB1C16">
      <w:pPr>
        <w:jc w:val="both"/>
        <w:rPr>
          <w:rFonts w:ascii="Times New Roman" w:eastAsiaTheme="minorHAnsi" w:hAnsi="Times New Roman"/>
          <w:b/>
          <w:color w:val="000000" w:themeColor="text1"/>
          <w:sz w:val="28"/>
          <w:szCs w:val="28"/>
        </w:rPr>
      </w:pPr>
      <w:r w:rsidRPr="00AB1C16">
        <w:rPr>
          <w:rFonts w:ascii="Times New Roman" w:eastAsiaTheme="minorHAnsi" w:hAnsi="Times New Roman"/>
          <w:b/>
          <w:color w:val="000000" w:themeColor="text1"/>
          <w:sz w:val="28"/>
          <w:szCs w:val="28"/>
        </w:rPr>
        <w:t>Взаимодействие с общественными организациями.</w:t>
      </w:r>
    </w:p>
    <w:p w:rsidR="00AB1C16" w:rsidRPr="00AB1C16" w:rsidRDefault="00AB1C16" w:rsidP="00AB1C16">
      <w:pPr>
        <w:ind w:firstLine="708"/>
        <w:jc w:val="both"/>
        <w:rPr>
          <w:rFonts w:ascii="Times New Roman" w:eastAsiaTheme="minorHAnsi" w:hAnsi="Times New Roman"/>
          <w:color w:val="000000" w:themeColor="text1"/>
          <w:sz w:val="28"/>
          <w:szCs w:val="28"/>
        </w:rPr>
      </w:pPr>
      <w:r w:rsidRPr="00AB1C16">
        <w:rPr>
          <w:rFonts w:ascii="Times New Roman" w:eastAsiaTheme="minorHAnsi" w:hAnsi="Times New Roman"/>
          <w:color w:val="000000" w:themeColor="text1"/>
          <w:sz w:val="28"/>
          <w:szCs w:val="28"/>
        </w:rPr>
        <w:t xml:space="preserve">В своей деятельности администрация взаимодействует с общественными организациями: Советами ветеранов с. Волочаевка-1, с.Партизанское, председателями уличных комитетов, председателями МКД. </w:t>
      </w:r>
    </w:p>
    <w:p w:rsidR="00AB1C16" w:rsidRPr="00AB1C16" w:rsidRDefault="00AB1C16" w:rsidP="00AB1C16">
      <w:pPr>
        <w:ind w:firstLine="708"/>
        <w:jc w:val="both"/>
        <w:rPr>
          <w:rFonts w:ascii="Times New Roman" w:eastAsiaTheme="minorHAnsi" w:hAnsi="Times New Roman"/>
          <w:color w:val="000000" w:themeColor="text1"/>
          <w:sz w:val="28"/>
          <w:szCs w:val="28"/>
        </w:rPr>
      </w:pPr>
      <w:r w:rsidRPr="00AB1C16">
        <w:rPr>
          <w:rFonts w:ascii="Times New Roman" w:eastAsiaTheme="minorHAnsi" w:hAnsi="Times New Roman"/>
          <w:color w:val="000000" w:themeColor="text1"/>
          <w:sz w:val="28"/>
          <w:szCs w:val="28"/>
        </w:rPr>
        <w:t xml:space="preserve">Ветераны активно помогают администрации во всех делах - работа с детьми и подростками по патриотическому воспитанию, оказание помощи нуждающимся жителям, активное участие в проведении массовых мероприятий. </w:t>
      </w:r>
    </w:p>
    <w:p w:rsidR="00AB1C16" w:rsidRPr="00AB1C16" w:rsidRDefault="00AB1C16" w:rsidP="00AB1C16">
      <w:pPr>
        <w:jc w:val="both"/>
        <w:rPr>
          <w:rFonts w:ascii="Times New Roman" w:eastAsiaTheme="minorHAnsi" w:hAnsi="Times New Roman"/>
          <w:sz w:val="28"/>
          <w:szCs w:val="28"/>
        </w:rPr>
      </w:pPr>
      <w:r w:rsidRPr="00AB1C16">
        <w:rPr>
          <w:rFonts w:ascii="Times New Roman" w:eastAsiaTheme="minorHAnsi" w:hAnsi="Times New Roman"/>
          <w:sz w:val="28"/>
          <w:szCs w:val="28"/>
        </w:rPr>
        <w:t xml:space="preserve"> </w:t>
      </w:r>
      <w:r w:rsidRPr="00AB1C16">
        <w:rPr>
          <w:rFonts w:ascii="Times New Roman" w:eastAsiaTheme="minorHAnsi" w:hAnsi="Times New Roman"/>
          <w:sz w:val="28"/>
          <w:szCs w:val="28"/>
        </w:rPr>
        <w:tab/>
        <w:t xml:space="preserve">В завершении  своего доклада хочу отметить, серьезную работу и  инициативу граждан МКД с. </w:t>
      </w:r>
      <w:proofErr w:type="gramStart"/>
      <w:r w:rsidRPr="00AB1C16">
        <w:rPr>
          <w:rFonts w:ascii="Times New Roman" w:eastAsiaTheme="minorHAnsi" w:hAnsi="Times New Roman"/>
          <w:sz w:val="28"/>
          <w:szCs w:val="28"/>
        </w:rPr>
        <w:t>Партизанское</w:t>
      </w:r>
      <w:proofErr w:type="gramEnd"/>
      <w:r w:rsidRPr="00AB1C16">
        <w:rPr>
          <w:rFonts w:ascii="Times New Roman" w:eastAsiaTheme="minorHAnsi" w:hAnsi="Times New Roman"/>
          <w:sz w:val="28"/>
          <w:szCs w:val="28"/>
        </w:rPr>
        <w:t xml:space="preserve">. Жители МКД без чьей либо помощи, самостоятельно организовали ремонт территории МКД. Поучаствовали в программе района и получили гранд.  Выражаю  благодарность  Ларисе Евгеньевне  и всем жителям, которые не остались равнодушными и сделали свой двор лучше. Надеюсь, что данная инициатива граждан отзовется в сердцах других жителей сельского поселения </w:t>
      </w:r>
      <w:r w:rsidRPr="00AB1C16">
        <w:rPr>
          <w:rFonts w:ascii="Times New Roman" w:eastAsiaTheme="minorHAnsi" w:hAnsi="Times New Roman"/>
          <w:sz w:val="28"/>
          <w:szCs w:val="28"/>
        </w:rPr>
        <w:lastRenderedPageBreak/>
        <w:t xml:space="preserve">проживающих в МКД. Считаю, что все жители, проживающие в селах Партизанское, Волочаевка, </w:t>
      </w:r>
      <w:proofErr w:type="spellStart"/>
      <w:r w:rsidRPr="00AB1C16">
        <w:rPr>
          <w:rFonts w:ascii="Times New Roman" w:eastAsiaTheme="minorHAnsi" w:hAnsi="Times New Roman"/>
          <w:sz w:val="28"/>
          <w:szCs w:val="28"/>
        </w:rPr>
        <w:t>Ольгохта</w:t>
      </w:r>
      <w:proofErr w:type="spellEnd"/>
      <w:r w:rsidRPr="00AB1C16">
        <w:rPr>
          <w:rFonts w:ascii="Times New Roman" w:eastAsiaTheme="minorHAnsi" w:hAnsi="Times New Roman"/>
          <w:sz w:val="28"/>
          <w:szCs w:val="28"/>
        </w:rPr>
        <w:t xml:space="preserve"> примут активное участие в приближающихся субботниках и мероприятиях. Каждый житель наведёт порядок в своём дворе и придворовой территории,  чтобы  наши сёла радовали не только проживающих в данных селах людей, но и гостей</w:t>
      </w:r>
      <w:r>
        <w:rPr>
          <w:rFonts w:ascii="Times New Roman" w:eastAsiaTheme="minorHAnsi" w:hAnsi="Times New Roman"/>
          <w:sz w:val="28"/>
          <w:szCs w:val="28"/>
        </w:rPr>
        <w:t>,</w:t>
      </w:r>
      <w:r w:rsidRPr="00AB1C16">
        <w:rPr>
          <w:rFonts w:ascii="Times New Roman" w:eastAsiaTheme="minorHAnsi" w:hAnsi="Times New Roman"/>
          <w:sz w:val="28"/>
          <w:szCs w:val="28"/>
        </w:rPr>
        <w:t xml:space="preserve"> и проезжающих. </w:t>
      </w:r>
    </w:p>
    <w:p w:rsidR="00AB1C16" w:rsidRPr="00AB1C16" w:rsidRDefault="00AB1C16" w:rsidP="00AB1C16">
      <w:pPr>
        <w:jc w:val="both"/>
        <w:rPr>
          <w:rFonts w:ascii="Times New Roman" w:eastAsiaTheme="minorHAnsi" w:hAnsi="Times New Roman"/>
          <w:b/>
          <w:sz w:val="28"/>
          <w:szCs w:val="28"/>
        </w:rPr>
      </w:pPr>
      <w:r w:rsidRPr="00AB1C16">
        <w:rPr>
          <w:rFonts w:ascii="Times New Roman" w:eastAsiaTheme="minorHAnsi" w:hAnsi="Times New Roman"/>
          <w:b/>
          <w:sz w:val="28"/>
          <w:szCs w:val="28"/>
        </w:rPr>
        <w:t>ПРОБЛЕМЫ.</w:t>
      </w:r>
    </w:p>
    <w:p w:rsidR="00AB1C16" w:rsidRPr="00AB1C16" w:rsidRDefault="00AB1C16" w:rsidP="00AB1C16">
      <w:pPr>
        <w:ind w:firstLine="708"/>
        <w:jc w:val="both"/>
        <w:rPr>
          <w:rFonts w:ascii="Times New Roman" w:eastAsiaTheme="minorHAnsi" w:hAnsi="Times New Roman"/>
          <w:i/>
          <w:sz w:val="28"/>
          <w:szCs w:val="28"/>
        </w:rPr>
      </w:pPr>
      <w:r w:rsidRPr="00AB1C16">
        <w:rPr>
          <w:rFonts w:ascii="Times New Roman" w:eastAsiaTheme="minorHAnsi" w:hAnsi="Times New Roman"/>
          <w:i/>
          <w:sz w:val="28"/>
          <w:szCs w:val="28"/>
        </w:rPr>
        <w:t>- отсутствие юриста в поселении;</w:t>
      </w:r>
    </w:p>
    <w:p w:rsidR="00AB1C16" w:rsidRPr="00AB1C16" w:rsidRDefault="00AB1C16" w:rsidP="00AB1C16">
      <w:pPr>
        <w:ind w:firstLine="708"/>
        <w:jc w:val="both"/>
        <w:rPr>
          <w:rFonts w:ascii="Times New Roman" w:eastAsiaTheme="minorHAnsi" w:hAnsi="Times New Roman"/>
          <w:i/>
          <w:sz w:val="28"/>
          <w:szCs w:val="28"/>
        </w:rPr>
      </w:pPr>
      <w:r w:rsidRPr="00AB1C16">
        <w:rPr>
          <w:rFonts w:ascii="Times New Roman" w:eastAsiaTheme="minorHAnsi" w:hAnsi="Times New Roman"/>
          <w:i/>
          <w:sz w:val="28"/>
          <w:szCs w:val="28"/>
        </w:rPr>
        <w:t>- отсутствие спец. техники в поселении (бульдозер, транспорт для сбора мусора)</w:t>
      </w:r>
    </w:p>
    <w:p w:rsidR="00AB1C16" w:rsidRPr="00AB1C16" w:rsidRDefault="00AB1C16" w:rsidP="00AB1C16">
      <w:pPr>
        <w:ind w:firstLine="708"/>
        <w:jc w:val="both"/>
        <w:rPr>
          <w:rFonts w:ascii="Times New Roman" w:eastAsiaTheme="minorHAnsi" w:hAnsi="Times New Roman"/>
          <w:i/>
          <w:sz w:val="28"/>
          <w:szCs w:val="28"/>
        </w:rPr>
      </w:pPr>
      <w:r w:rsidRPr="00AB1C16">
        <w:rPr>
          <w:rFonts w:ascii="Times New Roman" w:eastAsiaTheme="minorHAnsi" w:hAnsi="Times New Roman"/>
          <w:i/>
          <w:sz w:val="28"/>
          <w:szCs w:val="28"/>
        </w:rPr>
        <w:t>- сосредоточенность (удалённость) населённых пунктов;</w:t>
      </w:r>
    </w:p>
    <w:p w:rsidR="00AB1C16" w:rsidRPr="00AB1C16" w:rsidRDefault="00AB1C16" w:rsidP="00AB1C16">
      <w:pPr>
        <w:ind w:firstLine="708"/>
        <w:jc w:val="both"/>
        <w:rPr>
          <w:rFonts w:ascii="Times New Roman" w:eastAsiaTheme="minorHAnsi" w:hAnsi="Times New Roman"/>
          <w:i/>
          <w:sz w:val="28"/>
          <w:szCs w:val="28"/>
        </w:rPr>
      </w:pPr>
      <w:r w:rsidRPr="00AB1C16">
        <w:rPr>
          <w:rFonts w:ascii="Times New Roman" w:eastAsiaTheme="minorHAnsi" w:hAnsi="Times New Roman"/>
          <w:i/>
          <w:sz w:val="28"/>
          <w:szCs w:val="28"/>
        </w:rPr>
        <w:t>- отсутствие градообразующих предприятий;</w:t>
      </w:r>
    </w:p>
    <w:p w:rsidR="00AB1C16" w:rsidRPr="00AB1C16" w:rsidRDefault="00AB1C16" w:rsidP="00AB1C16">
      <w:pPr>
        <w:ind w:firstLine="708"/>
        <w:jc w:val="both"/>
        <w:rPr>
          <w:rFonts w:ascii="Times New Roman" w:eastAsiaTheme="minorHAnsi" w:hAnsi="Times New Roman"/>
          <w:i/>
          <w:sz w:val="28"/>
          <w:szCs w:val="28"/>
        </w:rPr>
      </w:pPr>
      <w:r w:rsidRPr="00AB1C16">
        <w:rPr>
          <w:rFonts w:ascii="Times New Roman" w:eastAsiaTheme="minorHAnsi" w:hAnsi="Times New Roman"/>
          <w:i/>
          <w:sz w:val="28"/>
          <w:szCs w:val="28"/>
        </w:rPr>
        <w:t>- низкая активность населения в решении вопросов местного значения сельского поселения.</w:t>
      </w:r>
    </w:p>
    <w:p w:rsidR="00AB1C16" w:rsidRPr="00AB1C16" w:rsidRDefault="00AB1C16" w:rsidP="00AB1C16">
      <w:pPr>
        <w:ind w:firstLine="708"/>
        <w:jc w:val="both"/>
        <w:rPr>
          <w:rFonts w:ascii="Times New Roman" w:eastAsiaTheme="minorHAnsi" w:hAnsi="Times New Roman"/>
          <w:i/>
          <w:sz w:val="28"/>
          <w:szCs w:val="28"/>
        </w:rPr>
      </w:pPr>
    </w:p>
    <w:p w:rsidR="00AB1C16" w:rsidRPr="00AB1C16" w:rsidRDefault="00AB1C16" w:rsidP="00AB1C16">
      <w:pPr>
        <w:jc w:val="both"/>
        <w:rPr>
          <w:rFonts w:ascii="Times New Roman" w:eastAsiaTheme="minorHAnsi" w:hAnsi="Times New Roman"/>
          <w:b/>
          <w:i/>
          <w:sz w:val="28"/>
          <w:szCs w:val="28"/>
        </w:rPr>
      </w:pPr>
      <w:r w:rsidRPr="00AB1C16">
        <w:rPr>
          <w:rFonts w:ascii="Times New Roman" w:eastAsiaTheme="minorHAnsi" w:hAnsi="Times New Roman"/>
          <w:b/>
          <w:i/>
          <w:sz w:val="28"/>
          <w:szCs w:val="28"/>
        </w:rPr>
        <w:t>ЗАДАЧИ НА 2016 год.</w:t>
      </w:r>
    </w:p>
    <w:p w:rsidR="00AB1C16" w:rsidRPr="00AB1C16" w:rsidRDefault="00AB1C16" w:rsidP="00AB1C16">
      <w:pPr>
        <w:ind w:firstLine="708"/>
        <w:jc w:val="both"/>
        <w:rPr>
          <w:rFonts w:ascii="Times New Roman" w:eastAsiaTheme="minorHAnsi" w:hAnsi="Times New Roman"/>
          <w:i/>
          <w:sz w:val="28"/>
          <w:szCs w:val="28"/>
        </w:rPr>
      </w:pPr>
      <w:r w:rsidRPr="00AB1C16">
        <w:rPr>
          <w:rFonts w:ascii="Times New Roman" w:eastAsiaTheme="minorHAnsi" w:hAnsi="Times New Roman"/>
          <w:i/>
          <w:sz w:val="28"/>
          <w:szCs w:val="28"/>
        </w:rPr>
        <w:t>- Продолжение исполнения полномочий, определённых Федеральным законом от 06.10.2003г. №131-ФЗ «Об общих принципах организации местного самоуправления в Российской Федерации», Уставом муниципального образования «Волочаевское сельское поселение»;</w:t>
      </w:r>
    </w:p>
    <w:p w:rsidR="00AB1C16" w:rsidRPr="00AB1C16" w:rsidRDefault="00AB1C16" w:rsidP="00AB1C16">
      <w:pPr>
        <w:ind w:firstLine="708"/>
        <w:jc w:val="both"/>
        <w:rPr>
          <w:rFonts w:ascii="Times New Roman" w:eastAsiaTheme="minorHAnsi" w:hAnsi="Times New Roman"/>
          <w:i/>
          <w:sz w:val="28"/>
          <w:szCs w:val="28"/>
        </w:rPr>
      </w:pPr>
      <w:r w:rsidRPr="00AB1C16">
        <w:rPr>
          <w:rFonts w:ascii="Times New Roman" w:eastAsiaTheme="minorHAnsi" w:hAnsi="Times New Roman"/>
          <w:i/>
          <w:sz w:val="28"/>
          <w:szCs w:val="28"/>
        </w:rPr>
        <w:t>- привлечение более широких слоёв населения к активному участию в решении вопросов развития местного самоуправления;</w:t>
      </w:r>
    </w:p>
    <w:p w:rsidR="00AB1C16" w:rsidRPr="00AB1C16" w:rsidRDefault="00AB1C16" w:rsidP="00AB1C16">
      <w:pPr>
        <w:ind w:firstLine="708"/>
        <w:jc w:val="both"/>
        <w:rPr>
          <w:rFonts w:ascii="Times New Roman" w:eastAsiaTheme="minorHAnsi" w:hAnsi="Times New Roman"/>
          <w:i/>
          <w:sz w:val="28"/>
          <w:szCs w:val="28"/>
        </w:rPr>
      </w:pPr>
      <w:r w:rsidRPr="00AB1C16">
        <w:rPr>
          <w:rFonts w:ascii="Times New Roman" w:eastAsiaTheme="minorHAnsi" w:hAnsi="Times New Roman"/>
          <w:i/>
          <w:sz w:val="28"/>
          <w:szCs w:val="28"/>
        </w:rPr>
        <w:t>- укрепление здоровья, создание условий для з</w:t>
      </w:r>
      <w:r>
        <w:rPr>
          <w:rFonts w:ascii="Times New Roman" w:eastAsiaTheme="minorHAnsi" w:hAnsi="Times New Roman"/>
          <w:i/>
          <w:sz w:val="28"/>
          <w:szCs w:val="28"/>
        </w:rPr>
        <w:t>дорового образа жизни жителей (</w:t>
      </w:r>
      <w:r w:rsidRPr="00AB1C16">
        <w:rPr>
          <w:rFonts w:ascii="Times New Roman" w:eastAsiaTheme="minorHAnsi" w:hAnsi="Times New Roman"/>
          <w:i/>
          <w:sz w:val="28"/>
          <w:szCs w:val="28"/>
        </w:rPr>
        <w:t>обустройство спортивной площадки в с</w:t>
      </w:r>
      <w:proofErr w:type="gramStart"/>
      <w:r w:rsidRPr="00AB1C16">
        <w:rPr>
          <w:rFonts w:ascii="Times New Roman" w:eastAsiaTheme="minorHAnsi" w:hAnsi="Times New Roman"/>
          <w:i/>
          <w:sz w:val="28"/>
          <w:szCs w:val="28"/>
        </w:rPr>
        <w:t>.В</w:t>
      </w:r>
      <w:proofErr w:type="gramEnd"/>
      <w:r w:rsidRPr="00AB1C16">
        <w:rPr>
          <w:rFonts w:ascii="Times New Roman" w:eastAsiaTheme="minorHAnsi" w:hAnsi="Times New Roman"/>
          <w:i/>
          <w:sz w:val="28"/>
          <w:szCs w:val="28"/>
        </w:rPr>
        <w:t>олочаевка-1 – хоккейной коробки, восстановление футбольного поля);</w:t>
      </w:r>
    </w:p>
    <w:p w:rsidR="00AB1C16" w:rsidRPr="00AB1C16" w:rsidRDefault="00AB1C16" w:rsidP="00AB1C16">
      <w:pPr>
        <w:ind w:firstLine="708"/>
        <w:jc w:val="both"/>
        <w:rPr>
          <w:rFonts w:ascii="Times New Roman" w:eastAsiaTheme="minorHAnsi" w:hAnsi="Times New Roman"/>
          <w:i/>
          <w:sz w:val="28"/>
          <w:szCs w:val="28"/>
        </w:rPr>
      </w:pPr>
      <w:r w:rsidRPr="00AB1C16">
        <w:rPr>
          <w:rFonts w:ascii="Times New Roman" w:eastAsiaTheme="minorHAnsi" w:hAnsi="Times New Roman"/>
          <w:i/>
          <w:sz w:val="28"/>
          <w:szCs w:val="28"/>
        </w:rPr>
        <w:t>- установка дополнительного уличного освещения.</w:t>
      </w:r>
    </w:p>
    <w:p w:rsidR="00956C8C" w:rsidRDefault="00956C8C"/>
    <w:sectPr w:rsidR="00956C8C" w:rsidSect="00343F6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A2"/>
    <w:rsid w:val="0000262B"/>
    <w:rsid w:val="00024B2E"/>
    <w:rsid w:val="00033F9E"/>
    <w:rsid w:val="00042C97"/>
    <w:rsid w:val="00050911"/>
    <w:rsid w:val="00063372"/>
    <w:rsid w:val="00085A3F"/>
    <w:rsid w:val="00087A2F"/>
    <w:rsid w:val="00094D12"/>
    <w:rsid w:val="0009527E"/>
    <w:rsid w:val="000A2B47"/>
    <w:rsid w:val="000A6A7E"/>
    <w:rsid w:val="000B0EE2"/>
    <w:rsid w:val="000C6766"/>
    <w:rsid w:val="000D1567"/>
    <w:rsid w:val="000E27A2"/>
    <w:rsid w:val="000E3B99"/>
    <w:rsid w:val="000E5114"/>
    <w:rsid w:val="000E5FE9"/>
    <w:rsid w:val="000F3FE3"/>
    <w:rsid w:val="0010370E"/>
    <w:rsid w:val="00107465"/>
    <w:rsid w:val="00120FF5"/>
    <w:rsid w:val="00134CDE"/>
    <w:rsid w:val="001573E1"/>
    <w:rsid w:val="00161BEE"/>
    <w:rsid w:val="0017082E"/>
    <w:rsid w:val="00172607"/>
    <w:rsid w:val="00172DF6"/>
    <w:rsid w:val="0018727D"/>
    <w:rsid w:val="00191EE4"/>
    <w:rsid w:val="001A6F73"/>
    <w:rsid w:val="001C0F38"/>
    <w:rsid w:val="001C3361"/>
    <w:rsid w:val="001C7ECE"/>
    <w:rsid w:val="001D6B88"/>
    <w:rsid w:val="001E46D5"/>
    <w:rsid w:val="001E60E8"/>
    <w:rsid w:val="001F5C91"/>
    <w:rsid w:val="00202E45"/>
    <w:rsid w:val="00205CCB"/>
    <w:rsid w:val="00205F94"/>
    <w:rsid w:val="00214EFB"/>
    <w:rsid w:val="00223FF8"/>
    <w:rsid w:val="002336A3"/>
    <w:rsid w:val="002402F7"/>
    <w:rsid w:val="0024255A"/>
    <w:rsid w:val="002553CC"/>
    <w:rsid w:val="002621F4"/>
    <w:rsid w:val="002656A4"/>
    <w:rsid w:val="00291D61"/>
    <w:rsid w:val="00296A8F"/>
    <w:rsid w:val="002B42A7"/>
    <w:rsid w:val="002C424A"/>
    <w:rsid w:val="002D5E8E"/>
    <w:rsid w:val="002E741F"/>
    <w:rsid w:val="002F3B9D"/>
    <w:rsid w:val="00307C27"/>
    <w:rsid w:val="003147B1"/>
    <w:rsid w:val="0031751C"/>
    <w:rsid w:val="00324ABB"/>
    <w:rsid w:val="00330393"/>
    <w:rsid w:val="003319BE"/>
    <w:rsid w:val="00340382"/>
    <w:rsid w:val="00341233"/>
    <w:rsid w:val="00343F6D"/>
    <w:rsid w:val="00345D38"/>
    <w:rsid w:val="00351011"/>
    <w:rsid w:val="00363AA4"/>
    <w:rsid w:val="00370AFF"/>
    <w:rsid w:val="003835E3"/>
    <w:rsid w:val="00384E80"/>
    <w:rsid w:val="00384F97"/>
    <w:rsid w:val="003A13DE"/>
    <w:rsid w:val="003A265F"/>
    <w:rsid w:val="003C0DD8"/>
    <w:rsid w:val="003D22FC"/>
    <w:rsid w:val="003E2A7A"/>
    <w:rsid w:val="003E6362"/>
    <w:rsid w:val="003F16C9"/>
    <w:rsid w:val="00400784"/>
    <w:rsid w:val="004033FB"/>
    <w:rsid w:val="00406B48"/>
    <w:rsid w:val="004205D4"/>
    <w:rsid w:val="00441A34"/>
    <w:rsid w:val="00443699"/>
    <w:rsid w:val="00445AE9"/>
    <w:rsid w:val="00464351"/>
    <w:rsid w:val="00466AC7"/>
    <w:rsid w:val="00466C3F"/>
    <w:rsid w:val="004707FD"/>
    <w:rsid w:val="0048226D"/>
    <w:rsid w:val="00484298"/>
    <w:rsid w:val="00495E79"/>
    <w:rsid w:val="004A79E4"/>
    <w:rsid w:val="004B0B5C"/>
    <w:rsid w:val="004D0A94"/>
    <w:rsid w:val="004D4F7E"/>
    <w:rsid w:val="004D7521"/>
    <w:rsid w:val="004D7C37"/>
    <w:rsid w:val="004F1E21"/>
    <w:rsid w:val="00500CEF"/>
    <w:rsid w:val="00520488"/>
    <w:rsid w:val="00521D5A"/>
    <w:rsid w:val="00546893"/>
    <w:rsid w:val="00552EB0"/>
    <w:rsid w:val="00553457"/>
    <w:rsid w:val="00564390"/>
    <w:rsid w:val="00580CF2"/>
    <w:rsid w:val="005A0C31"/>
    <w:rsid w:val="005B1D90"/>
    <w:rsid w:val="005B208D"/>
    <w:rsid w:val="005B3B52"/>
    <w:rsid w:val="005C44EA"/>
    <w:rsid w:val="005D15EF"/>
    <w:rsid w:val="005D2674"/>
    <w:rsid w:val="005D7318"/>
    <w:rsid w:val="005E20C9"/>
    <w:rsid w:val="005E354C"/>
    <w:rsid w:val="005E7053"/>
    <w:rsid w:val="006066C6"/>
    <w:rsid w:val="006066E4"/>
    <w:rsid w:val="00606EBD"/>
    <w:rsid w:val="006227FB"/>
    <w:rsid w:val="00626457"/>
    <w:rsid w:val="00634D70"/>
    <w:rsid w:val="00637F59"/>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92983"/>
    <w:rsid w:val="00692BB8"/>
    <w:rsid w:val="006A152E"/>
    <w:rsid w:val="006A64C3"/>
    <w:rsid w:val="006A6E94"/>
    <w:rsid w:val="006B7700"/>
    <w:rsid w:val="006D49CA"/>
    <w:rsid w:val="006E19CB"/>
    <w:rsid w:val="006E5BD0"/>
    <w:rsid w:val="006E5BE9"/>
    <w:rsid w:val="00707B90"/>
    <w:rsid w:val="00740B62"/>
    <w:rsid w:val="00745B9B"/>
    <w:rsid w:val="00746F18"/>
    <w:rsid w:val="0076018C"/>
    <w:rsid w:val="007633C9"/>
    <w:rsid w:val="00763552"/>
    <w:rsid w:val="00767EA2"/>
    <w:rsid w:val="00770785"/>
    <w:rsid w:val="00771865"/>
    <w:rsid w:val="00774412"/>
    <w:rsid w:val="00774E94"/>
    <w:rsid w:val="0078387A"/>
    <w:rsid w:val="007A3F57"/>
    <w:rsid w:val="007A6B4C"/>
    <w:rsid w:val="007B7E3C"/>
    <w:rsid w:val="007E6462"/>
    <w:rsid w:val="007F067E"/>
    <w:rsid w:val="007F2F96"/>
    <w:rsid w:val="00803F44"/>
    <w:rsid w:val="008265CC"/>
    <w:rsid w:val="00831457"/>
    <w:rsid w:val="0083249C"/>
    <w:rsid w:val="0083314D"/>
    <w:rsid w:val="00834F69"/>
    <w:rsid w:val="00842A0D"/>
    <w:rsid w:val="00852DE1"/>
    <w:rsid w:val="00854B18"/>
    <w:rsid w:val="00854B80"/>
    <w:rsid w:val="00864287"/>
    <w:rsid w:val="00871B0C"/>
    <w:rsid w:val="008833B7"/>
    <w:rsid w:val="00894F40"/>
    <w:rsid w:val="008A3876"/>
    <w:rsid w:val="008A7BF3"/>
    <w:rsid w:val="008B00B4"/>
    <w:rsid w:val="008B1518"/>
    <w:rsid w:val="008C0336"/>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5C03"/>
    <w:rsid w:val="00951786"/>
    <w:rsid w:val="0095682F"/>
    <w:rsid w:val="00956C8C"/>
    <w:rsid w:val="00962536"/>
    <w:rsid w:val="009625CF"/>
    <w:rsid w:val="00962972"/>
    <w:rsid w:val="0096439C"/>
    <w:rsid w:val="00974AF0"/>
    <w:rsid w:val="00975726"/>
    <w:rsid w:val="00984F15"/>
    <w:rsid w:val="009976B0"/>
    <w:rsid w:val="009C254A"/>
    <w:rsid w:val="009D10F3"/>
    <w:rsid w:val="009D3BB3"/>
    <w:rsid w:val="009D55B7"/>
    <w:rsid w:val="009E4BEA"/>
    <w:rsid w:val="009E7A76"/>
    <w:rsid w:val="00A02B95"/>
    <w:rsid w:val="00A051CC"/>
    <w:rsid w:val="00A22CFD"/>
    <w:rsid w:val="00A342B2"/>
    <w:rsid w:val="00A35F63"/>
    <w:rsid w:val="00A36E6E"/>
    <w:rsid w:val="00A51363"/>
    <w:rsid w:val="00A53A6C"/>
    <w:rsid w:val="00A556D5"/>
    <w:rsid w:val="00A950DA"/>
    <w:rsid w:val="00A969BD"/>
    <w:rsid w:val="00AA5FBD"/>
    <w:rsid w:val="00AA743F"/>
    <w:rsid w:val="00AB1083"/>
    <w:rsid w:val="00AB1C16"/>
    <w:rsid w:val="00AB4ECD"/>
    <w:rsid w:val="00AD029C"/>
    <w:rsid w:val="00AD6B46"/>
    <w:rsid w:val="00B21253"/>
    <w:rsid w:val="00B21EB7"/>
    <w:rsid w:val="00B31363"/>
    <w:rsid w:val="00B34920"/>
    <w:rsid w:val="00B35F8F"/>
    <w:rsid w:val="00B37387"/>
    <w:rsid w:val="00B4378C"/>
    <w:rsid w:val="00B609DC"/>
    <w:rsid w:val="00B611FE"/>
    <w:rsid w:val="00B6257F"/>
    <w:rsid w:val="00B64EF4"/>
    <w:rsid w:val="00B760B3"/>
    <w:rsid w:val="00B81EFD"/>
    <w:rsid w:val="00B85AF8"/>
    <w:rsid w:val="00BA1B0B"/>
    <w:rsid w:val="00BB241B"/>
    <w:rsid w:val="00BC56E7"/>
    <w:rsid w:val="00BD4078"/>
    <w:rsid w:val="00BE087D"/>
    <w:rsid w:val="00C06189"/>
    <w:rsid w:val="00C064CE"/>
    <w:rsid w:val="00C20108"/>
    <w:rsid w:val="00C40A98"/>
    <w:rsid w:val="00C431C1"/>
    <w:rsid w:val="00C51557"/>
    <w:rsid w:val="00C655AB"/>
    <w:rsid w:val="00C83D2A"/>
    <w:rsid w:val="00C865D5"/>
    <w:rsid w:val="00C86A63"/>
    <w:rsid w:val="00C91F6C"/>
    <w:rsid w:val="00C932A9"/>
    <w:rsid w:val="00CA08E8"/>
    <w:rsid w:val="00CB0091"/>
    <w:rsid w:val="00CB43C8"/>
    <w:rsid w:val="00CC0983"/>
    <w:rsid w:val="00CC2FE6"/>
    <w:rsid w:val="00CC7EFC"/>
    <w:rsid w:val="00CD0B31"/>
    <w:rsid w:val="00CD1CF6"/>
    <w:rsid w:val="00CF26C2"/>
    <w:rsid w:val="00D02684"/>
    <w:rsid w:val="00D02E7B"/>
    <w:rsid w:val="00D03A3A"/>
    <w:rsid w:val="00D041D3"/>
    <w:rsid w:val="00D0499D"/>
    <w:rsid w:val="00D0614F"/>
    <w:rsid w:val="00D250AC"/>
    <w:rsid w:val="00D329BB"/>
    <w:rsid w:val="00D4435E"/>
    <w:rsid w:val="00D512D3"/>
    <w:rsid w:val="00D65EAA"/>
    <w:rsid w:val="00D67A2D"/>
    <w:rsid w:val="00D74993"/>
    <w:rsid w:val="00D81DCB"/>
    <w:rsid w:val="00D82B51"/>
    <w:rsid w:val="00D87506"/>
    <w:rsid w:val="00D93C84"/>
    <w:rsid w:val="00D956D3"/>
    <w:rsid w:val="00DA7EAF"/>
    <w:rsid w:val="00DB27EB"/>
    <w:rsid w:val="00DE1724"/>
    <w:rsid w:val="00DE3539"/>
    <w:rsid w:val="00DF08EC"/>
    <w:rsid w:val="00DF0C1E"/>
    <w:rsid w:val="00DF789E"/>
    <w:rsid w:val="00E022EC"/>
    <w:rsid w:val="00E14DB7"/>
    <w:rsid w:val="00E24DA7"/>
    <w:rsid w:val="00E333F5"/>
    <w:rsid w:val="00E33BCE"/>
    <w:rsid w:val="00E33DD1"/>
    <w:rsid w:val="00E368F9"/>
    <w:rsid w:val="00E46294"/>
    <w:rsid w:val="00E57A2F"/>
    <w:rsid w:val="00E63B96"/>
    <w:rsid w:val="00E76744"/>
    <w:rsid w:val="00E876CE"/>
    <w:rsid w:val="00EA2F9E"/>
    <w:rsid w:val="00EB0649"/>
    <w:rsid w:val="00EB28A2"/>
    <w:rsid w:val="00EB3A9B"/>
    <w:rsid w:val="00EC209E"/>
    <w:rsid w:val="00EC4B8F"/>
    <w:rsid w:val="00EC769B"/>
    <w:rsid w:val="00ED48B0"/>
    <w:rsid w:val="00EE41A8"/>
    <w:rsid w:val="00EE6EA7"/>
    <w:rsid w:val="00F00E58"/>
    <w:rsid w:val="00F06098"/>
    <w:rsid w:val="00F068CB"/>
    <w:rsid w:val="00F20AA3"/>
    <w:rsid w:val="00F216B5"/>
    <w:rsid w:val="00F218D7"/>
    <w:rsid w:val="00F2382B"/>
    <w:rsid w:val="00F3770A"/>
    <w:rsid w:val="00F405DB"/>
    <w:rsid w:val="00F42F4F"/>
    <w:rsid w:val="00F44939"/>
    <w:rsid w:val="00F54E79"/>
    <w:rsid w:val="00F7377E"/>
    <w:rsid w:val="00F81B33"/>
    <w:rsid w:val="00F977BB"/>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1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C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1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C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19273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2803</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2016-03-29T02:32:00Z</cp:lastPrinted>
  <dcterms:created xsi:type="dcterms:W3CDTF">2016-03-21T05:30:00Z</dcterms:created>
  <dcterms:modified xsi:type="dcterms:W3CDTF">2016-04-05T05:19:00Z</dcterms:modified>
</cp:coreProperties>
</file>