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BD" w:rsidRDefault="00E87FBD" w:rsidP="00E87FBD">
      <w:pPr>
        <w:rPr>
          <w:b/>
          <w:sz w:val="28"/>
          <w:szCs w:val="28"/>
        </w:rPr>
      </w:pPr>
    </w:p>
    <w:p w:rsidR="00E87FBD" w:rsidRDefault="00E87FBD" w:rsidP="00E87FBD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E87FBD" w:rsidRDefault="00E87FBD" w:rsidP="00E87FBD">
      <w:pPr>
        <w:pStyle w:val="2"/>
      </w:pPr>
      <w:r>
        <w:t>Смидовичского муниципального района</w:t>
      </w:r>
    </w:p>
    <w:p w:rsidR="00E87FBD" w:rsidRDefault="00E87FBD" w:rsidP="00E87FBD">
      <w:pPr>
        <w:pStyle w:val="2"/>
      </w:pPr>
      <w:r>
        <w:t>Еврейской автономной области</w:t>
      </w:r>
    </w:p>
    <w:p w:rsidR="00E87FBD" w:rsidRDefault="00E87FBD" w:rsidP="00E87FBD">
      <w:pPr>
        <w:jc w:val="center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  <w:r>
        <w:rPr>
          <w:sz w:val="28"/>
        </w:rPr>
        <w:t>СОБРАНИЕ ДЕПУТАТОВ</w:t>
      </w:r>
    </w:p>
    <w:p w:rsidR="00E87FBD" w:rsidRDefault="00E87FBD" w:rsidP="00E87FBD">
      <w:pPr>
        <w:jc w:val="center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  <w:r>
        <w:rPr>
          <w:sz w:val="28"/>
        </w:rPr>
        <w:t>РЕШЕНИЕ</w:t>
      </w: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 xml:space="preserve">10.12.2015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№ 149</w:t>
      </w: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  <w:r>
        <w:rPr>
          <w:sz w:val="28"/>
        </w:rPr>
        <w:t>с. Партизанское</w:t>
      </w:r>
    </w:p>
    <w:p w:rsidR="00E87FBD" w:rsidRDefault="00E87FBD" w:rsidP="00E87FBD">
      <w:pPr>
        <w:jc w:val="center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</w:p>
    <w:p w:rsidR="00E87FBD" w:rsidRDefault="00E87FBD" w:rsidP="00E87F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О проведении публичных слушаний по проекту решения об утверждении бюджета Волочаевского сельского поселения на 2016 год</w:t>
      </w: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В целях реализации Федерального закона от 06.10.2003 № 131 – ФЗ         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Собрание депутатов 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>РЕШИЛО: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>1. Провести 18 декабря 2015 года публичные слушания по прилагаемому проекту решения об утверждении бюджета Волочаевского сельского поселения на 2016 год.</w:t>
      </w:r>
    </w:p>
    <w:p w:rsidR="00E87FBD" w:rsidRDefault="00E87FBD" w:rsidP="00E87F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>2. Утвердить прилагаемый Порядок учета предложений по проекту решения об утверждении бюджета Волочаевского сельского поселения на 2016 год</w:t>
      </w:r>
      <w:r>
        <w:rPr>
          <w:sz w:val="28"/>
        </w:rPr>
        <w:t xml:space="preserve"> </w:t>
      </w:r>
      <w:r>
        <w:rPr>
          <w:b w:val="0"/>
          <w:sz w:val="28"/>
        </w:rPr>
        <w:t>и участия граждан в его обсуждении.</w:t>
      </w:r>
    </w:p>
    <w:p w:rsidR="00E87FBD" w:rsidRDefault="00E87FBD" w:rsidP="00E87F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>3. Утвердить прилагаемый состав комиссии по организации и проведению публичных слушаний по проекту решения об утверждении бюджета Волочаевского сельского поселения на 2016</w:t>
      </w:r>
      <w:r>
        <w:rPr>
          <w:sz w:val="28"/>
        </w:rPr>
        <w:t xml:space="preserve"> </w:t>
      </w:r>
      <w:r>
        <w:rPr>
          <w:b w:val="0"/>
          <w:sz w:val="28"/>
        </w:rPr>
        <w:t>год</w:t>
      </w:r>
      <w:r>
        <w:rPr>
          <w:b w:val="0"/>
          <w:sz w:val="28"/>
          <w:szCs w:val="28"/>
        </w:rPr>
        <w:t>.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>5. Опубликовать настоящее решение в Информационном бюллетене Волочаевского сельского поселения не позднее 10 декабря 2016 года.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Собрания депутатов по бюджету налогам и сборам (Аниськов А.В.).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>7. Настоящее решение вступает в силу после дня его официального опубликования.</w:t>
      </w: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Е.Н. Волокитин </w:t>
      </w:r>
    </w:p>
    <w:p w:rsidR="00E87FBD" w:rsidRDefault="00E87FBD" w:rsidP="00E87FBD">
      <w:pPr>
        <w:jc w:val="both"/>
        <w:rPr>
          <w:sz w:val="28"/>
        </w:rPr>
      </w:pPr>
      <w:r>
        <w:rPr>
          <w:sz w:val="28"/>
        </w:rPr>
        <w:tab/>
      </w: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                                                                             УТВЕРЖДЕН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решением Собрания депутатов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 w:rsidR="0088485C">
        <w:rPr>
          <w:sz w:val="28"/>
        </w:rPr>
        <w:tab/>
      </w:r>
      <w:r w:rsidR="0088485C">
        <w:rPr>
          <w:sz w:val="28"/>
        </w:rPr>
        <w:tab/>
      </w:r>
      <w:r w:rsidR="0088485C">
        <w:rPr>
          <w:sz w:val="28"/>
        </w:rPr>
        <w:tab/>
      </w:r>
      <w:r w:rsidR="0088485C">
        <w:rPr>
          <w:sz w:val="28"/>
        </w:rPr>
        <w:tab/>
      </w:r>
      <w:r w:rsidR="0088485C">
        <w:rPr>
          <w:sz w:val="28"/>
        </w:rPr>
        <w:tab/>
        <w:t xml:space="preserve">       от 10</w:t>
      </w:r>
      <w:bookmarkStart w:id="0" w:name="_GoBack"/>
      <w:bookmarkEnd w:id="0"/>
      <w:r>
        <w:rPr>
          <w:sz w:val="28"/>
        </w:rPr>
        <w:t>.12.2015  № 149</w:t>
      </w:r>
    </w:p>
    <w:p w:rsidR="00E87FBD" w:rsidRDefault="00E87FBD" w:rsidP="00E87FBD">
      <w:pPr>
        <w:jc w:val="center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  <w:r>
        <w:rPr>
          <w:sz w:val="28"/>
        </w:rPr>
        <w:t>Порядок</w:t>
      </w:r>
    </w:p>
    <w:p w:rsidR="00E87FBD" w:rsidRDefault="00E87FBD" w:rsidP="00E87FB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</w:rPr>
        <w:t>учета предложений по проекту решения об утверждении бюджета Волочаевского сельского поселения на 2016 год</w:t>
      </w:r>
      <w:r>
        <w:rPr>
          <w:b w:val="0"/>
          <w:sz w:val="28"/>
          <w:szCs w:val="28"/>
        </w:rPr>
        <w:t xml:space="preserve"> </w:t>
      </w:r>
    </w:p>
    <w:p w:rsidR="00E87FBD" w:rsidRDefault="00E87FBD" w:rsidP="00E87FBD">
      <w:pPr>
        <w:jc w:val="center"/>
        <w:rPr>
          <w:sz w:val="28"/>
          <w:szCs w:val="20"/>
        </w:rPr>
      </w:pPr>
      <w:r>
        <w:rPr>
          <w:sz w:val="28"/>
        </w:rPr>
        <w:t>и участия граждан в его обсуждении</w:t>
      </w: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ab/>
        <w:t>1. Предложения граждан по проекту решения об утверждении бюджета Волочаевского сельского поселения на 2016 год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</w:rPr>
        <w:t>принимаются до 17 декабря 2015 года.</w:t>
      </w:r>
    </w:p>
    <w:p w:rsidR="00E87FBD" w:rsidRDefault="00E87FBD" w:rsidP="00E87F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 xml:space="preserve">2. Предложения граждан подаются в письменной форме в администрацию      Волочаевского сельского      поселения      по     адресу:     с. </w:t>
      </w:r>
      <w:proofErr w:type="gramStart"/>
      <w:r>
        <w:rPr>
          <w:b w:val="0"/>
          <w:sz w:val="28"/>
        </w:rPr>
        <w:t>Партизанское</w:t>
      </w:r>
      <w:proofErr w:type="gramEnd"/>
      <w:r>
        <w:rPr>
          <w:b w:val="0"/>
          <w:sz w:val="28"/>
        </w:rPr>
        <w:t>,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об утверждении бюджета Волочаевского сельского поселения на 2016 год</w:t>
      </w:r>
      <w:r>
        <w:rPr>
          <w:sz w:val="28"/>
        </w:rPr>
        <w:t xml:space="preserve"> </w:t>
      </w:r>
      <w:r>
        <w:rPr>
          <w:b w:val="0"/>
          <w:sz w:val="28"/>
        </w:rPr>
        <w:t>(далее – комиссия).</w:t>
      </w:r>
    </w:p>
    <w:p w:rsidR="00E87FBD" w:rsidRDefault="00E87FBD" w:rsidP="00E87F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ab/>
        <w:t>3. В предложениях по проекту решения об утверждении бюджета Волочаевского сельского поселения на 2016 год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>5. По истечению срока приема предложений граждан по проекту решения об утверждении бюджета Волочаевского сельского поселения на 2016 год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>6. Публичные слушания проводятся 18 декабря 2015 года в селах: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с. </w:t>
      </w:r>
      <w:proofErr w:type="gramStart"/>
      <w:r>
        <w:rPr>
          <w:sz w:val="28"/>
        </w:rPr>
        <w:t>Партизанское</w:t>
      </w:r>
      <w:proofErr w:type="gramEnd"/>
      <w:r>
        <w:rPr>
          <w:sz w:val="28"/>
        </w:rPr>
        <w:t xml:space="preserve"> – Администрация Волочаевского сельского поселения в   12.00 часов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>с. Волочаевка-1 – Муниципальное бюджетное общеобразовательное учреждение «Средняя общеобразовательная школа № 11 с. Волочаевка-1»   в      14-30 часов.</w:t>
      </w:r>
    </w:p>
    <w:p w:rsidR="00E87FBD" w:rsidRDefault="00E87FBD" w:rsidP="00E87F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>7. При проведении публичных слушаний каждый гражданин, внесший предложение по проекту решения об утверждении бюджета Волочаевского сельского поселения на 2016 год</w:t>
      </w:r>
      <w:r>
        <w:rPr>
          <w:sz w:val="28"/>
        </w:rPr>
        <w:t xml:space="preserve"> </w:t>
      </w:r>
      <w:r>
        <w:rPr>
          <w:b w:val="0"/>
          <w:sz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E87FBD" w:rsidRDefault="00E87FBD" w:rsidP="00E87F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>8. По результатам публичных слушаний по обсуждаемому бюджету сельского поселения на 2016 год</w:t>
      </w:r>
      <w:r>
        <w:rPr>
          <w:sz w:val="28"/>
        </w:rPr>
        <w:t xml:space="preserve"> </w:t>
      </w:r>
      <w:r>
        <w:rPr>
          <w:b w:val="0"/>
          <w:sz w:val="28"/>
        </w:rPr>
        <w:t>принимается решение путем голосования большинством голосов от участников публичных слушаний в каждом населенном пункте.</w:t>
      </w:r>
    </w:p>
    <w:p w:rsidR="00E87FBD" w:rsidRDefault="00E87FBD" w:rsidP="00E87FBD">
      <w:pPr>
        <w:pStyle w:val="ConsPlusTitle"/>
        <w:widowControl/>
        <w:jc w:val="both"/>
        <w:rPr>
          <w:sz w:val="28"/>
        </w:rPr>
      </w:pPr>
      <w:r>
        <w:rPr>
          <w:sz w:val="28"/>
        </w:rPr>
        <w:tab/>
      </w:r>
    </w:p>
    <w:p w:rsidR="00E87FBD" w:rsidRDefault="00E87FBD" w:rsidP="00E87FBD">
      <w:pPr>
        <w:pStyle w:val="ConsPlusTitle"/>
        <w:widowControl/>
        <w:jc w:val="both"/>
        <w:rPr>
          <w:sz w:val="28"/>
        </w:rPr>
      </w:pPr>
    </w:p>
    <w:p w:rsidR="00E87FBD" w:rsidRDefault="00E87FBD" w:rsidP="00E87FBD">
      <w:pPr>
        <w:pStyle w:val="ConsPlusTitle"/>
        <w:widowControl/>
        <w:jc w:val="both"/>
        <w:rPr>
          <w:sz w:val="28"/>
        </w:rPr>
      </w:pPr>
    </w:p>
    <w:p w:rsidR="00E87FBD" w:rsidRDefault="00E87FBD" w:rsidP="00E87FB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Результаты голосования граждан по проекту решения об утверждении бюджета Волочаевского сельского поселения на 2016 год</w:t>
      </w:r>
      <w:r>
        <w:rPr>
          <w:sz w:val="28"/>
        </w:rPr>
        <w:t xml:space="preserve"> </w:t>
      </w:r>
      <w:r>
        <w:rPr>
          <w:b w:val="0"/>
          <w:sz w:val="28"/>
        </w:rPr>
        <w:t>публикуются в Информационном бюллетене Волочаевского сельского поселения.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tabs>
          <w:tab w:val="left" w:pos="7107"/>
        </w:tabs>
        <w:jc w:val="both"/>
        <w:rPr>
          <w:sz w:val="28"/>
          <w:szCs w:val="20"/>
        </w:rPr>
      </w:pPr>
    </w:p>
    <w:p w:rsidR="00E87FBD" w:rsidRDefault="00E87FBD" w:rsidP="00E87FBD">
      <w:pPr>
        <w:tabs>
          <w:tab w:val="left" w:pos="7107"/>
        </w:tabs>
        <w:jc w:val="both"/>
        <w:rPr>
          <w:sz w:val="28"/>
          <w:szCs w:val="20"/>
        </w:rPr>
      </w:pP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УТВЕРЖДЕН</w:t>
      </w:r>
    </w:p>
    <w:p w:rsidR="00E87FBD" w:rsidRDefault="00E87FBD" w:rsidP="00E87FB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решением Собрания депутатов</w:t>
      </w:r>
    </w:p>
    <w:p w:rsidR="00E87FBD" w:rsidRDefault="0088485C" w:rsidP="00E87FB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от 10.12.2015  № 1</w:t>
      </w:r>
      <w:r w:rsidR="00E87FBD">
        <w:rPr>
          <w:sz w:val="28"/>
        </w:rPr>
        <w:t>4</w:t>
      </w:r>
      <w:r>
        <w:rPr>
          <w:sz w:val="28"/>
        </w:rPr>
        <w:t>9</w:t>
      </w:r>
    </w:p>
    <w:p w:rsidR="00E87FBD" w:rsidRDefault="00E87FBD" w:rsidP="00E87FBD">
      <w:pPr>
        <w:jc w:val="both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  <w:r>
        <w:rPr>
          <w:sz w:val="28"/>
        </w:rPr>
        <w:t>Состав</w:t>
      </w:r>
    </w:p>
    <w:p w:rsidR="00E87FBD" w:rsidRDefault="00E87FBD" w:rsidP="00E87FBD">
      <w:pPr>
        <w:jc w:val="center"/>
        <w:rPr>
          <w:sz w:val="28"/>
          <w:szCs w:val="20"/>
        </w:rPr>
      </w:pPr>
      <w:r>
        <w:rPr>
          <w:sz w:val="28"/>
        </w:rPr>
        <w:t>комиссии по организации и проведению публичных слушаний</w:t>
      </w:r>
    </w:p>
    <w:p w:rsidR="00E87FBD" w:rsidRDefault="00E87FBD" w:rsidP="00E87FBD">
      <w:pPr>
        <w:jc w:val="center"/>
        <w:rPr>
          <w:sz w:val="28"/>
          <w:szCs w:val="20"/>
        </w:rPr>
      </w:pPr>
      <w:r>
        <w:rPr>
          <w:sz w:val="28"/>
        </w:rPr>
        <w:t>по проекту решения об утверждении бюджета</w:t>
      </w:r>
    </w:p>
    <w:p w:rsidR="00E87FBD" w:rsidRDefault="00E87FBD" w:rsidP="00E87FB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</w:rPr>
        <w:t>Волочаевского сельского поселения на 2</w:t>
      </w:r>
      <w:r w:rsidR="0088485C">
        <w:rPr>
          <w:b w:val="0"/>
          <w:sz w:val="28"/>
        </w:rPr>
        <w:t>016</w:t>
      </w:r>
      <w:r>
        <w:rPr>
          <w:b w:val="0"/>
          <w:sz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87FBD" w:rsidRDefault="00E87FBD" w:rsidP="00E87FBD">
      <w:pPr>
        <w:jc w:val="center"/>
        <w:rPr>
          <w:sz w:val="28"/>
          <w:szCs w:val="20"/>
        </w:rPr>
      </w:pPr>
    </w:p>
    <w:p w:rsidR="00E87FBD" w:rsidRDefault="00E87FBD" w:rsidP="00E87FBD">
      <w:pPr>
        <w:jc w:val="center"/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E87FBD" w:rsidTr="00E87FBD">
        <w:tc>
          <w:tcPr>
            <w:tcW w:w="2376" w:type="dxa"/>
            <w:hideMark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Волокитин Е.Н.</w:t>
            </w:r>
          </w:p>
        </w:tc>
        <w:tc>
          <w:tcPr>
            <w:tcW w:w="7194" w:type="dxa"/>
            <w:hideMark/>
          </w:tcPr>
          <w:p w:rsidR="00E87FBD" w:rsidRDefault="00E87F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глава Волочаевского сельского поселения, председатель комиссии</w:t>
            </w:r>
          </w:p>
        </w:tc>
      </w:tr>
      <w:tr w:rsidR="00E87FBD" w:rsidTr="00E87FBD">
        <w:tc>
          <w:tcPr>
            <w:tcW w:w="2376" w:type="dxa"/>
          </w:tcPr>
          <w:p w:rsidR="00E87FBD" w:rsidRDefault="00E87F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Головач О.А.</w:t>
            </w:r>
          </w:p>
          <w:p w:rsidR="00E87FBD" w:rsidRDefault="00E87FBD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87FBD" w:rsidRDefault="0088485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Марцева Л.В</w:t>
            </w:r>
            <w:r w:rsidR="00E87FBD">
              <w:rPr>
                <w:sz w:val="28"/>
                <w:lang w:eastAsia="en-US"/>
              </w:rPr>
              <w:t>.</w:t>
            </w:r>
          </w:p>
        </w:tc>
        <w:tc>
          <w:tcPr>
            <w:tcW w:w="7194" w:type="dxa"/>
            <w:hideMark/>
          </w:tcPr>
          <w:p w:rsidR="00E87FBD" w:rsidRDefault="0088485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ведущий специалист 1</w:t>
            </w:r>
            <w:r w:rsidR="00E87FBD">
              <w:rPr>
                <w:sz w:val="28"/>
                <w:lang w:eastAsia="en-US"/>
              </w:rPr>
              <w:t xml:space="preserve"> разряда, главный бухгалтер – докладчик.</w:t>
            </w:r>
          </w:p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 w:rsidR="0088485C">
              <w:rPr>
                <w:sz w:val="28"/>
                <w:lang w:eastAsia="en-US"/>
              </w:rPr>
              <w:t xml:space="preserve">главный </w:t>
            </w:r>
            <w:r>
              <w:rPr>
                <w:sz w:val="28"/>
                <w:lang w:eastAsia="en-US"/>
              </w:rPr>
              <w:t>специалист - эксперт администрации Волочаевского сельского поселения, секретарь комиссии</w:t>
            </w:r>
          </w:p>
        </w:tc>
      </w:tr>
      <w:tr w:rsidR="00E87FBD" w:rsidTr="00E87FBD">
        <w:tc>
          <w:tcPr>
            <w:tcW w:w="2376" w:type="dxa"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7194" w:type="dxa"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E87FBD" w:rsidTr="00E87FBD">
        <w:tc>
          <w:tcPr>
            <w:tcW w:w="2376" w:type="dxa"/>
            <w:hideMark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Аниськов А.В.</w:t>
            </w:r>
          </w:p>
        </w:tc>
        <w:tc>
          <w:tcPr>
            <w:tcW w:w="7194" w:type="dxa"/>
            <w:hideMark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2</w:t>
            </w:r>
          </w:p>
        </w:tc>
      </w:tr>
      <w:tr w:rsidR="00E87FBD" w:rsidTr="00E87FBD">
        <w:tc>
          <w:tcPr>
            <w:tcW w:w="2376" w:type="dxa"/>
            <w:hideMark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Тишкова Н.А.</w:t>
            </w:r>
          </w:p>
        </w:tc>
        <w:tc>
          <w:tcPr>
            <w:tcW w:w="7194" w:type="dxa"/>
            <w:hideMark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2</w:t>
            </w:r>
          </w:p>
        </w:tc>
      </w:tr>
      <w:tr w:rsidR="00E87FBD" w:rsidTr="00E87FBD">
        <w:tc>
          <w:tcPr>
            <w:tcW w:w="2376" w:type="dxa"/>
            <w:hideMark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Ашурова Т.А.</w:t>
            </w:r>
          </w:p>
        </w:tc>
        <w:tc>
          <w:tcPr>
            <w:tcW w:w="7194" w:type="dxa"/>
          </w:tcPr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1</w:t>
            </w:r>
          </w:p>
          <w:p w:rsidR="00E87FBD" w:rsidRDefault="00E87FB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</w:tbl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7FBD" w:rsidRDefault="00E87FBD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1C19" w:rsidRPr="00D21C19" w:rsidRDefault="00D21C19" w:rsidP="00756DE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D21C19">
        <w:rPr>
          <w:sz w:val="28"/>
          <w:szCs w:val="28"/>
        </w:rPr>
        <w:t>ПРОЕКТ</w:t>
      </w:r>
    </w:p>
    <w:p w:rsidR="00756DE6" w:rsidRDefault="00756DE6" w:rsidP="00756DE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«Волочаевское сельское поселение»</w:t>
      </w:r>
    </w:p>
    <w:p w:rsidR="00756DE6" w:rsidRDefault="00756DE6" w:rsidP="00756D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756DE6" w:rsidRDefault="00756DE6" w:rsidP="00756D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756DE6" w:rsidRDefault="00756DE6" w:rsidP="00756DE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6DE6" w:rsidRDefault="00756DE6" w:rsidP="00756D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</w:t>
      </w:r>
    </w:p>
    <w:p w:rsidR="00756DE6" w:rsidRDefault="00756DE6" w:rsidP="00756DE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6DE6" w:rsidRDefault="00756DE6" w:rsidP="00756D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756DE6" w:rsidRDefault="00756DE6" w:rsidP="00756DE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6DE6" w:rsidRDefault="00756DE6" w:rsidP="00756DE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_______________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</w:t>
      </w:r>
      <w:r w:rsidR="00D21C19">
        <w:rPr>
          <w:b w:val="0"/>
          <w:sz w:val="28"/>
          <w:szCs w:val="28"/>
        </w:rPr>
        <w:t xml:space="preserve">                         № ___</w:t>
      </w:r>
    </w:p>
    <w:p w:rsidR="00D21C19" w:rsidRDefault="00D21C19" w:rsidP="00756DE6">
      <w:pPr>
        <w:pStyle w:val="ConsPlusTitle"/>
        <w:widowControl/>
        <w:rPr>
          <w:b w:val="0"/>
          <w:sz w:val="28"/>
          <w:szCs w:val="28"/>
        </w:rPr>
      </w:pPr>
    </w:p>
    <w:p w:rsidR="00D21C19" w:rsidRDefault="00D21C19" w:rsidP="00756DE6">
      <w:pPr>
        <w:pStyle w:val="ConsPlusTitle"/>
        <w:widowControl/>
        <w:rPr>
          <w:b w:val="0"/>
          <w:sz w:val="28"/>
          <w:szCs w:val="28"/>
        </w:rPr>
      </w:pPr>
    </w:p>
    <w:p w:rsidR="00756DE6" w:rsidRDefault="00D21C19" w:rsidP="00D21C1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Партизанское</w:t>
      </w:r>
    </w:p>
    <w:p w:rsidR="00D21C19" w:rsidRDefault="00D21C19" w:rsidP="00D21C19">
      <w:pPr>
        <w:pStyle w:val="ConsPlusTitle"/>
        <w:widowControl/>
        <w:rPr>
          <w:b w:val="0"/>
          <w:sz w:val="28"/>
          <w:szCs w:val="28"/>
        </w:rPr>
      </w:pPr>
    </w:p>
    <w:p w:rsidR="00D21C19" w:rsidRDefault="00D21C19" w:rsidP="00D21C19">
      <w:pPr>
        <w:pStyle w:val="ConsPlusTitle"/>
        <w:widowControl/>
        <w:rPr>
          <w:b w:val="0"/>
          <w:sz w:val="28"/>
          <w:szCs w:val="28"/>
        </w:rPr>
      </w:pPr>
    </w:p>
    <w:p w:rsidR="00756DE6" w:rsidRDefault="00756DE6" w:rsidP="00756DE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бюджета  «Волочаевского</w:t>
      </w:r>
    </w:p>
    <w:p w:rsidR="00756DE6" w:rsidRDefault="00756DE6" w:rsidP="00756DE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поселения» на 2016 год</w:t>
      </w:r>
    </w:p>
    <w:p w:rsidR="00756DE6" w:rsidRDefault="00756DE6" w:rsidP="00756DE6">
      <w:pPr>
        <w:pStyle w:val="ConsPlusTitle"/>
        <w:widowControl/>
        <w:rPr>
          <w:b w:val="0"/>
          <w:sz w:val="28"/>
          <w:szCs w:val="28"/>
        </w:rPr>
      </w:pPr>
    </w:p>
    <w:p w:rsidR="00D21C19" w:rsidRDefault="00D21C19" w:rsidP="00756DE6">
      <w:pPr>
        <w:pStyle w:val="ConsPlusTitle"/>
        <w:widowControl/>
        <w:rPr>
          <w:b w:val="0"/>
          <w:sz w:val="28"/>
          <w:szCs w:val="28"/>
        </w:rPr>
      </w:pP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Волочаевского с</w:t>
      </w:r>
      <w:r w:rsidR="00D21C19">
        <w:rPr>
          <w:sz w:val="28"/>
          <w:szCs w:val="28"/>
        </w:rPr>
        <w:t>ельского поселения, Положением «</w:t>
      </w:r>
      <w:r>
        <w:rPr>
          <w:sz w:val="28"/>
          <w:szCs w:val="28"/>
        </w:rPr>
        <w:t xml:space="preserve">О бюджетном процессе в </w:t>
      </w:r>
      <w:r w:rsidR="00D21C19">
        <w:rPr>
          <w:sz w:val="28"/>
          <w:szCs w:val="28"/>
        </w:rPr>
        <w:t>Волочаевском сельском поселении»</w:t>
      </w:r>
      <w:r>
        <w:rPr>
          <w:sz w:val="28"/>
          <w:szCs w:val="28"/>
        </w:rPr>
        <w:t>, Собрание депутатов</w:t>
      </w:r>
      <w:r w:rsidR="00D21C19">
        <w:rPr>
          <w:sz w:val="28"/>
          <w:szCs w:val="28"/>
        </w:rPr>
        <w:t xml:space="preserve"> сельского поселения</w:t>
      </w:r>
    </w:p>
    <w:p w:rsidR="00756DE6" w:rsidRDefault="00756DE6" w:rsidP="00756D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и иные показатели бюджета поселения на 2016 год: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поселения в сумме 11399,0 тыс. рублей;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поселения в сумме 11681,8 тыс. рублей;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поселения в сумме 282,8 тыс. рублей;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дефицита бюджета поселения на 2016 год согласно приложению </w:t>
      </w:r>
      <w:r w:rsidR="00D21C19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решению.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общий объем бюджетных ассигнований на исполнение публичных нормативных обязательств на 2016 год в сумме 179,5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в случае поступления в бюджет сельского поселения безвозмездных поступлений, в том числе грантов, с указанием целевого назначения бюджетные ассигнования получателям средств бюджета поселения увеличиваются на соответствующие суммы с направлением на цели, определенные передающей стороной и </w:t>
      </w:r>
      <w:proofErr w:type="spellStart"/>
      <w:r>
        <w:rPr>
          <w:sz w:val="28"/>
          <w:szCs w:val="28"/>
        </w:rPr>
        <w:t>грантодателями</w:t>
      </w:r>
      <w:proofErr w:type="spellEnd"/>
      <w:r>
        <w:rPr>
          <w:sz w:val="28"/>
          <w:szCs w:val="28"/>
        </w:rPr>
        <w:t>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Денежные средства в сумме 881,2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поступившие от уплаты акцизов на автомобильный и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 направить на формирование дорожного фонда Волочаевского сельского поселения.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перечень главных администраторов доходов бюдже</w:t>
      </w:r>
      <w:r w:rsidR="00D21C19">
        <w:rPr>
          <w:sz w:val="28"/>
          <w:szCs w:val="28"/>
        </w:rPr>
        <w:t>та поселения согласно приложению №</w:t>
      </w:r>
      <w:r>
        <w:rPr>
          <w:sz w:val="28"/>
          <w:szCs w:val="28"/>
        </w:rPr>
        <w:t xml:space="preserve"> 2 к настоящему решению.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</w:t>
      </w:r>
      <w:r w:rsidR="00D21C19">
        <w:rPr>
          <w:sz w:val="28"/>
          <w:szCs w:val="28"/>
        </w:rPr>
        <w:t>та поселения</w:t>
      </w:r>
      <w:proofErr w:type="gramEnd"/>
      <w:r w:rsidR="00D21C19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 к настоящему решению.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Учесть в бюджете поселения прогнозируемые поступления доходов по основным источникам на 2016 год согласно приложению </w:t>
      </w:r>
      <w:r w:rsidR="00D21C19">
        <w:rPr>
          <w:sz w:val="28"/>
          <w:szCs w:val="28"/>
        </w:rPr>
        <w:t xml:space="preserve">№ </w:t>
      </w:r>
      <w:r>
        <w:rPr>
          <w:sz w:val="28"/>
          <w:szCs w:val="28"/>
        </w:rPr>
        <w:t>4 к настоящему решению;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суммы задатков участников аукциона или конкурсов подлежат перечислению на счет администрации Волочаевского сельского поселения, открытый для осуществления и учета операций со средствами, поступающими во временное распоряжение.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ведомственную структуру расходов бюджета на 2016 год  согласно приложению </w:t>
      </w:r>
      <w:r w:rsidR="00D21C19">
        <w:rPr>
          <w:sz w:val="28"/>
          <w:szCs w:val="28"/>
        </w:rPr>
        <w:t xml:space="preserve">№ </w:t>
      </w:r>
      <w:r>
        <w:rPr>
          <w:sz w:val="28"/>
          <w:szCs w:val="28"/>
        </w:rPr>
        <w:t>5 к настоящему решению;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перечень муниципальных программ, принятых к финансированию из бюджета муниципального образования на 2016 год согласно приложению </w:t>
      </w:r>
      <w:r w:rsidR="00D21C19">
        <w:rPr>
          <w:sz w:val="28"/>
          <w:szCs w:val="28"/>
        </w:rPr>
        <w:t xml:space="preserve">№ </w:t>
      </w:r>
      <w:r>
        <w:rPr>
          <w:sz w:val="28"/>
          <w:szCs w:val="28"/>
        </w:rPr>
        <w:t>6 к настоящему решению;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Учесть в составе расходов бюджета поселения межбюджетные трансферты, передаваемые в бюджет Смидовичского муниципального района из бюджета сельского поселения на осуществление отдельных полномочий по решению вопросов местного значения в соответствии с заключенными соглашениями  на 2016 год согласно приложению </w:t>
      </w:r>
      <w:r w:rsidR="00D21C19">
        <w:rPr>
          <w:sz w:val="28"/>
          <w:szCs w:val="28"/>
        </w:rPr>
        <w:t xml:space="preserve">№ </w:t>
      </w:r>
      <w:r>
        <w:rPr>
          <w:sz w:val="28"/>
          <w:szCs w:val="28"/>
        </w:rPr>
        <w:t>7 к настоящему решению.</w:t>
      </w:r>
    </w:p>
    <w:p w:rsidR="00756DE6" w:rsidRDefault="00756DE6" w:rsidP="00756DE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определения объема межбюджетных трансфертов, предоставляемых в 2016 году из  бюджета поселения   Смидовичскому муниципальному району на осуществление переданных отдельных полномочий в соответствии с приложением </w:t>
      </w:r>
      <w:r w:rsidR="00D21C19">
        <w:rPr>
          <w:sz w:val="28"/>
          <w:szCs w:val="28"/>
        </w:rPr>
        <w:t xml:space="preserve">№ </w:t>
      </w:r>
      <w:r>
        <w:rPr>
          <w:sz w:val="28"/>
          <w:szCs w:val="28"/>
        </w:rPr>
        <w:t>8 к  настоящему решению.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Установить, что фактически полученные доходы при исполнении бюджета поселения в 2016 году сверх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решением о бюджете на текущий финансовый год направляются на погашение дефицита бюджета и социально значимые расходы, не обеспеченные источниками финансирования.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Установить, что обращение взыскания на средства бюджета поселения по денежным обязательствам получателей бюджетных средств осуществляется в соответствии с нормами Бюджетного кодекса Российской Федерации.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Установить, что заключение и оплата договоров казенными учреждениями Волочаевского сельского поселения и органами местного самоуправления на потребление продукции (услуг) производится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обязательств. 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нормативные акты, влекущие дополнительные расходы за счет средств бюджета поселения, а также сокращающие его доходную базу, реализуются только при наличии соответствующих источников дополнительных поступлений в бюджет поселения или за счет сокращения расходов по конкретным бюджетным статьям.</w:t>
      </w:r>
    </w:p>
    <w:p w:rsidR="00756DE6" w:rsidRDefault="00756DE6" w:rsidP="00756DE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Нормативные правовые акты, не обеспеченные источниками финансирования, не подлежат исполнению в соответствующем финансовом  году. В случае реализации нормативно-правового акта, частично (не в полной мере) обеспеченного источниками финансирования, реализуется и применяется в пределах средств, предусмотренных в бюджете поселения.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Установить, что орган местного самоуправления Волочаевского сельского поселения не вправе принимать решения, приводящие к увеличению в 2016 году численности муниципальных служащих, за исключением расходов на осуществление управленческих функций по передаваемым государственным полномочиям и вводом в течение 2016 года объектов муниципальной собственности.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</w:t>
      </w:r>
      <w:r w:rsidR="00D21C19">
        <w:rPr>
          <w:sz w:val="28"/>
          <w:szCs w:val="28"/>
        </w:rPr>
        <w:t>ю комиссию С</w:t>
      </w:r>
      <w:r>
        <w:rPr>
          <w:sz w:val="28"/>
          <w:szCs w:val="28"/>
        </w:rPr>
        <w:t>обрания депутатов по бюджету, на</w:t>
      </w:r>
      <w:r w:rsidR="00D21C19">
        <w:rPr>
          <w:sz w:val="28"/>
          <w:szCs w:val="28"/>
        </w:rPr>
        <w:t>логам и сборам  (Аниськов А.В.)</w:t>
      </w:r>
      <w:r>
        <w:rPr>
          <w:sz w:val="28"/>
          <w:szCs w:val="28"/>
        </w:rPr>
        <w:t>.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Настоящее решение опубликовать в Информационном бюллетене Волочаевского сельского поселения</w:t>
      </w:r>
    </w:p>
    <w:p w:rsidR="00756DE6" w:rsidRDefault="00756DE6" w:rsidP="0075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Настоящее решение вступает в силу с 1 января 2016 года.</w:t>
      </w:r>
    </w:p>
    <w:p w:rsidR="00756DE6" w:rsidRDefault="00756DE6" w:rsidP="00756DE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56DE6" w:rsidRDefault="00756DE6" w:rsidP="00756DE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56DE6" w:rsidRDefault="00756DE6" w:rsidP="00756DE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56DE6" w:rsidRDefault="00756DE6" w:rsidP="00756D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Е.Н. Волокитин                          </w:t>
      </w:r>
    </w:p>
    <w:p w:rsidR="00756DE6" w:rsidRDefault="00756DE6" w:rsidP="00756DE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56DE6" w:rsidRDefault="00756DE6" w:rsidP="00756DE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56DE6" w:rsidRDefault="00756DE6" w:rsidP="00756DE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tabs>
          <w:tab w:val="left" w:pos="12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DE6" w:rsidRDefault="00756DE6" w:rsidP="00756DE6">
      <w:pPr>
        <w:tabs>
          <w:tab w:val="left" w:pos="1267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1267"/>
        </w:tabs>
        <w:rPr>
          <w:sz w:val="28"/>
          <w:szCs w:val="28"/>
        </w:rPr>
      </w:pPr>
    </w:p>
    <w:tbl>
      <w:tblPr>
        <w:tblW w:w="98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240"/>
        <w:gridCol w:w="1699"/>
        <w:gridCol w:w="1560"/>
      </w:tblGrid>
      <w:tr w:rsidR="00756DE6" w:rsidRPr="00B1534E" w:rsidTr="00B1534E">
        <w:trPr>
          <w:trHeight w:val="315"/>
        </w:trPr>
        <w:tc>
          <w:tcPr>
            <w:tcW w:w="1701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694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3939" w:type="dxa"/>
            <w:gridSpan w:val="2"/>
            <w:noWrap/>
            <w:vAlign w:val="bottom"/>
            <w:hideMark/>
          </w:tcPr>
          <w:p w:rsidR="00756DE6" w:rsidRPr="00B1534E" w:rsidRDefault="00756DE6">
            <w:pPr>
              <w:rPr>
                <w:color w:val="000000"/>
              </w:rPr>
            </w:pPr>
            <w:r w:rsidRPr="00B1534E">
              <w:rPr>
                <w:color w:val="000000"/>
              </w:rPr>
              <w:t xml:space="preserve">                                Приложение № 1</w:t>
            </w:r>
          </w:p>
        </w:tc>
        <w:tc>
          <w:tcPr>
            <w:tcW w:w="1560" w:type="dxa"/>
            <w:noWrap/>
            <w:vAlign w:val="bottom"/>
            <w:hideMark/>
          </w:tcPr>
          <w:p w:rsidR="00756DE6" w:rsidRPr="00B1534E" w:rsidRDefault="00756DE6"/>
        </w:tc>
      </w:tr>
      <w:tr w:rsidR="00756DE6" w:rsidRPr="00B1534E" w:rsidTr="00B1534E">
        <w:trPr>
          <w:trHeight w:val="255"/>
        </w:trPr>
        <w:tc>
          <w:tcPr>
            <w:tcW w:w="1701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694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5499" w:type="dxa"/>
            <w:gridSpan w:val="3"/>
            <w:noWrap/>
            <w:vAlign w:val="bottom"/>
            <w:hideMark/>
          </w:tcPr>
          <w:p w:rsidR="00756DE6" w:rsidRPr="00B1534E" w:rsidRDefault="00756DE6">
            <w:pPr>
              <w:rPr>
                <w:color w:val="000000"/>
              </w:rPr>
            </w:pPr>
            <w:r w:rsidRPr="00B1534E">
              <w:rPr>
                <w:color w:val="000000"/>
              </w:rPr>
              <w:t xml:space="preserve">                                к решению Собрания депутатов</w:t>
            </w:r>
          </w:p>
        </w:tc>
      </w:tr>
      <w:tr w:rsidR="00756DE6" w:rsidRPr="00B1534E" w:rsidTr="00B1534E">
        <w:trPr>
          <w:trHeight w:val="315"/>
        </w:trPr>
        <w:tc>
          <w:tcPr>
            <w:tcW w:w="1701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694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3939" w:type="dxa"/>
            <w:gridSpan w:val="2"/>
            <w:noWrap/>
            <w:vAlign w:val="bottom"/>
            <w:hideMark/>
          </w:tcPr>
          <w:p w:rsidR="00756DE6" w:rsidRPr="00B1534E" w:rsidRDefault="00756DE6">
            <w:pPr>
              <w:rPr>
                <w:color w:val="000000"/>
              </w:rPr>
            </w:pPr>
            <w:r w:rsidRPr="00B1534E">
              <w:rPr>
                <w:color w:val="000000"/>
              </w:rPr>
              <w:t xml:space="preserve">                                от </w:t>
            </w:r>
            <w:r w:rsidR="00D21C19" w:rsidRPr="00B1534E">
              <w:rPr>
                <w:color w:val="000000"/>
                <w:u w:val="single"/>
              </w:rPr>
              <w:t>_______</w:t>
            </w:r>
            <w:r w:rsidRPr="00B1534E">
              <w:rPr>
                <w:color w:val="000000"/>
              </w:rPr>
              <w:t xml:space="preserve"> № _</w:t>
            </w:r>
            <w:r w:rsidR="00D21C19" w:rsidRPr="00B1534E">
              <w:rPr>
                <w:color w:val="000000"/>
              </w:rPr>
              <w:t>_</w:t>
            </w:r>
          </w:p>
        </w:tc>
        <w:tc>
          <w:tcPr>
            <w:tcW w:w="1560" w:type="dxa"/>
            <w:noWrap/>
            <w:vAlign w:val="bottom"/>
            <w:hideMark/>
          </w:tcPr>
          <w:p w:rsidR="00756DE6" w:rsidRPr="00B1534E" w:rsidRDefault="00756DE6"/>
        </w:tc>
      </w:tr>
      <w:tr w:rsidR="00756DE6" w:rsidRPr="00B1534E" w:rsidTr="00B1534E">
        <w:trPr>
          <w:trHeight w:val="315"/>
        </w:trPr>
        <w:tc>
          <w:tcPr>
            <w:tcW w:w="1701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694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240" w:type="dxa"/>
            <w:vAlign w:val="bottom"/>
            <w:hideMark/>
          </w:tcPr>
          <w:p w:rsidR="00756DE6" w:rsidRPr="00B1534E" w:rsidRDefault="00756DE6"/>
        </w:tc>
        <w:tc>
          <w:tcPr>
            <w:tcW w:w="1699" w:type="dxa"/>
            <w:vAlign w:val="bottom"/>
            <w:hideMark/>
          </w:tcPr>
          <w:p w:rsidR="00756DE6" w:rsidRPr="00B1534E" w:rsidRDefault="00756DE6"/>
        </w:tc>
        <w:tc>
          <w:tcPr>
            <w:tcW w:w="1560" w:type="dxa"/>
            <w:noWrap/>
            <w:vAlign w:val="bottom"/>
            <w:hideMark/>
          </w:tcPr>
          <w:p w:rsidR="00756DE6" w:rsidRPr="00B1534E" w:rsidRDefault="00756DE6"/>
        </w:tc>
      </w:tr>
      <w:tr w:rsidR="00756DE6" w:rsidRPr="00B1534E" w:rsidTr="00B1534E">
        <w:trPr>
          <w:trHeight w:val="630"/>
        </w:trPr>
        <w:tc>
          <w:tcPr>
            <w:tcW w:w="9894" w:type="dxa"/>
            <w:gridSpan w:val="5"/>
            <w:hideMark/>
          </w:tcPr>
          <w:p w:rsidR="00756DE6" w:rsidRPr="00B1534E" w:rsidRDefault="00756DE6">
            <w:pPr>
              <w:jc w:val="center"/>
              <w:rPr>
                <w:b/>
                <w:bCs/>
                <w:color w:val="000000"/>
              </w:rPr>
            </w:pPr>
            <w:r w:rsidRPr="00B1534E">
              <w:rPr>
                <w:b/>
                <w:bCs/>
                <w:color w:val="000000"/>
              </w:rPr>
              <w:t>Источники финансирования дефицита бюджета Волочаевского сельского поселения на 2016 год</w:t>
            </w:r>
          </w:p>
        </w:tc>
      </w:tr>
      <w:tr w:rsidR="00756DE6" w:rsidRPr="00B1534E" w:rsidTr="00B1534E">
        <w:trPr>
          <w:trHeight w:val="315"/>
        </w:trPr>
        <w:tc>
          <w:tcPr>
            <w:tcW w:w="1701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694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240" w:type="dxa"/>
            <w:vAlign w:val="bottom"/>
            <w:hideMark/>
          </w:tcPr>
          <w:p w:rsidR="00756DE6" w:rsidRPr="00B1534E" w:rsidRDefault="00756DE6"/>
        </w:tc>
        <w:tc>
          <w:tcPr>
            <w:tcW w:w="1699" w:type="dxa"/>
            <w:vAlign w:val="bottom"/>
            <w:hideMark/>
          </w:tcPr>
          <w:p w:rsidR="00756DE6" w:rsidRPr="00B1534E" w:rsidRDefault="00756DE6"/>
        </w:tc>
        <w:tc>
          <w:tcPr>
            <w:tcW w:w="1560" w:type="dxa"/>
            <w:noWrap/>
            <w:vAlign w:val="bottom"/>
            <w:hideMark/>
          </w:tcPr>
          <w:p w:rsidR="00756DE6" w:rsidRPr="00B1534E" w:rsidRDefault="00756DE6"/>
        </w:tc>
      </w:tr>
      <w:tr w:rsidR="00756DE6" w:rsidRPr="00B1534E" w:rsidTr="00B1534E">
        <w:trPr>
          <w:trHeight w:val="6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B1534E" w:rsidRDefault="00756DE6">
            <w:pPr>
              <w:jc w:val="center"/>
            </w:pPr>
            <w:r w:rsidRPr="00B1534E">
              <w:t>Код бюджетной классификации Российской Федерации</w:t>
            </w: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B1534E">
            <w:pPr>
              <w:jc w:val="center"/>
            </w:pPr>
            <w:r>
              <w:t>Сумма (</w:t>
            </w:r>
            <w:r w:rsidR="00756DE6" w:rsidRPr="00B1534E">
              <w:t>тыс. рублей)</w:t>
            </w:r>
          </w:p>
        </w:tc>
      </w:tr>
      <w:tr w:rsidR="00756DE6" w:rsidRPr="00B1534E" w:rsidTr="00B1534E">
        <w:trPr>
          <w:trHeight w:val="15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главного администратора источников финансирования дефицита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источников финансирования дефицита бюджета поселения</w:t>
            </w:r>
          </w:p>
        </w:tc>
        <w:tc>
          <w:tcPr>
            <w:tcW w:w="39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/>
        </w:tc>
      </w:tr>
      <w:tr w:rsidR="00756DE6" w:rsidRPr="00B1534E" w:rsidTr="00B1534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center"/>
            </w:pPr>
            <w:r w:rsidRPr="00B1534E">
              <w:t>2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B1534E" w:rsidRDefault="00756DE6">
            <w:pPr>
              <w:jc w:val="center"/>
            </w:pPr>
            <w:r w:rsidRPr="00B1534E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center"/>
            </w:pPr>
            <w:r w:rsidRPr="00B1534E">
              <w:t>4</w:t>
            </w:r>
          </w:p>
        </w:tc>
      </w:tr>
      <w:tr w:rsidR="00756DE6" w:rsidRPr="00B1534E" w:rsidTr="00B1534E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  <w:rPr>
                <w:b/>
                <w:bCs/>
              </w:rPr>
            </w:pPr>
            <w:r w:rsidRPr="00B1534E">
              <w:rPr>
                <w:b/>
                <w:bCs/>
              </w:rPr>
              <w:t xml:space="preserve"> 01 00 00 00 00 0000 000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pPr>
              <w:rPr>
                <w:b/>
                <w:bCs/>
              </w:rPr>
            </w:pPr>
            <w:r w:rsidRPr="00B1534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  <w:rPr>
                <w:b/>
                <w:bCs/>
              </w:rPr>
            </w:pPr>
            <w:r w:rsidRPr="00B1534E">
              <w:rPr>
                <w:b/>
                <w:bCs/>
              </w:rPr>
              <w:t>282,800</w:t>
            </w:r>
          </w:p>
        </w:tc>
      </w:tr>
      <w:tr w:rsidR="00756DE6" w:rsidRPr="00B1534E" w:rsidTr="00B1534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  <w:rPr>
                <w:b/>
                <w:bCs/>
              </w:rPr>
            </w:pPr>
            <w:r w:rsidRPr="00B1534E">
              <w:rPr>
                <w:b/>
                <w:bCs/>
              </w:rPr>
              <w:t>01 05 00 00 00 0000 000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pPr>
              <w:rPr>
                <w:b/>
                <w:bCs/>
              </w:rPr>
            </w:pPr>
            <w:r w:rsidRPr="00B1534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  <w:rPr>
                <w:b/>
                <w:bCs/>
              </w:rPr>
            </w:pPr>
            <w:r w:rsidRPr="00B1534E">
              <w:rPr>
                <w:b/>
                <w:bCs/>
              </w:rPr>
              <w:t>282,800</w:t>
            </w:r>
          </w:p>
        </w:tc>
      </w:tr>
      <w:tr w:rsidR="00756DE6" w:rsidRPr="00B1534E" w:rsidTr="00B1534E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  <w:rPr>
                <w:b/>
                <w:bCs/>
                <w:i/>
                <w:iCs/>
              </w:rPr>
            </w:pPr>
            <w:r w:rsidRPr="00B1534E">
              <w:rPr>
                <w:b/>
                <w:bCs/>
                <w:i/>
                <w:iCs/>
              </w:rPr>
              <w:t>01 05 00 00 00 0000 500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pPr>
              <w:rPr>
                <w:b/>
                <w:bCs/>
                <w:i/>
                <w:iCs/>
              </w:rPr>
            </w:pPr>
            <w:r w:rsidRPr="00B1534E"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  <w:rPr>
                <w:b/>
                <w:bCs/>
                <w:i/>
                <w:iCs/>
              </w:rPr>
            </w:pPr>
            <w:r w:rsidRPr="00B1534E">
              <w:rPr>
                <w:b/>
                <w:bCs/>
                <w:i/>
                <w:iCs/>
              </w:rPr>
              <w:t>-11399,000</w:t>
            </w:r>
          </w:p>
        </w:tc>
      </w:tr>
      <w:tr w:rsidR="00756DE6" w:rsidRPr="00B1534E" w:rsidTr="00B1534E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01 05 02 00 00 0000 500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r w:rsidRPr="00B1534E"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</w:pPr>
            <w:r w:rsidRPr="00B1534E">
              <w:t>-11399,000</w:t>
            </w:r>
          </w:p>
        </w:tc>
      </w:tr>
      <w:tr w:rsidR="00756DE6" w:rsidRPr="00B1534E" w:rsidTr="00B1534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01 05 02 01 00 0000 510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r w:rsidRPr="00B1534E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</w:pPr>
            <w:r w:rsidRPr="00B1534E">
              <w:t>-11399,000</w:t>
            </w:r>
          </w:p>
        </w:tc>
      </w:tr>
      <w:tr w:rsidR="00756DE6" w:rsidRPr="00B1534E" w:rsidTr="00B1534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01 05 02 01 10 0000 510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r w:rsidRPr="00B1534E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</w:pPr>
            <w:r w:rsidRPr="00B1534E">
              <w:t>-11399,000</w:t>
            </w:r>
          </w:p>
        </w:tc>
      </w:tr>
      <w:tr w:rsidR="00756DE6" w:rsidRPr="00B1534E" w:rsidTr="00B1534E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  <w:rPr>
                <w:b/>
                <w:bCs/>
                <w:i/>
                <w:iCs/>
              </w:rPr>
            </w:pPr>
            <w:r w:rsidRPr="00B1534E">
              <w:rPr>
                <w:b/>
                <w:bCs/>
                <w:i/>
                <w:iCs/>
              </w:rPr>
              <w:t>01 05 00 00 00 0000 600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pPr>
              <w:rPr>
                <w:b/>
                <w:bCs/>
                <w:i/>
                <w:iCs/>
              </w:rPr>
            </w:pPr>
            <w:r w:rsidRPr="00B1534E">
              <w:rPr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  <w:rPr>
                <w:b/>
                <w:bCs/>
                <w:i/>
                <w:iCs/>
              </w:rPr>
            </w:pPr>
            <w:r w:rsidRPr="00B1534E">
              <w:rPr>
                <w:b/>
                <w:bCs/>
                <w:i/>
                <w:iCs/>
              </w:rPr>
              <w:t>11681,800</w:t>
            </w:r>
          </w:p>
        </w:tc>
      </w:tr>
      <w:tr w:rsidR="00756DE6" w:rsidRPr="00B1534E" w:rsidTr="00B1534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01 05 02 00 00 0000 600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r w:rsidRPr="00B1534E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</w:pPr>
            <w:r w:rsidRPr="00B1534E">
              <w:t>11681,800</w:t>
            </w:r>
          </w:p>
        </w:tc>
      </w:tr>
      <w:tr w:rsidR="00756DE6" w:rsidRPr="00B1534E" w:rsidTr="00B1534E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01 05 02 01 00 0000 610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r w:rsidRPr="00B1534E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</w:pPr>
            <w:r w:rsidRPr="00B1534E">
              <w:t>11681,800</w:t>
            </w:r>
          </w:p>
        </w:tc>
      </w:tr>
      <w:tr w:rsidR="00756DE6" w:rsidRPr="00B1534E" w:rsidTr="00B1534E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color w:val="000000"/>
              </w:rPr>
            </w:pPr>
            <w:r w:rsidRPr="00B1534E">
              <w:rPr>
                <w:color w:val="000000"/>
              </w:rPr>
              <w:t>313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01 05 02 01 10 0000 610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DE6" w:rsidRPr="00B1534E" w:rsidRDefault="00756DE6">
            <w:r w:rsidRPr="00B1534E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B1534E" w:rsidRDefault="00756DE6">
            <w:pPr>
              <w:jc w:val="right"/>
            </w:pPr>
            <w:r w:rsidRPr="00B1534E">
              <w:t>11681,800</w:t>
            </w:r>
          </w:p>
        </w:tc>
      </w:tr>
    </w:tbl>
    <w:p w:rsidR="00756DE6" w:rsidRDefault="00756DE6" w:rsidP="00756DE6">
      <w:pPr>
        <w:tabs>
          <w:tab w:val="left" w:pos="1267"/>
        </w:tabs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B1534E" w:rsidRDefault="00B1534E" w:rsidP="00756DE6">
      <w:pPr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20"/>
        <w:gridCol w:w="2660"/>
        <w:gridCol w:w="4634"/>
      </w:tblGrid>
      <w:tr w:rsidR="00756DE6" w:rsidRPr="00B1534E" w:rsidTr="00756DE6">
        <w:trPr>
          <w:trHeight w:val="315"/>
        </w:trPr>
        <w:tc>
          <w:tcPr>
            <w:tcW w:w="1920" w:type="dxa"/>
            <w:hideMark/>
          </w:tcPr>
          <w:p w:rsidR="00756DE6" w:rsidRPr="00B1534E" w:rsidRDefault="00756DE6"/>
        </w:tc>
        <w:tc>
          <w:tcPr>
            <w:tcW w:w="2660" w:type="dxa"/>
            <w:hideMark/>
          </w:tcPr>
          <w:p w:rsidR="00756DE6" w:rsidRPr="00B1534E" w:rsidRDefault="00756DE6"/>
        </w:tc>
        <w:tc>
          <w:tcPr>
            <w:tcW w:w="4634" w:type="dxa"/>
            <w:noWrap/>
            <w:vAlign w:val="bottom"/>
            <w:hideMark/>
          </w:tcPr>
          <w:p w:rsidR="00756DE6" w:rsidRPr="00B1534E" w:rsidRDefault="00756DE6">
            <w:pPr>
              <w:rPr>
                <w:color w:val="000000"/>
              </w:rPr>
            </w:pPr>
            <w:r w:rsidRPr="00B1534E">
              <w:rPr>
                <w:color w:val="000000"/>
              </w:rPr>
              <w:t xml:space="preserve">                Приложение № 2</w:t>
            </w:r>
          </w:p>
        </w:tc>
      </w:tr>
      <w:tr w:rsidR="00756DE6" w:rsidRPr="00B1534E" w:rsidTr="00756DE6">
        <w:trPr>
          <w:trHeight w:val="315"/>
        </w:trPr>
        <w:tc>
          <w:tcPr>
            <w:tcW w:w="1920" w:type="dxa"/>
            <w:hideMark/>
          </w:tcPr>
          <w:p w:rsidR="00756DE6" w:rsidRPr="00B1534E" w:rsidRDefault="00756DE6"/>
        </w:tc>
        <w:tc>
          <w:tcPr>
            <w:tcW w:w="2660" w:type="dxa"/>
            <w:hideMark/>
          </w:tcPr>
          <w:p w:rsidR="00756DE6" w:rsidRPr="00B1534E" w:rsidRDefault="00756DE6"/>
        </w:tc>
        <w:tc>
          <w:tcPr>
            <w:tcW w:w="4634" w:type="dxa"/>
            <w:noWrap/>
            <w:vAlign w:val="bottom"/>
            <w:hideMark/>
          </w:tcPr>
          <w:p w:rsidR="00756DE6" w:rsidRPr="00B1534E" w:rsidRDefault="00756DE6">
            <w:pPr>
              <w:rPr>
                <w:color w:val="000000"/>
              </w:rPr>
            </w:pPr>
            <w:r w:rsidRPr="00B1534E">
              <w:rPr>
                <w:color w:val="000000"/>
              </w:rPr>
              <w:t xml:space="preserve">                к решению Собрания депутатов</w:t>
            </w:r>
          </w:p>
        </w:tc>
      </w:tr>
      <w:tr w:rsidR="00756DE6" w:rsidRPr="00B1534E" w:rsidTr="00756DE6">
        <w:trPr>
          <w:trHeight w:val="315"/>
        </w:trPr>
        <w:tc>
          <w:tcPr>
            <w:tcW w:w="1920" w:type="dxa"/>
            <w:hideMark/>
          </w:tcPr>
          <w:p w:rsidR="00756DE6" w:rsidRPr="00B1534E" w:rsidRDefault="00756DE6"/>
        </w:tc>
        <w:tc>
          <w:tcPr>
            <w:tcW w:w="2660" w:type="dxa"/>
            <w:hideMark/>
          </w:tcPr>
          <w:p w:rsidR="00756DE6" w:rsidRPr="00B1534E" w:rsidRDefault="00756DE6"/>
        </w:tc>
        <w:tc>
          <w:tcPr>
            <w:tcW w:w="4634" w:type="dxa"/>
            <w:noWrap/>
            <w:vAlign w:val="bottom"/>
            <w:hideMark/>
          </w:tcPr>
          <w:p w:rsidR="00756DE6" w:rsidRPr="00B1534E" w:rsidRDefault="00756DE6">
            <w:pPr>
              <w:rPr>
                <w:color w:val="000000"/>
              </w:rPr>
            </w:pPr>
            <w:r w:rsidRPr="00B1534E">
              <w:rPr>
                <w:color w:val="000000"/>
              </w:rPr>
              <w:t xml:space="preserve">                от </w:t>
            </w:r>
            <w:r w:rsidRPr="00B1534E">
              <w:rPr>
                <w:color w:val="000000"/>
                <w:u w:val="single"/>
              </w:rPr>
              <w:t>_</w:t>
            </w:r>
            <w:r w:rsidR="00B1534E" w:rsidRPr="00B1534E">
              <w:rPr>
                <w:color w:val="000000"/>
                <w:u w:val="single"/>
              </w:rPr>
              <w:t>____</w:t>
            </w:r>
            <w:r w:rsidR="00B1534E" w:rsidRPr="00B1534E">
              <w:rPr>
                <w:color w:val="000000"/>
              </w:rPr>
              <w:t xml:space="preserve"> </w:t>
            </w:r>
            <w:r w:rsidRPr="00B1534E">
              <w:rPr>
                <w:color w:val="000000"/>
              </w:rPr>
              <w:t xml:space="preserve">№ </w:t>
            </w:r>
            <w:r w:rsidR="00B1534E" w:rsidRPr="00B1534E">
              <w:rPr>
                <w:color w:val="000000"/>
              </w:rPr>
              <w:t>____</w:t>
            </w:r>
          </w:p>
        </w:tc>
      </w:tr>
      <w:tr w:rsidR="00756DE6" w:rsidRPr="00B1534E" w:rsidTr="00756DE6">
        <w:trPr>
          <w:trHeight w:val="315"/>
        </w:trPr>
        <w:tc>
          <w:tcPr>
            <w:tcW w:w="1920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660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4634" w:type="dxa"/>
            <w:noWrap/>
            <w:vAlign w:val="bottom"/>
            <w:hideMark/>
          </w:tcPr>
          <w:p w:rsidR="00756DE6" w:rsidRPr="00B1534E" w:rsidRDefault="00756DE6"/>
        </w:tc>
      </w:tr>
      <w:tr w:rsidR="00756DE6" w:rsidRPr="00B1534E" w:rsidTr="00756DE6">
        <w:trPr>
          <w:trHeight w:val="720"/>
        </w:trPr>
        <w:tc>
          <w:tcPr>
            <w:tcW w:w="9214" w:type="dxa"/>
            <w:gridSpan w:val="3"/>
            <w:vAlign w:val="bottom"/>
            <w:hideMark/>
          </w:tcPr>
          <w:p w:rsidR="00756DE6" w:rsidRPr="00B1534E" w:rsidRDefault="00756DE6">
            <w:pPr>
              <w:jc w:val="center"/>
              <w:rPr>
                <w:b/>
                <w:bCs/>
              </w:rPr>
            </w:pPr>
            <w:r w:rsidRPr="00B1534E">
              <w:rPr>
                <w:b/>
                <w:bCs/>
              </w:rPr>
              <w:t>Перечень главных администраторов доходов бюджета  Волочаевского сельского поселения  на 2016 год" &lt;*&gt;</w:t>
            </w:r>
          </w:p>
        </w:tc>
      </w:tr>
      <w:tr w:rsidR="00756DE6" w:rsidRPr="00B1534E" w:rsidTr="00756DE6">
        <w:trPr>
          <w:trHeight w:val="143"/>
        </w:trPr>
        <w:tc>
          <w:tcPr>
            <w:tcW w:w="1920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2660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4634" w:type="dxa"/>
            <w:noWrap/>
            <w:vAlign w:val="bottom"/>
            <w:hideMark/>
          </w:tcPr>
          <w:p w:rsidR="00756DE6" w:rsidRPr="00B1534E" w:rsidRDefault="00756DE6"/>
        </w:tc>
      </w:tr>
      <w:tr w:rsidR="00756DE6" w:rsidRPr="00B1534E" w:rsidTr="00756DE6">
        <w:trPr>
          <w:trHeight w:val="158"/>
        </w:trPr>
        <w:tc>
          <w:tcPr>
            <w:tcW w:w="1920" w:type="dxa"/>
            <w:noWrap/>
            <w:vAlign w:val="bottom"/>
            <w:hideMark/>
          </w:tcPr>
          <w:p w:rsidR="00756DE6" w:rsidRPr="00B1534E" w:rsidRDefault="00756DE6">
            <w:pPr>
              <w:jc w:val="center"/>
              <w:rPr>
                <w:b/>
                <w:bCs/>
              </w:rPr>
            </w:pPr>
            <w:r w:rsidRPr="00B1534E">
              <w:rPr>
                <w:b/>
                <w:bCs/>
              </w:rPr>
              <w:t xml:space="preserve"> </w:t>
            </w:r>
          </w:p>
        </w:tc>
        <w:tc>
          <w:tcPr>
            <w:tcW w:w="2660" w:type="dxa"/>
            <w:noWrap/>
            <w:vAlign w:val="bottom"/>
            <w:hideMark/>
          </w:tcPr>
          <w:p w:rsidR="00756DE6" w:rsidRPr="00B1534E" w:rsidRDefault="00756DE6"/>
        </w:tc>
        <w:tc>
          <w:tcPr>
            <w:tcW w:w="4634" w:type="dxa"/>
            <w:noWrap/>
            <w:vAlign w:val="bottom"/>
            <w:hideMark/>
          </w:tcPr>
          <w:p w:rsidR="00756DE6" w:rsidRPr="00B1534E" w:rsidRDefault="00756DE6"/>
        </w:tc>
      </w:tr>
      <w:tr w:rsidR="00756DE6" w:rsidRPr="00B1534E" w:rsidTr="00756DE6">
        <w:trPr>
          <w:trHeight w:val="492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Код бюджетной классификации Российской Федерации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Наименование кода экономической классификации доходов</w:t>
            </w:r>
          </w:p>
        </w:tc>
      </w:tr>
      <w:tr w:rsidR="00756DE6" w:rsidRPr="00B1534E" w:rsidTr="00756DE6">
        <w:trPr>
          <w:trHeight w:val="74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Главного администратора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Доходов бюджета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/>
        </w:tc>
      </w:tr>
      <w:tr w:rsidR="00756DE6" w:rsidRPr="00B1534E" w:rsidTr="00756DE6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pPr>
              <w:jc w:val="center"/>
            </w:pPr>
            <w:r w:rsidRPr="00B1534E">
              <w:t>3</w:t>
            </w:r>
          </w:p>
        </w:tc>
      </w:tr>
      <w:tr w:rsidR="00756DE6" w:rsidRPr="00B1534E" w:rsidTr="00756DE6">
        <w:trPr>
          <w:trHeight w:val="28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  <w:rPr>
                <w:b/>
                <w:bCs/>
              </w:rPr>
            </w:pPr>
            <w:r w:rsidRPr="00B1534E">
              <w:rPr>
                <w:b/>
                <w:bCs/>
              </w:rPr>
              <w:t>Финансовый отдел администрации Смидовичского муниципального района Еврейской автономной области</w:t>
            </w:r>
          </w:p>
        </w:tc>
      </w:tr>
      <w:tr w:rsidR="00756DE6" w:rsidRPr="00B1534E" w:rsidTr="00756DE6">
        <w:trPr>
          <w:trHeight w:val="17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111 05013 10 0000 120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 xml:space="preserve">Доходы, получаемые в виде  арендной  платы  за земельные       участки,       государственная собственность на  которые  не  разграничена и которые расположены в границах сельских поселений,  а  также средства от продажи права на  заключение договоров аренды указанных земельных участков </w:t>
            </w:r>
          </w:p>
        </w:tc>
      </w:tr>
      <w:tr w:rsidR="00756DE6" w:rsidRPr="00B1534E" w:rsidTr="00756DE6">
        <w:trPr>
          <w:trHeight w:val="12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111 05025 10 0000 120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6DE6" w:rsidRPr="00B1534E" w:rsidTr="00756DE6">
        <w:trPr>
          <w:trHeight w:val="133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111 05035 10 0000 120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Доходы   от   сдачи   в   аренду    имущества, находящегося в оперативном управлении  органов  управления   сельских поселений   и    созданных    ими</w:t>
            </w:r>
            <w:r w:rsidRPr="00B1534E">
              <w:br/>
              <w:t xml:space="preserve">учреждений    (за    исключением     имущества муниципальных бюджетных и автономных учреждений)          </w:t>
            </w:r>
          </w:p>
        </w:tc>
      </w:tr>
      <w:tr w:rsidR="00756DE6" w:rsidRPr="00B1534E" w:rsidTr="00756DE6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111 05075 10 0000 120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6DE6" w:rsidRPr="00B1534E" w:rsidTr="00756DE6">
        <w:trPr>
          <w:trHeight w:val="15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111 09045 10 0000 120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113 01995 10 0000 130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113 02995 10 0000 130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доходы от компенсации затрат бюджетов сельских поселений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lastRenderedPageBreak/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114 01050 10 0000 410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Доходы от продажи квартир, находящихся в собственности сельских поселений</w:t>
            </w:r>
          </w:p>
        </w:tc>
      </w:tr>
      <w:tr w:rsidR="00756DE6" w:rsidRPr="00B1534E" w:rsidTr="00756DE6">
        <w:trPr>
          <w:trHeight w:val="15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114 02052 10 0000 410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6DE6" w:rsidRPr="00B1534E" w:rsidTr="00756DE6">
        <w:trPr>
          <w:trHeight w:val="15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114 02053 10 0000 410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6DE6" w:rsidRPr="00B1534E" w:rsidTr="00756DE6">
        <w:trPr>
          <w:trHeight w:val="15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114 02052 10 0000 440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6DE6" w:rsidRPr="00B1534E" w:rsidTr="00756DE6">
        <w:trPr>
          <w:trHeight w:val="17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114 02053 10 0000 440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6DE6" w:rsidRPr="00B1534E" w:rsidTr="00756DE6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114 03050 10 0000 410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56DE6" w:rsidRPr="00B1534E" w:rsidTr="00756DE6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114 03050 10 0000 440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114 04050 10 0000 420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56DE6" w:rsidRPr="00B1534E" w:rsidTr="00756DE6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lastRenderedPageBreak/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114 06013 10 0000 430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56DE6" w:rsidRPr="00B1534E" w:rsidTr="00756DE6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116 21050 10 0000 140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756DE6" w:rsidRPr="00B1534E" w:rsidTr="00756DE6">
        <w:trPr>
          <w:trHeight w:val="98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116 23050 10 0000 140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56DE6" w:rsidRPr="00B1534E" w:rsidTr="00756DE6">
        <w:trPr>
          <w:trHeight w:val="12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116 23051 10 0000 140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56DE6" w:rsidRPr="00B1534E" w:rsidTr="00756DE6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116 23052 10 0000 140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56DE6" w:rsidRPr="00B1534E" w:rsidTr="00756DE6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116 32000 10 0000 140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поселении)</w:t>
            </w:r>
          </w:p>
        </w:tc>
      </w:tr>
      <w:tr w:rsidR="00756DE6" w:rsidRPr="00B1534E" w:rsidTr="00756DE6">
        <w:trPr>
          <w:trHeight w:val="12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116 33050 10 0000 140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56DE6" w:rsidRPr="00B1534E" w:rsidTr="00756DE6">
        <w:trPr>
          <w:trHeight w:val="151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116 46000 10 0000 140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Поступление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756DE6" w:rsidRPr="00B1534E" w:rsidTr="00B1534E">
        <w:trPr>
          <w:trHeight w:val="40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116 37040 10 0000 140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</w:t>
            </w:r>
            <w:proofErr w:type="gramStart"/>
            <w:r w:rsidRPr="00B1534E">
              <w:t>в</w:t>
            </w:r>
            <w:proofErr w:type="gramEnd"/>
            <w:r w:rsidRPr="00B1534E">
              <w:t xml:space="preserve"> бюджета сельских поселений</w:t>
            </w:r>
          </w:p>
        </w:tc>
      </w:tr>
      <w:tr w:rsidR="00756DE6" w:rsidRPr="00B1534E" w:rsidTr="00756DE6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lastRenderedPageBreak/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116 51040 02 0000 140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756DE6" w:rsidRPr="00B1534E" w:rsidTr="00756DE6">
        <w:trPr>
          <w:trHeight w:val="73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116 90050 10 0000 140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117 01050 10 0000 180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Невыясненные поступления, зачисляемые в бюджеты сельских поселений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117 05050 10 0000 180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    неналоговые     доходы     бюджетов сельских поселений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202 01001 10 0000 151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Дотации бюджетам сельских поселений на выравнивание бюджетной обеспеченности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202 01003 10 0000 151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6DE6" w:rsidRPr="00B1534E" w:rsidTr="00756DE6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202 01009 10 0000 151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 xml:space="preserve">Дотации бюджетам сельских поселений на поощрение </w:t>
            </w:r>
            <w:proofErr w:type="gramStart"/>
            <w:r w:rsidRPr="00B1534E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756DE6" w:rsidRPr="00B1534E" w:rsidTr="00756DE6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202 01999 10 0000 151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дотации бюджетам сельских поселений</w:t>
            </w:r>
          </w:p>
        </w:tc>
      </w:tr>
      <w:tr w:rsidR="00756DE6" w:rsidRPr="00B1534E" w:rsidTr="00756DE6">
        <w:trPr>
          <w:trHeight w:val="14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202 02041 10 0000 151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202 02051 10 0000 151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Субсидии бюджетам сельских поселений на реализацию федеральных целевых программ</w:t>
            </w:r>
          </w:p>
        </w:tc>
      </w:tr>
      <w:tr w:rsidR="00756DE6" w:rsidRPr="00B1534E" w:rsidTr="00756DE6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202 02078 10 0000 151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202 02109 10 0000 151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756DE6" w:rsidRPr="00B1534E" w:rsidTr="00756DE6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202 02150 10 0000 151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56DE6" w:rsidRPr="00B1534E" w:rsidTr="00B1534E">
        <w:trPr>
          <w:trHeight w:val="55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202 02216 10 0000 151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B1534E">
              <w:lastRenderedPageBreak/>
              <w:t>многоквартирных домов населенных пунктов</w:t>
            </w:r>
          </w:p>
        </w:tc>
      </w:tr>
      <w:tr w:rsidR="00756DE6" w:rsidRPr="00B1534E" w:rsidTr="00756DE6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lastRenderedPageBreak/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202 02999 10 0000 151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 xml:space="preserve">Прочие субсидии бюджетам сельских поселений </w:t>
            </w:r>
          </w:p>
        </w:tc>
      </w:tr>
      <w:tr w:rsidR="00756DE6" w:rsidRPr="00B1534E" w:rsidTr="00756DE6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202 03003 10 0000 151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56DE6" w:rsidRPr="00B1534E" w:rsidTr="00756DE6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202 03015 10 0000 151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6DE6" w:rsidRPr="00B1534E" w:rsidTr="00756DE6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202 03024 10 0000 151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Субвенций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56DE6" w:rsidRPr="00B1534E" w:rsidTr="00756DE6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202 03999 10 0000 151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субвенции бюджетам сельских поселений</w:t>
            </w:r>
          </w:p>
        </w:tc>
      </w:tr>
      <w:tr w:rsidR="00756DE6" w:rsidRPr="00B1534E" w:rsidTr="00756DE6">
        <w:trPr>
          <w:trHeight w:val="140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202 04014 10 0000 151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6DE6" w:rsidRPr="00B1534E" w:rsidTr="00756DE6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202 04025 10 0000 151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56DE6" w:rsidRPr="00B1534E" w:rsidTr="00756DE6">
        <w:trPr>
          <w:trHeight w:val="12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202 04041 10 0000 151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Межбюджетные трансферты,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56DE6" w:rsidRPr="00B1534E" w:rsidTr="00756DE6">
        <w:trPr>
          <w:trHeight w:val="106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202 04052 10 0000 151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756DE6" w:rsidRPr="00B1534E" w:rsidTr="00756DE6">
        <w:trPr>
          <w:trHeight w:val="115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202 04053 10 0000 151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202 04999 10 0000 151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межбюджетные трансферты, передаваемые бюджетам сельских поселений</w:t>
            </w:r>
          </w:p>
        </w:tc>
      </w:tr>
      <w:tr w:rsidR="00756DE6" w:rsidRPr="00B1534E" w:rsidTr="00B1534E">
        <w:trPr>
          <w:trHeight w:val="2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202 09024 10 0000 151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 xml:space="preserve">Прочие безвозмездные поступления в бюджеты сельских поселений от бюджетов субъектов Российской </w:t>
            </w:r>
            <w:r w:rsidRPr="00B1534E">
              <w:lastRenderedPageBreak/>
              <w:t xml:space="preserve">Федерации </w:t>
            </w:r>
          </w:p>
        </w:tc>
      </w:tr>
      <w:tr w:rsidR="00756DE6" w:rsidRPr="00B1534E" w:rsidTr="00756DE6">
        <w:trPr>
          <w:trHeight w:val="195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lastRenderedPageBreak/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208 05000 10 0000 180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Перечисления из бюджетов сельских поселений (в бюджеты сельских 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</w:tr>
      <w:tr w:rsidR="00756DE6" w:rsidRPr="00B1534E" w:rsidTr="00756DE6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219 05000 10 0000 151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756DE6" w:rsidRPr="00B1534E" w:rsidTr="00756DE6">
        <w:trPr>
          <w:trHeight w:val="26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B1534E" w:rsidRDefault="00756DE6">
            <w:pPr>
              <w:jc w:val="center"/>
              <w:rPr>
                <w:b/>
                <w:bCs/>
              </w:rPr>
            </w:pPr>
            <w:r w:rsidRPr="00B1534E">
              <w:rPr>
                <w:b/>
                <w:bCs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756DE6" w:rsidRPr="00B1534E" w:rsidTr="00756DE6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113 01995 10 0000 130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доходы от оказания платных услуг (работ)  получателями средств бюджетов поселений</w:t>
            </w:r>
          </w:p>
        </w:tc>
      </w:tr>
      <w:tr w:rsidR="00756DE6" w:rsidRPr="00B1534E" w:rsidTr="00756DE6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113 02995 10 0000 130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доходы от компенсации затрат бюджетов поселений</w:t>
            </w:r>
          </w:p>
        </w:tc>
      </w:tr>
      <w:tr w:rsidR="00756DE6" w:rsidRPr="00B1534E" w:rsidTr="00756DE6">
        <w:trPr>
          <w:trHeight w:val="56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117 01050 10 0000 180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Невыясненные поступления, зачисляемые в бюджеты поселений</w:t>
            </w:r>
          </w:p>
        </w:tc>
      </w:tr>
      <w:tr w:rsidR="00756DE6" w:rsidRPr="00B1534E" w:rsidTr="00756DE6">
        <w:trPr>
          <w:trHeight w:val="26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pPr>
              <w:jc w:val="center"/>
            </w:pPr>
            <w:r w:rsidRPr="00B1534E">
              <w:t>313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B1534E" w:rsidRDefault="00756DE6">
            <w:r w:rsidRPr="00B1534E">
              <w:t>117 05050 10 0000 180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B1534E" w:rsidRDefault="00756DE6">
            <w:r w:rsidRPr="00B1534E">
              <w:t>Прочие     неналоговые     доходы     бюджетов поселений</w:t>
            </w:r>
          </w:p>
        </w:tc>
      </w:tr>
      <w:tr w:rsidR="00756DE6" w:rsidRPr="00B1534E" w:rsidTr="00756DE6">
        <w:trPr>
          <w:trHeight w:val="315"/>
        </w:trPr>
        <w:tc>
          <w:tcPr>
            <w:tcW w:w="1920" w:type="dxa"/>
            <w:vAlign w:val="bottom"/>
            <w:hideMark/>
          </w:tcPr>
          <w:p w:rsidR="00756DE6" w:rsidRPr="00B1534E" w:rsidRDefault="00756DE6"/>
        </w:tc>
        <w:tc>
          <w:tcPr>
            <w:tcW w:w="2660" w:type="dxa"/>
            <w:hideMark/>
          </w:tcPr>
          <w:p w:rsidR="00756DE6" w:rsidRPr="00B1534E" w:rsidRDefault="00756DE6"/>
        </w:tc>
        <w:tc>
          <w:tcPr>
            <w:tcW w:w="4634" w:type="dxa"/>
            <w:hideMark/>
          </w:tcPr>
          <w:p w:rsidR="00756DE6" w:rsidRPr="00B1534E" w:rsidRDefault="00756DE6"/>
        </w:tc>
      </w:tr>
      <w:tr w:rsidR="00756DE6" w:rsidRPr="00B1534E" w:rsidTr="00756DE6">
        <w:trPr>
          <w:trHeight w:val="85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B1534E" w:rsidRDefault="00756DE6">
            <w:pPr>
              <w:jc w:val="center"/>
            </w:pPr>
            <w:r w:rsidRPr="00B1534E">
              <w:t>&lt;*&gt; Администратором поступлений по группе доходов «2 00 00000 00 0000 000 – Безвозмездные поступления», не указанных в таблице, является финансовый отдел администрации Смидовичского муниципального района Еврейской автономной области</w:t>
            </w:r>
          </w:p>
        </w:tc>
      </w:tr>
    </w:tbl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32604C">
      <w:pPr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90"/>
        <w:gridCol w:w="3117"/>
        <w:gridCol w:w="764"/>
        <w:gridCol w:w="944"/>
        <w:gridCol w:w="1079"/>
        <w:gridCol w:w="1669"/>
      </w:tblGrid>
      <w:tr w:rsidR="00756DE6" w:rsidTr="00756DE6">
        <w:trPr>
          <w:trHeight w:val="315"/>
        </w:trPr>
        <w:tc>
          <w:tcPr>
            <w:tcW w:w="1641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noWrap/>
            <w:vAlign w:val="bottom"/>
            <w:hideMark/>
          </w:tcPr>
          <w:p w:rsidR="00756DE6" w:rsidRDefault="00756DE6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  <w:tc>
          <w:tcPr>
            <w:tcW w:w="1701" w:type="dxa"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</w:tr>
      <w:tr w:rsidR="00756DE6" w:rsidTr="00756DE6">
        <w:trPr>
          <w:trHeight w:val="315"/>
        </w:trPr>
        <w:tc>
          <w:tcPr>
            <w:tcW w:w="1641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noWrap/>
            <w:vAlign w:val="bottom"/>
            <w:hideMark/>
          </w:tcPr>
          <w:p w:rsidR="00756DE6" w:rsidRDefault="00756DE6">
            <w:pPr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</w:t>
            </w:r>
          </w:p>
        </w:tc>
      </w:tr>
      <w:tr w:rsidR="00756DE6" w:rsidTr="00756DE6">
        <w:trPr>
          <w:trHeight w:val="315"/>
        </w:trPr>
        <w:tc>
          <w:tcPr>
            <w:tcW w:w="1641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noWrap/>
            <w:vAlign w:val="bottom"/>
            <w:hideMark/>
          </w:tcPr>
          <w:p w:rsidR="00756DE6" w:rsidRDefault="00756DE6">
            <w:pPr>
              <w:rPr>
                <w:color w:val="000000"/>
              </w:rPr>
            </w:pPr>
            <w:r>
              <w:rPr>
                <w:color w:val="000000"/>
              </w:rPr>
              <w:t>от ____ №____</w:t>
            </w:r>
          </w:p>
        </w:tc>
        <w:tc>
          <w:tcPr>
            <w:tcW w:w="1701" w:type="dxa"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</w:tr>
      <w:tr w:rsidR="00756DE6" w:rsidTr="00756DE6">
        <w:trPr>
          <w:trHeight w:val="315"/>
        </w:trPr>
        <w:tc>
          <w:tcPr>
            <w:tcW w:w="1641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</w:tr>
      <w:tr w:rsidR="00756DE6" w:rsidTr="00756DE6">
        <w:trPr>
          <w:trHeight w:val="315"/>
        </w:trPr>
        <w:tc>
          <w:tcPr>
            <w:tcW w:w="1641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</w:tr>
      <w:tr w:rsidR="00756DE6" w:rsidRPr="0032604C" w:rsidTr="00756DE6">
        <w:trPr>
          <w:trHeight w:val="589"/>
        </w:trPr>
        <w:tc>
          <w:tcPr>
            <w:tcW w:w="9356" w:type="dxa"/>
            <w:gridSpan w:val="6"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Перечень главных </w:t>
            </w:r>
            <w:proofErr w:type="gramStart"/>
            <w:r w:rsidRPr="0032604C">
              <w:rPr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  <w:r w:rsidRPr="0032604C">
              <w:rPr>
                <w:b/>
                <w:bCs/>
              </w:rPr>
              <w:t xml:space="preserve"> Волочаевского сельского поселения</w:t>
            </w:r>
          </w:p>
        </w:tc>
      </w:tr>
      <w:tr w:rsidR="00756DE6" w:rsidRPr="0032604C" w:rsidTr="00756DE6">
        <w:trPr>
          <w:trHeight w:val="255"/>
        </w:trPr>
        <w:tc>
          <w:tcPr>
            <w:tcW w:w="1641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3180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77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960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098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701" w:type="dxa"/>
            <w:noWrap/>
            <w:vAlign w:val="bottom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64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Код бюджетной классификации Российской Федерации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756DE6" w:rsidRPr="0032604C" w:rsidTr="00756DE6">
        <w:trPr>
          <w:trHeight w:val="15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>главного администратора источников финансирования дефицита бюджета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>источников финансирования дефицита бюджета муниципального района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>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>3</w:t>
            </w:r>
          </w:p>
        </w:tc>
      </w:tr>
      <w:tr w:rsidR="00756DE6" w:rsidRPr="0032604C" w:rsidTr="00756DE6">
        <w:trPr>
          <w:trHeight w:val="6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756DE6" w:rsidRPr="0032604C" w:rsidTr="00756DE6">
        <w:trPr>
          <w:trHeight w:val="86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rFonts w:ascii="Times New Roman CYR" w:hAnsi="Times New Roman CYR" w:cs="Times New Roman CYR"/>
              </w:rPr>
            </w:pPr>
            <w:r w:rsidRPr="0032604C">
              <w:rPr>
                <w:rFonts w:ascii="Times New Roman CYR" w:hAnsi="Times New Roman CYR" w:cs="Times New Roman CYR"/>
              </w:rPr>
              <w:t>01 02 00 00 02 0000 710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6DE6" w:rsidRPr="0032604C" w:rsidRDefault="00756DE6">
            <w:r w:rsidRPr="0032604C">
              <w:t>Получение кредитов от кредитных организаций бюджетами субъектов Российской Федерации  в  валюте  Российской Федерации</w:t>
            </w:r>
          </w:p>
        </w:tc>
      </w:tr>
      <w:tr w:rsidR="00756DE6" w:rsidRPr="0032604C" w:rsidTr="00756DE6">
        <w:trPr>
          <w:trHeight w:val="82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rFonts w:ascii="Times New Roman CYR" w:hAnsi="Times New Roman CYR" w:cs="Times New Roman CYR"/>
              </w:rPr>
            </w:pPr>
            <w:r w:rsidRPr="0032604C">
              <w:rPr>
                <w:rFonts w:ascii="Times New Roman CYR" w:hAnsi="Times New Roman CYR" w:cs="Times New Roman CYR"/>
              </w:rPr>
              <w:t>01 02 00 00 02 0000 810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6DE6" w:rsidRPr="0032604C" w:rsidRDefault="00756DE6">
            <w:r w:rsidRPr="0032604C"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756DE6" w:rsidRPr="0032604C" w:rsidTr="00756DE6">
        <w:trPr>
          <w:trHeight w:val="92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C" w:rsidRDefault="0032604C">
            <w:pPr>
              <w:jc w:val="center"/>
            </w:pPr>
          </w:p>
          <w:p w:rsidR="0032604C" w:rsidRDefault="0032604C">
            <w:pPr>
              <w:jc w:val="center"/>
            </w:pPr>
          </w:p>
          <w:p w:rsidR="0032604C" w:rsidRDefault="0032604C">
            <w:pPr>
              <w:jc w:val="center"/>
            </w:pPr>
          </w:p>
          <w:p w:rsidR="0032604C" w:rsidRDefault="0032604C">
            <w:pPr>
              <w:jc w:val="center"/>
            </w:pPr>
          </w:p>
          <w:p w:rsidR="00756DE6" w:rsidRPr="0032604C" w:rsidRDefault="00756DE6">
            <w:pPr>
              <w:jc w:val="center"/>
            </w:pPr>
            <w:r w:rsidRPr="0032604C">
              <w:t>01 03 00 00 10 0000 710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r w:rsidRPr="0032604C"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756DE6" w:rsidRPr="0032604C" w:rsidTr="00756DE6">
        <w:trPr>
          <w:trHeight w:val="86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C" w:rsidRDefault="0032604C">
            <w:pPr>
              <w:jc w:val="center"/>
            </w:pPr>
          </w:p>
          <w:p w:rsidR="0032604C" w:rsidRDefault="0032604C">
            <w:pPr>
              <w:jc w:val="center"/>
            </w:pPr>
          </w:p>
          <w:p w:rsidR="00756DE6" w:rsidRPr="0032604C" w:rsidRDefault="00756DE6">
            <w:pPr>
              <w:jc w:val="center"/>
            </w:pPr>
            <w:r w:rsidRPr="0032604C">
              <w:t>01 03 00 00 10 0000 810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6DE6" w:rsidRPr="0032604C" w:rsidRDefault="00756DE6">
            <w:r w:rsidRPr="0032604C">
              <w:t>Погашение бюджетами сельских поселений кредитов от других бюджетов бюджетной системы РФ в валюте Российской Федерации</w:t>
            </w:r>
          </w:p>
        </w:tc>
      </w:tr>
    </w:tbl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576"/>
        <w:gridCol w:w="816"/>
        <w:gridCol w:w="456"/>
        <w:gridCol w:w="696"/>
        <w:gridCol w:w="576"/>
        <w:gridCol w:w="5584"/>
        <w:gridCol w:w="1180"/>
      </w:tblGrid>
      <w:tr w:rsidR="00756DE6" w:rsidTr="00756DE6">
        <w:trPr>
          <w:trHeight w:val="315"/>
        </w:trPr>
        <w:tc>
          <w:tcPr>
            <w:tcW w:w="5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noWrap/>
            <w:vAlign w:val="bottom"/>
            <w:hideMark/>
          </w:tcPr>
          <w:p w:rsidR="00756DE6" w:rsidRDefault="00326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="00756DE6">
              <w:rPr>
                <w:color w:val="000000"/>
              </w:rPr>
              <w:t xml:space="preserve"> Приложение № 4</w:t>
            </w:r>
          </w:p>
        </w:tc>
      </w:tr>
      <w:tr w:rsidR="00756DE6" w:rsidTr="00756DE6">
        <w:trPr>
          <w:trHeight w:val="315"/>
        </w:trPr>
        <w:tc>
          <w:tcPr>
            <w:tcW w:w="5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noWrap/>
            <w:vAlign w:val="bottom"/>
            <w:hideMark/>
          </w:tcPr>
          <w:p w:rsidR="00756DE6" w:rsidRDefault="00756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к решению Собрания депутатов</w:t>
            </w:r>
          </w:p>
        </w:tc>
      </w:tr>
      <w:tr w:rsidR="00756DE6" w:rsidTr="00756DE6">
        <w:trPr>
          <w:trHeight w:val="315"/>
        </w:trPr>
        <w:tc>
          <w:tcPr>
            <w:tcW w:w="5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6764" w:type="dxa"/>
            <w:gridSpan w:val="2"/>
            <w:noWrap/>
            <w:vAlign w:val="bottom"/>
            <w:hideMark/>
          </w:tcPr>
          <w:p w:rsidR="00756DE6" w:rsidRDefault="00326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756DE6">
              <w:rPr>
                <w:color w:val="000000"/>
              </w:rPr>
              <w:t>от ___№ __</w:t>
            </w:r>
          </w:p>
        </w:tc>
      </w:tr>
      <w:tr w:rsidR="00756DE6" w:rsidRPr="0032604C" w:rsidTr="00756DE6">
        <w:trPr>
          <w:trHeight w:val="315"/>
        </w:trPr>
        <w:tc>
          <w:tcPr>
            <w:tcW w:w="5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7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4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6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584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180" w:type="dxa"/>
            <w:noWrap/>
            <w:vAlign w:val="bottom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255"/>
        </w:trPr>
        <w:tc>
          <w:tcPr>
            <w:tcW w:w="5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7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4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6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584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180" w:type="dxa"/>
            <w:noWrap/>
            <w:vAlign w:val="bottom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330"/>
        </w:trPr>
        <w:tc>
          <w:tcPr>
            <w:tcW w:w="9544" w:type="dxa"/>
            <w:gridSpan w:val="7"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Поступление доходов в бюджет Волочаевского сельского поселения в 2016 году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7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4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6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16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584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180" w:type="dxa"/>
            <w:noWrap/>
            <w:vAlign w:val="bottom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1020"/>
        </w:trPr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>Наименование налога (сбора)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2016 год, тыс. </w:t>
            </w:r>
            <w:proofErr w:type="spellStart"/>
            <w:r w:rsidRPr="0032604C">
              <w:t>руб</w:t>
            </w:r>
            <w:proofErr w:type="spellEnd"/>
            <w:r w:rsidRPr="0032604C">
              <w:t xml:space="preserve"> </w:t>
            </w:r>
          </w:p>
        </w:tc>
      </w:tr>
      <w:tr w:rsidR="00756DE6" w:rsidRPr="0032604C" w:rsidTr="00756DE6">
        <w:trPr>
          <w:trHeight w:val="255"/>
        </w:trPr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3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2 828,20  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НАЛОГ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1 626,00  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1 626,00  </w:t>
            </w:r>
          </w:p>
        </w:tc>
      </w:tr>
      <w:tr w:rsidR="00756DE6" w:rsidRPr="0032604C" w:rsidTr="00756DE6">
        <w:trPr>
          <w:trHeight w:val="10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1 620,00  </w:t>
            </w:r>
          </w:p>
        </w:tc>
      </w:tr>
      <w:tr w:rsidR="00756DE6" w:rsidRPr="0032604C" w:rsidTr="00756DE6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02020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6,00  </w:t>
            </w:r>
          </w:p>
        </w:tc>
      </w:tr>
      <w:tr w:rsidR="00756DE6" w:rsidRPr="0032604C" w:rsidTr="00756DE6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881,20  </w:t>
            </w:r>
          </w:p>
        </w:tc>
      </w:tr>
      <w:tr w:rsidR="00756DE6" w:rsidRPr="0032604C" w:rsidTr="00756DE6">
        <w:trPr>
          <w:trHeight w:val="5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881,20  </w:t>
            </w:r>
          </w:p>
        </w:tc>
      </w:tr>
      <w:tr w:rsidR="00756DE6" w:rsidRPr="0032604C" w:rsidTr="00756DE6">
        <w:trPr>
          <w:trHeight w:val="1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02230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194,00  </w:t>
            </w:r>
          </w:p>
        </w:tc>
      </w:tr>
      <w:tr w:rsidR="00756DE6" w:rsidRPr="0032604C" w:rsidTr="00756DE6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02240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4,70  </w:t>
            </w:r>
          </w:p>
        </w:tc>
      </w:tr>
      <w:tr w:rsidR="00756DE6" w:rsidRPr="0032604C" w:rsidTr="0032604C">
        <w:trPr>
          <w:trHeight w:val="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02250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2604C">
              <w:rPr>
                <w:color w:val="000000"/>
              </w:rPr>
              <w:lastRenderedPageBreak/>
              <w:t>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lastRenderedPageBreak/>
              <w:t xml:space="preserve">682,50  </w:t>
            </w:r>
          </w:p>
        </w:tc>
      </w:tr>
      <w:tr w:rsidR="00756DE6" w:rsidRPr="0032604C" w:rsidTr="00756DE6">
        <w:trPr>
          <w:trHeight w:val="1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lastRenderedPageBreak/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02260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0,00  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8,00  </w:t>
            </w:r>
          </w:p>
        </w:tc>
      </w:tr>
      <w:tr w:rsidR="00756DE6" w:rsidRPr="0032604C" w:rsidTr="00756DE6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8,00  </w:t>
            </w:r>
          </w:p>
        </w:tc>
      </w:tr>
      <w:tr w:rsidR="00756DE6" w:rsidRPr="0032604C" w:rsidTr="00756DE6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8,00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03020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0,00  </w:t>
            </w:r>
          </w:p>
        </w:tc>
      </w:tr>
      <w:tr w:rsidR="00756DE6" w:rsidRPr="0032604C" w:rsidTr="00756DE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210,00  </w:t>
            </w:r>
          </w:p>
        </w:tc>
      </w:tr>
      <w:tr w:rsidR="00756DE6" w:rsidRPr="0032604C" w:rsidTr="00756D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Налог 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72,00  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 xml:space="preserve">Земельный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138,00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6,00  </w:t>
            </w:r>
          </w:p>
        </w:tc>
      </w:tr>
      <w:tr w:rsidR="00756DE6" w:rsidRPr="0032604C" w:rsidTr="00756DE6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132,00  </w:t>
            </w:r>
          </w:p>
        </w:tc>
      </w:tr>
      <w:tr w:rsidR="00756DE6" w:rsidRPr="0032604C" w:rsidTr="00756DE6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100,00  </w:t>
            </w:r>
          </w:p>
        </w:tc>
      </w:tr>
      <w:tr w:rsidR="00756DE6" w:rsidRPr="0032604C" w:rsidTr="00756DE6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09045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120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100,00  </w:t>
            </w:r>
          </w:p>
        </w:tc>
      </w:tr>
      <w:tr w:rsidR="00756DE6" w:rsidRPr="0032604C" w:rsidTr="00756DE6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3,00  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130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3,00  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130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DE6" w:rsidRPr="0032604C" w:rsidRDefault="00756DE6">
            <w:r w:rsidRPr="0032604C">
              <w:t>Прочие доходы от оказания платных услуг (работ)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3,00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130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DE6" w:rsidRPr="0032604C" w:rsidRDefault="00756DE6">
            <w:r w:rsidRPr="0032604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3,00  </w:t>
            </w:r>
          </w:p>
        </w:tc>
      </w:tr>
      <w:tr w:rsidR="00756DE6" w:rsidRPr="0032604C" w:rsidTr="00756DE6">
        <w:trPr>
          <w:trHeight w:val="28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 xml:space="preserve">2 828,20  </w:t>
            </w:r>
          </w:p>
        </w:tc>
      </w:tr>
      <w:tr w:rsidR="00756DE6" w:rsidRPr="0032604C" w:rsidTr="00756DE6">
        <w:trPr>
          <w:trHeight w:val="25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8 570,80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000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8 411,00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7 665,00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01003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746,00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159,80  </w:t>
            </w:r>
          </w:p>
        </w:tc>
      </w:tr>
      <w:tr w:rsidR="00756DE6" w:rsidRPr="0032604C" w:rsidTr="00756DE6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lastRenderedPageBreak/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03003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33,00  </w:t>
            </w:r>
          </w:p>
        </w:tc>
      </w:tr>
      <w:tr w:rsidR="00756DE6" w:rsidRPr="0032604C" w:rsidTr="00756DE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03015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125,30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1,50  </w:t>
            </w:r>
          </w:p>
        </w:tc>
      </w:tr>
      <w:tr w:rsidR="00756DE6" w:rsidRPr="0032604C" w:rsidTr="00756DE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1,00  </w:t>
            </w:r>
          </w:p>
        </w:tc>
      </w:tr>
      <w:tr w:rsidR="00756DE6" w:rsidRPr="0032604C" w:rsidTr="00756DE6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151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</w:pPr>
            <w:r w:rsidRPr="0032604C">
              <w:t xml:space="preserve">0,50  </w:t>
            </w:r>
          </w:p>
        </w:tc>
      </w:tr>
      <w:tr w:rsidR="00756DE6" w:rsidRPr="0032604C" w:rsidTr="00756DE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ВСЕГО ДОХОДОВ: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11 399,00  </w:t>
            </w:r>
          </w:p>
        </w:tc>
      </w:tr>
    </w:tbl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567"/>
        <w:gridCol w:w="567"/>
        <w:gridCol w:w="1700"/>
        <w:gridCol w:w="1018"/>
        <w:gridCol w:w="1250"/>
      </w:tblGrid>
      <w:tr w:rsidR="00756DE6" w:rsidRPr="0032604C" w:rsidTr="0032604C">
        <w:trPr>
          <w:trHeight w:val="315"/>
        </w:trPr>
        <w:tc>
          <w:tcPr>
            <w:tcW w:w="3970" w:type="dxa"/>
            <w:hideMark/>
          </w:tcPr>
          <w:p w:rsidR="00756DE6" w:rsidRPr="0032604C" w:rsidRDefault="00756DE6"/>
        </w:tc>
        <w:tc>
          <w:tcPr>
            <w:tcW w:w="851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102" w:type="dxa"/>
            <w:gridSpan w:val="5"/>
            <w:shd w:val="clear" w:color="auto" w:fill="FFFFFF"/>
            <w:noWrap/>
            <w:vAlign w:val="bottom"/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Приложение № 5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hideMark/>
          </w:tcPr>
          <w:p w:rsidR="00756DE6" w:rsidRPr="0032604C" w:rsidRDefault="00756DE6"/>
        </w:tc>
        <w:tc>
          <w:tcPr>
            <w:tcW w:w="851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102" w:type="dxa"/>
            <w:gridSpan w:val="5"/>
            <w:noWrap/>
            <w:vAlign w:val="bottom"/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к решению Собрания депутатов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hideMark/>
          </w:tcPr>
          <w:p w:rsidR="00756DE6" w:rsidRPr="0032604C" w:rsidRDefault="00756DE6"/>
        </w:tc>
        <w:tc>
          <w:tcPr>
            <w:tcW w:w="851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102" w:type="dxa"/>
            <w:gridSpan w:val="5"/>
            <w:noWrap/>
            <w:vAlign w:val="bottom"/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от ______________   № 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hideMark/>
          </w:tcPr>
          <w:p w:rsidR="00756DE6" w:rsidRPr="0032604C" w:rsidRDefault="00756DE6"/>
        </w:tc>
        <w:tc>
          <w:tcPr>
            <w:tcW w:w="851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67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67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700" w:type="dxa"/>
            <w:noWrap/>
            <w:vAlign w:val="bottom"/>
            <w:hideMark/>
          </w:tcPr>
          <w:p w:rsidR="00756DE6" w:rsidRPr="0032604C" w:rsidRDefault="00756DE6"/>
          <w:p w:rsidR="0032604C" w:rsidRPr="0032604C" w:rsidRDefault="0032604C"/>
          <w:p w:rsidR="0032604C" w:rsidRPr="0032604C" w:rsidRDefault="0032604C"/>
        </w:tc>
        <w:tc>
          <w:tcPr>
            <w:tcW w:w="1018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250" w:type="dxa"/>
            <w:noWrap/>
            <w:vAlign w:val="bottom"/>
            <w:hideMark/>
          </w:tcPr>
          <w:p w:rsidR="00756DE6" w:rsidRPr="0032604C" w:rsidRDefault="00756DE6"/>
        </w:tc>
      </w:tr>
      <w:tr w:rsidR="00756DE6" w:rsidRPr="0032604C" w:rsidTr="0032604C">
        <w:trPr>
          <w:trHeight w:val="743"/>
        </w:trPr>
        <w:tc>
          <w:tcPr>
            <w:tcW w:w="9923" w:type="dxa"/>
            <w:gridSpan w:val="7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Ведомственная структура  расходов бюджета  Волочаевского сельского поселения  на 2016 год</w:t>
            </w:r>
          </w:p>
        </w:tc>
      </w:tr>
      <w:tr w:rsidR="00756DE6" w:rsidRPr="0032604C" w:rsidTr="0032604C">
        <w:trPr>
          <w:trHeight w:val="240"/>
        </w:trPr>
        <w:tc>
          <w:tcPr>
            <w:tcW w:w="3970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851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67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567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700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018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1250" w:type="dxa"/>
            <w:noWrap/>
            <w:vAlign w:val="bottom"/>
            <w:hideMark/>
          </w:tcPr>
          <w:p w:rsidR="00756DE6" w:rsidRPr="0032604C" w:rsidRDefault="00756DE6"/>
        </w:tc>
      </w:tr>
      <w:tr w:rsidR="00756DE6" w:rsidRPr="0032604C" w:rsidTr="0032604C">
        <w:trPr>
          <w:trHeight w:val="15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jc w:val="center"/>
            </w:pPr>
            <w:r w:rsidRPr="0032604C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jc w:val="center"/>
            </w:pPr>
            <w:r w:rsidRPr="0032604C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jc w:val="center"/>
            </w:pPr>
            <w:r w:rsidRPr="0032604C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jc w:val="center"/>
            </w:pPr>
            <w:r w:rsidRPr="0032604C"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jc w:val="center"/>
            </w:pPr>
            <w:r w:rsidRPr="0032604C"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jc w:val="center"/>
            </w:pPr>
            <w:r w:rsidRPr="0032604C">
              <w:t>Вид расхода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jc w:val="center"/>
            </w:pPr>
            <w:r w:rsidRPr="0032604C">
              <w:t>2016 (тыс. рублей)</w:t>
            </w:r>
          </w:p>
        </w:tc>
      </w:tr>
      <w:tr w:rsidR="00756DE6" w:rsidRPr="0032604C" w:rsidTr="0032604C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7</w:t>
            </w:r>
          </w:p>
        </w:tc>
      </w:tr>
      <w:tr w:rsidR="00756DE6" w:rsidRPr="0032604C" w:rsidTr="0032604C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C" w:rsidRDefault="0032604C">
            <w:pPr>
              <w:jc w:val="center"/>
              <w:rPr>
                <w:b/>
                <w:bCs/>
              </w:rPr>
            </w:pPr>
          </w:p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6003,00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903,50</w:t>
            </w:r>
          </w:p>
        </w:tc>
      </w:tr>
      <w:tr w:rsidR="00756DE6" w:rsidRPr="0032604C" w:rsidTr="0032604C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903,50</w:t>
            </w:r>
          </w:p>
        </w:tc>
      </w:tr>
      <w:tr w:rsidR="00756DE6" w:rsidRPr="0032604C" w:rsidTr="0032604C">
        <w:trPr>
          <w:trHeight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C" w:rsidRDefault="0032604C">
            <w:pPr>
              <w:jc w:val="center"/>
            </w:pPr>
          </w:p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04C" w:rsidRDefault="0032604C">
            <w:pPr>
              <w:jc w:val="center"/>
            </w:pPr>
          </w:p>
          <w:p w:rsidR="0032604C" w:rsidRDefault="0032604C">
            <w:pPr>
              <w:jc w:val="center"/>
            </w:pPr>
          </w:p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903,50</w:t>
            </w:r>
          </w:p>
        </w:tc>
      </w:tr>
      <w:tr w:rsidR="00756DE6" w:rsidRPr="0032604C" w:rsidTr="0032604C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81 1 00 00110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903,50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81 1 00 00110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693,90</w:t>
            </w:r>
          </w:p>
        </w:tc>
      </w:tr>
      <w:tr w:rsidR="00756DE6" w:rsidRPr="0032604C" w:rsidTr="0032604C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81 1 00 00110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209,60</w:t>
            </w:r>
          </w:p>
        </w:tc>
      </w:tr>
      <w:tr w:rsidR="00756DE6" w:rsidRPr="0032604C" w:rsidTr="0032604C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536,00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536,00</w:t>
            </w:r>
          </w:p>
        </w:tc>
      </w:tr>
      <w:tr w:rsidR="00756DE6" w:rsidRPr="0032604C" w:rsidTr="0032604C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 xml:space="preserve">Председатель Собрания депутатов муниципального образования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536,00</w:t>
            </w:r>
          </w:p>
        </w:tc>
      </w:tr>
      <w:tr w:rsidR="00756DE6" w:rsidRPr="0032604C" w:rsidTr="0032604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82 1 00 00110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536,00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82 1 00 00110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411,70</w:t>
            </w:r>
          </w:p>
        </w:tc>
      </w:tr>
      <w:tr w:rsidR="00756DE6" w:rsidRPr="0032604C" w:rsidTr="0032604C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82 1 00 00110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124,30</w:t>
            </w:r>
          </w:p>
        </w:tc>
      </w:tr>
      <w:tr w:rsidR="00756DE6" w:rsidRPr="0032604C" w:rsidTr="0032604C">
        <w:trPr>
          <w:trHeight w:val="8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4530,500</w:t>
            </w:r>
          </w:p>
        </w:tc>
      </w:tr>
      <w:tr w:rsidR="00756DE6" w:rsidRPr="0032604C" w:rsidTr="0032604C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4524,600</w:t>
            </w:r>
          </w:p>
        </w:tc>
      </w:tr>
      <w:tr w:rsidR="00756DE6" w:rsidRPr="0032604C" w:rsidTr="0032604C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4524,600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2952,000</w:t>
            </w:r>
          </w:p>
        </w:tc>
      </w:tr>
      <w:tr w:rsidR="00756DE6" w:rsidRPr="0032604C" w:rsidTr="0032604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2952,00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2210,10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Иные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72,40</w:t>
            </w:r>
          </w:p>
        </w:tc>
      </w:tr>
      <w:tr w:rsidR="00756DE6" w:rsidRPr="0032604C" w:rsidTr="0032604C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669,50</w:t>
            </w:r>
          </w:p>
        </w:tc>
      </w:tr>
      <w:tr w:rsidR="00756DE6" w:rsidRPr="0032604C" w:rsidTr="0032604C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1572,600</w:t>
            </w:r>
          </w:p>
        </w:tc>
      </w:tr>
      <w:tr w:rsidR="00756DE6" w:rsidRPr="0032604C" w:rsidTr="0032604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303,300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1269,300</w:t>
            </w:r>
          </w:p>
        </w:tc>
      </w:tr>
      <w:tr w:rsidR="00756DE6" w:rsidRPr="0032604C" w:rsidTr="0032604C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850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4,90</w:t>
            </w:r>
          </w:p>
        </w:tc>
      </w:tr>
      <w:tr w:rsidR="00756DE6" w:rsidRPr="0032604C" w:rsidTr="0032604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Уплата прочих налогов, сборов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852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4,90</w:t>
            </w:r>
          </w:p>
        </w:tc>
      </w:tr>
      <w:tr w:rsidR="00756DE6" w:rsidRPr="0032604C" w:rsidTr="0032604C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lastRenderedPageBreak/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1,00</w:t>
            </w:r>
          </w:p>
        </w:tc>
      </w:tr>
      <w:tr w:rsidR="00756DE6" w:rsidRPr="0032604C" w:rsidTr="0032604C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83 3 00 21270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1,00</w:t>
            </w:r>
          </w:p>
        </w:tc>
      </w:tr>
      <w:tr w:rsidR="00756DE6" w:rsidRPr="0032604C" w:rsidTr="0032604C">
        <w:trPr>
          <w:trHeight w:val="5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83 3 00 21270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1,00</w:t>
            </w:r>
          </w:p>
        </w:tc>
      </w:tr>
      <w:tr w:rsidR="00756DE6" w:rsidRPr="0032604C" w:rsidTr="0032604C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33,00</w:t>
            </w:r>
          </w:p>
        </w:tc>
      </w:tr>
      <w:tr w:rsidR="00756DE6" w:rsidRPr="0032604C" w:rsidTr="0032604C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33,00</w:t>
            </w:r>
          </w:p>
        </w:tc>
      </w:tr>
      <w:tr w:rsidR="00756DE6" w:rsidRPr="0032604C" w:rsidTr="0032604C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83 3 00 59301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33,00</w:t>
            </w:r>
          </w:p>
        </w:tc>
      </w:tr>
      <w:tr w:rsidR="00756DE6" w:rsidRPr="0032604C" w:rsidTr="0032604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83 3 00 59301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33,00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83 3 00 59301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25,30</w:t>
            </w:r>
          </w:p>
        </w:tc>
      </w:tr>
      <w:tr w:rsidR="00756DE6" w:rsidRPr="0032604C" w:rsidTr="0032604C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83 3 00 59301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7,70</w:t>
            </w:r>
          </w:p>
        </w:tc>
      </w:tr>
      <w:tr w:rsidR="00756DE6" w:rsidRPr="0032604C" w:rsidTr="0032604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i/>
                <w:iCs/>
              </w:rPr>
            </w:pPr>
            <w:r w:rsidRPr="003260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i/>
                <w:iCs/>
              </w:rPr>
            </w:pPr>
            <w:r w:rsidRPr="003260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  <w:i/>
                <w:iCs/>
              </w:rPr>
            </w:pPr>
            <w:r w:rsidRPr="003260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  <w:i/>
                <w:iCs/>
              </w:rPr>
            </w:pPr>
            <w:r w:rsidRPr="0032604C">
              <w:rPr>
                <w:b/>
                <w:bCs/>
                <w:i/>
                <w:iCs/>
              </w:rPr>
              <w:t>125,30</w:t>
            </w:r>
          </w:p>
        </w:tc>
      </w:tr>
      <w:tr w:rsidR="00756DE6" w:rsidRPr="0032604C" w:rsidTr="0032604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Мобилизационная 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125,30</w:t>
            </w:r>
          </w:p>
        </w:tc>
      </w:tr>
      <w:tr w:rsidR="00756DE6" w:rsidRPr="0032604C" w:rsidTr="0032604C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125,30</w:t>
            </w:r>
          </w:p>
        </w:tc>
      </w:tr>
      <w:tr w:rsidR="00756DE6" w:rsidRPr="0032604C" w:rsidTr="0032604C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125,30</w:t>
            </w:r>
          </w:p>
        </w:tc>
      </w:tr>
      <w:tr w:rsidR="00756DE6" w:rsidRPr="0032604C" w:rsidTr="0032604C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125,30</w:t>
            </w:r>
          </w:p>
        </w:tc>
      </w:tr>
      <w:tr w:rsidR="00756DE6" w:rsidRPr="0032604C" w:rsidTr="0032604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96,20</w:t>
            </w:r>
          </w:p>
        </w:tc>
      </w:tr>
      <w:tr w:rsidR="00756DE6" w:rsidRPr="0032604C" w:rsidTr="0032604C"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2604C"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lastRenderedPageBreak/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29,10</w:t>
            </w:r>
          </w:p>
        </w:tc>
      </w:tr>
      <w:tr w:rsidR="00756DE6" w:rsidRPr="0032604C" w:rsidTr="0032604C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lastRenderedPageBreak/>
              <w:t>НАЦИОНАЛЬНАЯ     БЕЗОПАСНОСТЬ      И</w:t>
            </w:r>
            <w:r w:rsidRPr="0032604C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</w:rPr>
            </w:pPr>
            <w:r w:rsidRPr="0032604C">
              <w:rPr>
                <w:b/>
                <w:bCs/>
              </w:rPr>
              <w:t>45,00</w:t>
            </w:r>
          </w:p>
        </w:tc>
      </w:tr>
      <w:tr w:rsidR="00756DE6" w:rsidRPr="0032604C" w:rsidTr="0032604C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45,00</w:t>
            </w:r>
          </w:p>
        </w:tc>
      </w:tr>
      <w:tr w:rsidR="00756DE6" w:rsidRPr="0032604C" w:rsidTr="0032604C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45,00</w:t>
            </w:r>
          </w:p>
        </w:tc>
      </w:tr>
      <w:tr w:rsidR="00756DE6" w:rsidRPr="0032604C" w:rsidTr="0032604C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83 4 00 21800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45,00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83 4 00 21800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45,00</w:t>
            </w:r>
          </w:p>
        </w:tc>
      </w:tr>
      <w:tr w:rsidR="00756DE6" w:rsidRPr="0032604C" w:rsidTr="0032604C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</w:rPr>
            </w:pPr>
            <w:r w:rsidRPr="0032604C">
              <w:rPr>
                <w:b/>
                <w:bCs/>
              </w:rPr>
              <w:t>884,70</w:t>
            </w:r>
          </w:p>
        </w:tc>
      </w:tr>
      <w:tr w:rsidR="00756DE6" w:rsidRPr="0032604C" w:rsidTr="0032604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0,50</w:t>
            </w:r>
          </w:p>
        </w:tc>
      </w:tr>
      <w:tr w:rsidR="00756DE6" w:rsidRPr="0032604C" w:rsidTr="0032604C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0,50</w:t>
            </w:r>
          </w:p>
        </w:tc>
      </w:tr>
      <w:tr w:rsidR="00756DE6" w:rsidRPr="0032604C" w:rsidTr="0032604C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83 3 00 02100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0,50</w:t>
            </w:r>
          </w:p>
        </w:tc>
      </w:tr>
      <w:tr w:rsidR="00756DE6" w:rsidRPr="0032604C" w:rsidTr="0032604C">
        <w:trPr>
          <w:trHeight w:val="5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83 3 00 02100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0,50</w:t>
            </w:r>
          </w:p>
        </w:tc>
      </w:tr>
      <w:tr w:rsidR="00756DE6" w:rsidRPr="0032604C" w:rsidTr="0032604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881,20</w:t>
            </w:r>
          </w:p>
        </w:tc>
      </w:tr>
      <w:tr w:rsidR="00756DE6" w:rsidRPr="0032604C" w:rsidTr="0032604C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Муниципальная программа "Сохранность автомобильных дорог общего пользования местного значения Волочаевского сельского поселения на 2015-2017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881,20</w:t>
            </w:r>
          </w:p>
        </w:tc>
      </w:tr>
      <w:tr w:rsidR="00756DE6" w:rsidRPr="0032604C" w:rsidTr="0032604C">
        <w:trPr>
          <w:trHeight w:val="510"/>
        </w:trPr>
        <w:tc>
          <w:tcPr>
            <w:tcW w:w="397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both"/>
            </w:pPr>
            <w:r w:rsidRPr="0032604C"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01 0 01 00000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881,20</w:t>
            </w:r>
          </w:p>
        </w:tc>
      </w:tr>
      <w:tr w:rsidR="00756DE6" w:rsidRPr="0032604C" w:rsidTr="0032604C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01 0 01 04022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881,20</w:t>
            </w:r>
          </w:p>
        </w:tc>
      </w:tr>
      <w:tr w:rsidR="00756DE6" w:rsidRPr="0032604C" w:rsidTr="0032604C"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01 0 01 04022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881,20</w:t>
            </w:r>
          </w:p>
        </w:tc>
      </w:tr>
      <w:tr w:rsidR="00756DE6" w:rsidRPr="0032604C" w:rsidTr="0032604C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3,000</w:t>
            </w:r>
          </w:p>
        </w:tc>
      </w:tr>
      <w:tr w:rsidR="00756DE6" w:rsidRPr="0032604C" w:rsidTr="0032604C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на территории Волочаевского сельского поселения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3,000</w:t>
            </w:r>
          </w:p>
        </w:tc>
      </w:tr>
      <w:tr w:rsidR="00756DE6" w:rsidRPr="0032604C" w:rsidTr="0032604C">
        <w:trPr>
          <w:trHeight w:val="330"/>
        </w:trPr>
        <w:tc>
          <w:tcPr>
            <w:tcW w:w="397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both"/>
            </w:pPr>
            <w:r w:rsidRPr="0032604C">
              <w:t>Содействие  развитию  малого  и  среднего  предпринимательства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02 0 01 00000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3,000</w:t>
            </w:r>
          </w:p>
        </w:tc>
      </w:tr>
      <w:tr w:rsidR="00756DE6" w:rsidRPr="0032604C" w:rsidTr="0032604C"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02 0 01 04061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3,000</w:t>
            </w:r>
          </w:p>
        </w:tc>
      </w:tr>
      <w:tr w:rsidR="00756DE6" w:rsidRPr="0032604C" w:rsidTr="0032604C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03 0 01 04061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3,000</w:t>
            </w:r>
          </w:p>
        </w:tc>
      </w:tr>
      <w:tr w:rsidR="00756DE6" w:rsidRPr="0032604C" w:rsidTr="0032604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ЖИЛИЩНО -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528,100</w:t>
            </w:r>
          </w:p>
        </w:tc>
      </w:tr>
      <w:tr w:rsidR="00756DE6" w:rsidRPr="0032604C" w:rsidTr="0032604C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281,60</w:t>
            </w:r>
          </w:p>
        </w:tc>
      </w:tr>
      <w:tr w:rsidR="00756DE6" w:rsidRPr="0032604C" w:rsidTr="0032604C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83 4 00 35150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281,60</w:t>
            </w:r>
          </w:p>
        </w:tc>
      </w:tr>
      <w:tr w:rsidR="00756DE6" w:rsidRPr="0032604C" w:rsidTr="0032604C">
        <w:trPr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83 4 00 35150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281,60</w:t>
            </w:r>
          </w:p>
        </w:tc>
      </w:tr>
      <w:tr w:rsidR="00756DE6" w:rsidRPr="0032604C" w:rsidTr="0032604C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246,50</w:t>
            </w:r>
          </w:p>
        </w:tc>
      </w:tr>
      <w:tr w:rsidR="00756DE6" w:rsidRPr="0032604C" w:rsidTr="0032604C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color w:val="000000"/>
              </w:rPr>
            </w:pPr>
            <w:r w:rsidRPr="0032604C">
              <w:rPr>
                <w:color w:val="000000"/>
              </w:rPr>
              <w:t>246,50</w:t>
            </w:r>
          </w:p>
        </w:tc>
      </w:tr>
      <w:tr w:rsidR="00756DE6" w:rsidRPr="0032604C" w:rsidTr="0032604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Развитие систем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202,00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202,00</w:t>
            </w:r>
          </w:p>
        </w:tc>
      </w:tr>
      <w:tr w:rsidR="00756DE6" w:rsidRPr="0032604C" w:rsidTr="0032604C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Организация озеленения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4,00</w:t>
            </w:r>
          </w:p>
        </w:tc>
      </w:tr>
      <w:tr w:rsidR="00756DE6" w:rsidRPr="0032604C" w:rsidTr="0032604C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4,00</w:t>
            </w:r>
          </w:p>
        </w:tc>
      </w:tr>
      <w:tr w:rsidR="00756DE6" w:rsidRPr="0032604C" w:rsidTr="0032604C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83 4 00 60040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40,50</w:t>
            </w:r>
          </w:p>
        </w:tc>
      </w:tr>
      <w:tr w:rsidR="00756DE6" w:rsidRPr="0032604C" w:rsidTr="0032604C"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83 4 00 60040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40,50</w:t>
            </w:r>
          </w:p>
        </w:tc>
      </w:tr>
      <w:tr w:rsidR="00756DE6" w:rsidRPr="0032604C" w:rsidTr="0032604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</w:rPr>
            </w:pPr>
            <w:r w:rsidRPr="0032604C">
              <w:rPr>
                <w:b/>
                <w:bCs/>
              </w:rPr>
              <w:t>3826,40</w:t>
            </w:r>
          </w:p>
        </w:tc>
      </w:tr>
      <w:tr w:rsidR="00756DE6" w:rsidRPr="0032604C" w:rsidTr="0032604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lastRenderedPageBreak/>
              <w:t xml:space="preserve">Культура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3826,40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19,00</w:t>
            </w:r>
          </w:p>
        </w:tc>
      </w:tr>
      <w:tr w:rsidR="00756DE6" w:rsidRPr="0032604C" w:rsidTr="0032604C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83 4 00 21050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19,00</w:t>
            </w:r>
          </w:p>
        </w:tc>
      </w:tr>
      <w:tr w:rsidR="00756DE6" w:rsidRPr="0032604C" w:rsidTr="0032604C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83 4 00 21050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19,00</w:t>
            </w:r>
          </w:p>
        </w:tc>
      </w:tr>
      <w:tr w:rsidR="00756DE6" w:rsidRPr="0032604C" w:rsidTr="0032604C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3807,40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Обеспечение 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3807,40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Расходы на выплаты по оплате труда работников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83 2 00 00210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2533,35</w:t>
            </w:r>
          </w:p>
        </w:tc>
      </w:tr>
      <w:tr w:rsidR="00756DE6" w:rsidRPr="0032604C" w:rsidTr="0032604C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83 2 00 00210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2533,35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83 2 00 00290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1270,05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83 2 00 00290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1270,05</w:t>
            </w:r>
          </w:p>
        </w:tc>
      </w:tr>
      <w:tr w:rsidR="00756DE6" w:rsidRPr="0032604C" w:rsidTr="0032604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Расходы на выплаты по оплате труда работников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2132,85</w:t>
            </w:r>
          </w:p>
        </w:tc>
      </w:tr>
      <w:tr w:rsidR="00756DE6" w:rsidRPr="0032604C" w:rsidTr="0032604C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2132,85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1635,25</w:t>
            </w:r>
          </w:p>
        </w:tc>
      </w:tr>
      <w:tr w:rsidR="00756DE6" w:rsidRPr="0032604C" w:rsidTr="0032604C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3,40</w:t>
            </w:r>
          </w:p>
        </w:tc>
      </w:tr>
      <w:tr w:rsidR="00756DE6" w:rsidRPr="0032604C" w:rsidTr="0032604C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494,20</w:t>
            </w:r>
          </w:p>
        </w:tc>
      </w:tr>
      <w:tr w:rsidR="00756DE6" w:rsidRPr="0032604C" w:rsidTr="0032604C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978,60</w:t>
            </w:r>
          </w:p>
        </w:tc>
      </w:tr>
      <w:tr w:rsidR="00756DE6" w:rsidRPr="0032604C" w:rsidTr="0032604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lastRenderedPageBreak/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29,800</w:t>
            </w:r>
          </w:p>
        </w:tc>
      </w:tr>
      <w:tr w:rsidR="00756DE6" w:rsidRPr="0032604C" w:rsidTr="0032604C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948,800</w:t>
            </w:r>
          </w:p>
        </w:tc>
      </w:tr>
      <w:tr w:rsidR="00756DE6" w:rsidRPr="0032604C" w:rsidTr="0032604C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852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4,00</w:t>
            </w:r>
          </w:p>
        </w:tc>
      </w:tr>
      <w:tr w:rsidR="00756DE6" w:rsidRPr="0032604C" w:rsidTr="0032604C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Расходы на выплаты по оплате труда работников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400,50</w:t>
            </w:r>
          </w:p>
        </w:tc>
      </w:tr>
      <w:tr w:rsidR="00756DE6" w:rsidRPr="0032604C" w:rsidTr="0032604C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</w:rPr>
            </w:pPr>
            <w:r w:rsidRPr="0032604C">
              <w:rPr>
                <w:i/>
                <w:iCs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400,50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305,70</w:t>
            </w:r>
          </w:p>
        </w:tc>
      </w:tr>
      <w:tr w:rsidR="00756DE6" w:rsidRPr="0032604C" w:rsidTr="0032604C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2,40</w:t>
            </w:r>
          </w:p>
        </w:tc>
      </w:tr>
      <w:tr w:rsidR="00756DE6" w:rsidRPr="0032604C" w:rsidTr="0032604C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92,40</w:t>
            </w:r>
          </w:p>
        </w:tc>
      </w:tr>
      <w:tr w:rsidR="00756DE6" w:rsidRPr="0032604C" w:rsidTr="0032604C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291,45</w:t>
            </w:r>
          </w:p>
        </w:tc>
      </w:tr>
      <w:tr w:rsidR="00756DE6" w:rsidRPr="0032604C" w:rsidTr="0032604C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61,00</w:t>
            </w:r>
          </w:p>
        </w:tc>
      </w:tr>
      <w:tr w:rsidR="00756DE6" w:rsidRPr="0032604C" w:rsidTr="0032604C">
        <w:trPr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83 2 00 00292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230,45</w:t>
            </w:r>
          </w:p>
        </w:tc>
      </w:tr>
      <w:tr w:rsidR="00756DE6" w:rsidRPr="0032604C" w:rsidTr="0032604C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</w:rPr>
            </w:pPr>
            <w:r w:rsidRPr="0032604C">
              <w:rPr>
                <w:b/>
                <w:bCs/>
              </w:rPr>
              <w:t>179,50</w:t>
            </w:r>
          </w:p>
        </w:tc>
      </w:tr>
      <w:tr w:rsidR="00756DE6" w:rsidRPr="0032604C" w:rsidTr="0032604C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179,50</w:t>
            </w:r>
          </w:p>
        </w:tc>
      </w:tr>
      <w:tr w:rsidR="00756DE6" w:rsidRPr="0032604C" w:rsidTr="0032604C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179,50</w:t>
            </w:r>
          </w:p>
        </w:tc>
      </w:tr>
      <w:tr w:rsidR="00756DE6" w:rsidRPr="0032604C" w:rsidTr="0032604C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 xml:space="preserve">Доплаты к пенсиям муниципальных служащих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83 4 00 01000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179,50</w:t>
            </w:r>
          </w:p>
        </w:tc>
      </w:tr>
      <w:tr w:rsidR="00756DE6" w:rsidRPr="0032604C" w:rsidTr="0032604C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83 4 00 01000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179,50</w:t>
            </w:r>
          </w:p>
        </w:tc>
      </w:tr>
      <w:tr w:rsidR="00756DE6" w:rsidRPr="0032604C" w:rsidTr="0032604C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</w:rPr>
            </w:pPr>
            <w:r w:rsidRPr="0032604C">
              <w:rPr>
                <w:b/>
                <w:bCs/>
              </w:rPr>
              <w:t>28,00</w:t>
            </w:r>
          </w:p>
        </w:tc>
      </w:tr>
      <w:tr w:rsidR="00756DE6" w:rsidRPr="0032604C" w:rsidTr="0032604C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 xml:space="preserve">Массовый спорт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28,00</w:t>
            </w:r>
          </w:p>
        </w:tc>
      </w:tr>
      <w:tr w:rsidR="00756DE6" w:rsidRPr="0032604C" w:rsidTr="0032604C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DE6" w:rsidRPr="0032604C" w:rsidRDefault="00756DE6">
            <w:pPr>
              <w:rPr>
                <w:i/>
                <w:iCs/>
              </w:rPr>
            </w:pPr>
            <w:r w:rsidRPr="0032604C">
              <w:rPr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28,00</w:t>
            </w:r>
          </w:p>
        </w:tc>
      </w:tr>
      <w:tr w:rsidR="00756DE6" w:rsidRPr="0032604C" w:rsidTr="0032604C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r w:rsidRPr="0032604C"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83 4 00 22320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28,00</w:t>
            </w:r>
          </w:p>
        </w:tc>
      </w:tr>
      <w:tr w:rsidR="00756DE6" w:rsidRPr="0032604C" w:rsidTr="0032604C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lastRenderedPageBreak/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83 4 00 22320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28,00</w:t>
            </w:r>
          </w:p>
        </w:tc>
      </w:tr>
      <w:tr w:rsidR="00756DE6" w:rsidRPr="0032604C" w:rsidTr="0032604C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61,80</w:t>
            </w:r>
          </w:p>
        </w:tc>
      </w:tr>
      <w:tr w:rsidR="00756DE6" w:rsidRPr="0032604C" w:rsidTr="0032604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i/>
                <w:iCs/>
                <w:color w:val="000000"/>
              </w:rPr>
            </w:pPr>
            <w:r w:rsidRPr="0032604C">
              <w:rPr>
                <w:i/>
                <w:i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i/>
                <w:iCs/>
              </w:rPr>
            </w:pPr>
            <w:r w:rsidRPr="0032604C">
              <w:rPr>
                <w:i/>
                <w:iCs/>
              </w:rPr>
              <w:t>61,80</w:t>
            </w:r>
          </w:p>
        </w:tc>
      </w:tr>
      <w:tr w:rsidR="00756DE6" w:rsidRPr="0032604C" w:rsidTr="0032604C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83 4 00 52102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51,30</w:t>
            </w:r>
          </w:p>
        </w:tc>
      </w:tr>
      <w:tr w:rsidR="00756DE6" w:rsidRPr="0032604C" w:rsidTr="0032604C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83 4 00 52103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10,50</w:t>
            </w:r>
          </w:p>
        </w:tc>
      </w:tr>
      <w:tr w:rsidR="00756DE6" w:rsidRPr="0032604C" w:rsidTr="0032604C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DE6" w:rsidRPr="0032604C" w:rsidRDefault="00756DE6">
            <w:pPr>
              <w:jc w:val="center"/>
              <w:rPr>
                <w:color w:val="000000"/>
              </w:rPr>
            </w:pPr>
            <w:r w:rsidRPr="003260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r w:rsidRPr="0032604C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</w:rPr>
            </w:pPr>
            <w:r w:rsidRPr="0032604C">
              <w:rPr>
                <w:b/>
                <w:bCs/>
              </w:rPr>
              <w:t>11681,800</w:t>
            </w:r>
          </w:p>
        </w:tc>
      </w:tr>
    </w:tbl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p w:rsidR="0032604C" w:rsidRDefault="0032604C" w:rsidP="00756DE6">
      <w:pPr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245"/>
        <w:gridCol w:w="2126"/>
        <w:gridCol w:w="2160"/>
      </w:tblGrid>
      <w:tr w:rsidR="00756DE6" w:rsidTr="00756DE6">
        <w:trPr>
          <w:trHeight w:val="270"/>
        </w:trPr>
        <w:tc>
          <w:tcPr>
            <w:tcW w:w="5245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noWrap/>
            <w:vAlign w:val="bottom"/>
            <w:hideMark/>
          </w:tcPr>
          <w:p w:rsidR="00756DE6" w:rsidRDefault="00756DE6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756DE6" w:rsidTr="00756DE6">
        <w:trPr>
          <w:trHeight w:val="300"/>
        </w:trPr>
        <w:tc>
          <w:tcPr>
            <w:tcW w:w="5245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noWrap/>
            <w:vAlign w:val="bottom"/>
            <w:hideMark/>
          </w:tcPr>
          <w:p w:rsidR="00756DE6" w:rsidRDefault="00756DE6">
            <w:pPr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</w:t>
            </w:r>
          </w:p>
        </w:tc>
      </w:tr>
      <w:tr w:rsidR="00756DE6" w:rsidTr="00756DE6">
        <w:trPr>
          <w:trHeight w:val="255"/>
        </w:trPr>
        <w:tc>
          <w:tcPr>
            <w:tcW w:w="5245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756DE6" w:rsidRDefault="00756DE6">
            <w:pPr>
              <w:rPr>
                <w:color w:val="000000"/>
              </w:rPr>
            </w:pPr>
            <w:r>
              <w:rPr>
                <w:color w:val="000000"/>
              </w:rPr>
              <w:t>от ______   № ___</w:t>
            </w:r>
          </w:p>
        </w:tc>
        <w:tc>
          <w:tcPr>
            <w:tcW w:w="2160" w:type="dxa"/>
            <w:noWrap/>
            <w:vAlign w:val="bottom"/>
            <w:hideMark/>
          </w:tcPr>
          <w:p w:rsidR="00756DE6" w:rsidRDefault="00756DE6">
            <w:pPr>
              <w:rPr>
                <w:sz w:val="20"/>
                <w:szCs w:val="20"/>
              </w:rPr>
            </w:pPr>
          </w:p>
        </w:tc>
      </w:tr>
      <w:tr w:rsidR="00756DE6" w:rsidRPr="0032604C" w:rsidTr="00756DE6">
        <w:trPr>
          <w:trHeight w:val="315"/>
        </w:trPr>
        <w:tc>
          <w:tcPr>
            <w:tcW w:w="5245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2126" w:type="dxa"/>
            <w:vAlign w:val="bottom"/>
            <w:hideMark/>
          </w:tcPr>
          <w:p w:rsidR="00756DE6" w:rsidRPr="0032604C" w:rsidRDefault="00756DE6"/>
        </w:tc>
        <w:tc>
          <w:tcPr>
            <w:tcW w:w="2160" w:type="dxa"/>
            <w:noWrap/>
            <w:vAlign w:val="bottom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769"/>
        </w:trPr>
        <w:tc>
          <w:tcPr>
            <w:tcW w:w="9531" w:type="dxa"/>
            <w:gridSpan w:val="3"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Перечень муниципальных программ, предусмотренных к финансированию из бюджета Волочаевского сельского поселения в 2016 году</w:t>
            </w:r>
          </w:p>
        </w:tc>
      </w:tr>
      <w:tr w:rsidR="00756DE6" w:rsidRPr="0032604C" w:rsidTr="00756DE6">
        <w:trPr>
          <w:trHeight w:val="315"/>
        </w:trPr>
        <w:tc>
          <w:tcPr>
            <w:tcW w:w="5245" w:type="dxa"/>
            <w:hideMark/>
          </w:tcPr>
          <w:p w:rsidR="00756DE6" w:rsidRPr="0032604C" w:rsidRDefault="00756DE6"/>
        </w:tc>
        <w:tc>
          <w:tcPr>
            <w:tcW w:w="2126" w:type="dxa"/>
            <w:hideMark/>
          </w:tcPr>
          <w:p w:rsidR="00756DE6" w:rsidRPr="0032604C" w:rsidRDefault="00756DE6"/>
        </w:tc>
        <w:tc>
          <w:tcPr>
            <w:tcW w:w="2160" w:type="dxa"/>
            <w:noWrap/>
            <w:vAlign w:val="bottom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2016 год (тыс. рублей)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Срок реализации (годы)</w:t>
            </w:r>
          </w:p>
        </w:tc>
      </w:tr>
      <w:tr w:rsidR="00756DE6" w:rsidRPr="0032604C" w:rsidTr="00756DE6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3</w:t>
            </w:r>
          </w:p>
        </w:tc>
      </w:tr>
      <w:tr w:rsidR="00756DE6" w:rsidRPr="0032604C" w:rsidTr="00756DE6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r w:rsidRPr="0032604C">
              <w:t>Муниципальная программа "Сохранность автомобильных дорог общего пользования местного значения Волочаевского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881,2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2015-2017</w:t>
            </w:r>
          </w:p>
        </w:tc>
      </w:tr>
      <w:tr w:rsidR="00756DE6" w:rsidRPr="0032604C" w:rsidTr="00756DE6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Муниципальная программа "Развитие субъектов малого и среднего предпринимательства на территории Волочаевского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2016</w:t>
            </w:r>
          </w:p>
        </w:tc>
      </w:tr>
      <w:tr w:rsidR="00756DE6" w:rsidRPr="0032604C" w:rsidTr="00756DE6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  <w:color w:val="000000"/>
              </w:rPr>
            </w:pPr>
            <w:r w:rsidRPr="0032604C">
              <w:rPr>
                <w:b/>
                <w:bCs/>
                <w:color w:val="000000"/>
              </w:rPr>
              <w:t>884,2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 </w:t>
            </w:r>
          </w:p>
        </w:tc>
      </w:tr>
    </w:tbl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p w:rsidR="00756DE6" w:rsidRDefault="00756DE6" w:rsidP="00756DE6">
      <w:pPr>
        <w:ind w:firstLine="708"/>
        <w:rPr>
          <w:sz w:val="28"/>
          <w:szCs w:val="28"/>
        </w:rPr>
      </w:pPr>
    </w:p>
    <w:tbl>
      <w:tblPr>
        <w:tblW w:w="9224" w:type="dxa"/>
        <w:tblInd w:w="108" w:type="dxa"/>
        <w:tblLook w:val="04A0" w:firstRow="1" w:lastRow="0" w:firstColumn="1" w:lastColumn="0" w:noHBand="0" w:noVBand="1"/>
      </w:tblPr>
      <w:tblGrid>
        <w:gridCol w:w="5920"/>
        <w:gridCol w:w="3304"/>
      </w:tblGrid>
      <w:tr w:rsidR="00756DE6" w:rsidRPr="0032604C" w:rsidTr="00756DE6">
        <w:trPr>
          <w:trHeight w:val="315"/>
        </w:trPr>
        <w:tc>
          <w:tcPr>
            <w:tcW w:w="5920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3304" w:type="dxa"/>
            <w:noWrap/>
            <w:vAlign w:val="bottom"/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Приложение № 7</w:t>
            </w:r>
          </w:p>
        </w:tc>
      </w:tr>
      <w:tr w:rsidR="00756DE6" w:rsidRPr="0032604C" w:rsidTr="00756DE6">
        <w:trPr>
          <w:trHeight w:val="315"/>
        </w:trPr>
        <w:tc>
          <w:tcPr>
            <w:tcW w:w="5920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3304" w:type="dxa"/>
            <w:noWrap/>
            <w:vAlign w:val="bottom"/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к решению Собрания депутатов</w:t>
            </w:r>
          </w:p>
        </w:tc>
      </w:tr>
      <w:tr w:rsidR="00756DE6" w:rsidRPr="0032604C" w:rsidTr="00756DE6">
        <w:trPr>
          <w:trHeight w:val="315"/>
        </w:trPr>
        <w:tc>
          <w:tcPr>
            <w:tcW w:w="5920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3304" w:type="dxa"/>
            <w:noWrap/>
            <w:vAlign w:val="bottom"/>
            <w:hideMark/>
          </w:tcPr>
          <w:p w:rsidR="00756DE6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от _</w:t>
            </w:r>
            <w:r w:rsidR="0032604C" w:rsidRPr="0032604C">
              <w:rPr>
                <w:color w:val="000000"/>
              </w:rPr>
              <w:t>____</w:t>
            </w:r>
            <w:r w:rsidRPr="0032604C">
              <w:rPr>
                <w:color w:val="000000"/>
              </w:rPr>
              <w:t xml:space="preserve">  № __</w:t>
            </w:r>
          </w:p>
          <w:p w:rsidR="0032604C" w:rsidRPr="0032604C" w:rsidRDefault="0032604C">
            <w:pPr>
              <w:rPr>
                <w:color w:val="000000"/>
              </w:rPr>
            </w:pPr>
          </w:p>
        </w:tc>
      </w:tr>
      <w:tr w:rsidR="00756DE6" w:rsidRPr="0032604C" w:rsidTr="00756DE6">
        <w:trPr>
          <w:trHeight w:val="315"/>
        </w:trPr>
        <w:tc>
          <w:tcPr>
            <w:tcW w:w="5920" w:type="dxa"/>
            <w:noWrap/>
            <w:vAlign w:val="bottom"/>
            <w:hideMark/>
          </w:tcPr>
          <w:p w:rsidR="00756DE6" w:rsidRPr="0032604C" w:rsidRDefault="00756DE6"/>
        </w:tc>
        <w:tc>
          <w:tcPr>
            <w:tcW w:w="3304" w:type="dxa"/>
            <w:vAlign w:val="bottom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638"/>
        </w:trPr>
        <w:tc>
          <w:tcPr>
            <w:tcW w:w="9224" w:type="dxa"/>
            <w:gridSpan w:val="2"/>
            <w:vAlign w:val="bottom"/>
            <w:hideMark/>
          </w:tcPr>
          <w:p w:rsidR="00756DE6" w:rsidRPr="0032604C" w:rsidRDefault="00756DE6">
            <w:pPr>
              <w:jc w:val="center"/>
              <w:rPr>
                <w:b/>
                <w:bCs/>
              </w:rPr>
            </w:pPr>
            <w:r w:rsidRPr="0032604C">
              <w:rPr>
                <w:b/>
                <w:bCs/>
              </w:rPr>
              <w:t>Межбюджетные трансферты, передаваемые из бюджета Волочаевского сельского поселения Смидовичскому муниципальному району  в 2016 году</w:t>
            </w:r>
          </w:p>
        </w:tc>
      </w:tr>
      <w:tr w:rsidR="00756DE6" w:rsidRPr="0032604C" w:rsidTr="00756DE6">
        <w:trPr>
          <w:trHeight w:val="315"/>
        </w:trPr>
        <w:tc>
          <w:tcPr>
            <w:tcW w:w="5920" w:type="dxa"/>
            <w:hideMark/>
          </w:tcPr>
          <w:p w:rsidR="00756DE6" w:rsidRPr="0032604C" w:rsidRDefault="00756DE6"/>
        </w:tc>
        <w:tc>
          <w:tcPr>
            <w:tcW w:w="3304" w:type="dxa"/>
            <w:hideMark/>
          </w:tcPr>
          <w:p w:rsidR="00756DE6" w:rsidRPr="0032604C" w:rsidRDefault="00756DE6"/>
        </w:tc>
      </w:tr>
      <w:tr w:rsidR="00756DE6" w:rsidRPr="0032604C" w:rsidTr="00756DE6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наименование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2016 год (тыс. рублей)</w:t>
            </w:r>
          </w:p>
        </w:tc>
      </w:tr>
      <w:tr w:rsidR="00756DE6" w:rsidRPr="0032604C" w:rsidTr="00756DE6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DE6" w:rsidRPr="0032604C" w:rsidRDefault="00756DE6">
            <w:pPr>
              <w:jc w:val="center"/>
            </w:pPr>
            <w:r w:rsidRPr="0032604C">
              <w:t>2</w:t>
            </w:r>
          </w:p>
        </w:tc>
      </w:tr>
      <w:tr w:rsidR="00756DE6" w:rsidRPr="0032604C" w:rsidTr="00756DE6">
        <w:trPr>
          <w:trHeight w:val="5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 xml:space="preserve"> Формирование, утверждение, исполнение бюджета поселения и </w:t>
            </w:r>
            <w:proofErr w:type="gramStart"/>
            <w:r w:rsidRPr="0032604C">
              <w:rPr>
                <w:color w:val="000000"/>
              </w:rPr>
              <w:t>контроль за</w:t>
            </w:r>
            <w:proofErr w:type="gramEnd"/>
            <w:r w:rsidRPr="0032604C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51,30</w:t>
            </w:r>
          </w:p>
        </w:tc>
      </w:tr>
      <w:tr w:rsidR="00756DE6" w:rsidRPr="0032604C" w:rsidTr="00756DE6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E6" w:rsidRPr="0032604C" w:rsidRDefault="00756DE6">
            <w:pPr>
              <w:rPr>
                <w:color w:val="000000"/>
              </w:rPr>
            </w:pPr>
            <w:r w:rsidRPr="0032604C">
              <w:rPr>
                <w:color w:val="000000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</w:pPr>
            <w:r w:rsidRPr="0032604C">
              <w:t>10,50</w:t>
            </w:r>
          </w:p>
        </w:tc>
      </w:tr>
      <w:tr w:rsidR="00756DE6" w:rsidRPr="0032604C" w:rsidTr="00756DE6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rPr>
                <w:b/>
                <w:bCs/>
              </w:rPr>
            </w:pPr>
            <w:r w:rsidRPr="0032604C">
              <w:rPr>
                <w:b/>
                <w:bCs/>
              </w:rPr>
              <w:t>ИТОГО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DE6" w:rsidRPr="0032604C" w:rsidRDefault="00756DE6">
            <w:pPr>
              <w:jc w:val="right"/>
              <w:rPr>
                <w:b/>
                <w:bCs/>
              </w:rPr>
            </w:pPr>
            <w:r w:rsidRPr="0032604C">
              <w:rPr>
                <w:b/>
                <w:bCs/>
              </w:rPr>
              <w:t>61,80</w:t>
            </w:r>
          </w:p>
        </w:tc>
      </w:tr>
    </w:tbl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32604C" w:rsidRDefault="00756DE6" w:rsidP="00756DE6">
      <w:pPr>
        <w:pStyle w:val="a5"/>
        <w:tabs>
          <w:tab w:val="left" w:pos="5580"/>
        </w:tabs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 xml:space="preserve">                                                    </w:t>
      </w:r>
    </w:p>
    <w:p w:rsidR="00756DE6" w:rsidRDefault="0032604C" w:rsidP="00756DE6">
      <w:pPr>
        <w:pStyle w:val="a5"/>
        <w:tabs>
          <w:tab w:val="left" w:pos="5580"/>
        </w:tabs>
        <w:spacing w:before="0" w:beforeAutospacing="0" w:after="0" w:afterAutospacing="0"/>
        <w:jc w:val="center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 xml:space="preserve">                                                    </w:t>
      </w:r>
      <w:r w:rsidR="00756DE6">
        <w:rPr>
          <w:rStyle w:val="a9"/>
          <w:b w:val="0"/>
          <w:sz w:val="28"/>
          <w:szCs w:val="28"/>
        </w:rPr>
        <w:t>Приложение № 8</w:t>
      </w:r>
    </w:p>
    <w:p w:rsidR="00756DE6" w:rsidRDefault="00756DE6" w:rsidP="00756DE6">
      <w:pPr>
        <w:pStyle w:val="a5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к решению  Собрания депутатов </w:t>
      </w:r>
    </w:p>
    <w:p w:rsidR="00756DE6" w:rsidRDefault="00756DE6" w:rsidP="00756DE6">
      <w:pPr>
        <w:pStyle w:val="a5"/>
        <w:tabs>
          <w:tab w:val="left" w:pos="5580"/>
        </w:tabs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                                    </w:t>
      </w:r>
      <w:r w:rsidR="0032604C">
        <w:rPr>
          <w:rStyle w:val="a9"/>
          <w:b w:val="0"/>
          <w:sz w:val="28"/>
          <w:szCs w:val="28"/>
        </w:rPr>
        <w:t xml:space="preserve">            </w:t>
      </w:r>
      <w:r>
        <w:rPr>
          <w:rStyle w:val="a9"/>
          <w:b w:val="0"/>
          <w:sz w:val="28"/>
          <w:szCs w:val="28"/>
        </w:rPr>
        <w:t xml:space="preserve">от </w:t>
      </w:r>
      <w:r w:rsidR="0032604C">
        <w:rPr>
          <w:rStyle w:val="a9"/>
          <w:b w:val="0"/>
          <w:sz w:val="28"/>
          <w:szCs w:val="28"/>
        </w:rPr>
        <w:t>_______</w:t>
      </w:r>
      <w:r>
        <w:rPr>
          <w:rStyle w:val="a9"/>
          <w:b w:val="0"/>
          <w:sz w:val="28"/>
          <w:szCs w:val="28"/>
        </w:rPr>
        <w:t xml:space="preserve"> №</w:t>
      </w:r>
      <w:r w:rsidR="0032604C">
        <w:rPr>
          <w:rStyle w:val="a9"/>
          <w:b w:val="0"/>
          <w:sz w:val="28"/>
          <w:szCs w:val="28"/>
        </w:rPr>
        <w:t xml:space="preserve"> _____</w:t>
      </w:r>
      <w:r>
        <w:rPr>
          <w:rStyle w:val="a9"/>
          <w:b w:val="0"/>
          <w:sz w:val="28"/>
          <w:szCs w:val="28"/>
        </w:rPr>
        <w:t xml:space="preserve">    </w:t>
      </w:r>
    </w:p>
    <w:p w:rsidR="00756DE6" w:rsidRDefault="00756DE6" w:rsidP="00756DE6">
      <w:pPr>
        <w:pStyle w:val="a5"/>
        <w:jc w:val="center"/>
        <w:rPr>
          <w:rStyle w:val="a9"/>
          <w:sz w:val="28"/>
          <w:szCs w:val="28"/>
        </w:rPr>
      </w:pPr>
    </w:p>
    <w:p w:rsidR="00756DE6" w:rsidRDefault="00756DE6" w:rsidP="00756DE6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Порядок</w:t>
      </w:r>
    </w:p>
    <w:p w:rsidR="00756DE6" w:rsidRDefault="00756DE6" w:rsidP="00756DE6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определения объема иных межбюджетных трансфертов, предоставляемых в 2016 году из бюджета Волочаевского сельского поселения  Смидовичскому муниципальному району на осуществление переданных полномочий </w:t>
      </w:r>
    </w:p>
    <w:p w:rsidR="00756DE6" w:rsidRDefault="00756DE6" w:rsidP="00756DE6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756DE6" w:rsidRDefault="00756DE6" w:rsidP="00756DE6">
      <w:pPr>
        <w:pStyle w:val="a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1. Настоящий Порядок разработан в  соответствие с Бюджетным кодексом  Российской Федерации  и устанавливает критерии определения объема иных межбюджетных трансфертов, предоставляемых из бюджета </w:t>
      </w:r>
      <w:r>
        <w:rPr>
          <w:rStyle w:val="a9"/>
          <w:b w:val="0"/>
          <w:sz w:val="28"/>
          <w:szCs w:val="28"/>
        </w:rPr>
        <w:t>Волочаевского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Смидовичскому муниципальному району  на осуществление переданных полномочий,</w:t>
      </w:r>
      <w:r>
        <w:t xml:space="preserve"> </w:t>
      </w:r>
      <w:r>
        <w:rPr>
          <w:sz w:val="28"/>
          <w:szCs w:val="28"/>
        </w:rPr>
        <w:t>предусмотренных статьей 14 федерального закона от 06.10.2003 № 131 –ФЗ «Об общих принципах организации  местного самоуправления в Российской Федерации»:</w:t>
      </w:r>
    </w:p>
    <w:p w:rsidR="00756DE6" w:rsidRDefault="00756DE6" w:rsidP="00756DE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t xml:space="preserve">  </w:t>
      </w:r>
      <w:r>
        <w:rPr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бюджета;</w:t>
      </w:r>
    </w:p>
    <w:p w:rsidR="00756DE6" w:rsidRDefault="00756DE6" w:rsidP="00756DE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осуществление внешнего муниципального финансового контроля. </w:t>
      </w:r>
    </w:p>
    <w:p w:rsidR="00756DE6" w:rsidRDefault="00756DE6" w:rsidP="00756D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 расчете объема иных межбюджетных трансфертов учитываются средства на оплату труда (с начислениями) работников, непосредственно осуществляющих функции по переданным полномочиям, материальные затраты, необходимые для осуществления работниками переданных полномочий и целевые средства для выполнения передаваемых полномочий.</w:t>
      </w:r>
    </w:p>
    <w:p w:rsidR="00756DE6" w:rsidRDefault="00756DE6" w:rsidP="00756D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Расчет объема </w:t>
      </w:r>
      <w:proofErr w:type="gramStart"/>
      <w:r>
        <w:rPr>
          <w:sz w:val="28"/>
          <w:szCs w:val="28"/>
        </w:rPr>
        <w:t xml:space="preserve">межбюджетных трансфертов, предоставляемых в 2016 году из бюджета </w:t>
      </w:r>
      <w:r>
        <w:rPr>
          <w:rStyle w:val="a9"/>
          <w:b w:val="0"/>
          <w:sz w:val="28"/>
          <w:szCs w:val="28"/>
        </w:rPr>
        <w:t>Волочаевского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 бюджет Смидовичского муниципального района для осуществления полномочий по решению некоторых вопросов местного значения осуществляется</w:t>
      </w:r>
      <w:proofErr w:type="gramEnd"/>
      <w:r>
        <w:rPr>
          <w:sz w:val="28"/>
          <w:szCs w:val="28"/>
        </w:rPr>
        <w:t xml:space="preserve"> в следующем порядке:</w:t>
      </w:r>
    </w:p>
    <w:p w:rsidR="00756DE6" w:rsidRDefault="00756DE6" w:rsidP="00756DE6">
      <w:pPr>
        <w:pStyle w:val="a8"/>
        <w:jc w:val="both"/>
      </w:pPr>
      <w:r>
        <w:rPr>
          <w:szCs w:val="28"/>
        </w:rPr>
        <w:t xml:space="preserve">  3.1. </w:t>
      </w:r>
      <w:r>
        <w:t>При расчете объема межбюджетных трансфертов</w:t>
      </w:r>
      <w:r>
        <w:rPr>
          <w:szCs w:val="28"/>
        </w:rPr>
        <w:t xml:space="preserve"> для осуществления полномочий указанных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1.1. настоящего порядка </w:t>
      </w:r>
      <w:r>
        <w:t xml:space="preserve"> учитываются средства на оплату труда  (с начислениями)  ставки уполномоченного специалиста и средств на материально-техническое обеспечение,   необходимое для осуществления переданного полномочия. </w:t>
      </w:r>
    </w:p>
    <w:p w:rsidR="00756DE6" w:rsidRDefault="00756DE6" w:rsidP="00756DE6">
      <w:pPr>
        <w:pStyle w:val="a8"/>
        <w:jc w:val="both"/>
      </w:pPr>
      <w:r>
        <w:t xml:space="preserve"> Размер ежегодного объема межбюджетных трансфертов   рассчитывается по следующей формуле:</w:t>
      </w:r>
    </w:p>
    <w:p w:rsidR="00756DE6" w:rsidRDefault="00756DE6" w:rsidP="00756DE6">
      <w:pPr>
        <w:pStyle w:val="a8"/>
        <w:jc w:val="both"/>
        <w:rPr>
          <w:szCs w:val="28"/>
        </w:rPr>
      </w:pPr>
      <w:r>
        <w:rPr>
          <w:lang w:val="en-US"/>
        </w:rPr>
        <w:t>S</w:t>
      </w:r>
      <w:proofErr w:type="spellStart"/>
      <w:r>
        <w:rPr>
          <w:sz w:val="24"/>
          <w:szCs w:val="24"/>
        </w:rPr>
        <w:t>мбт</w:t>
      </w:r>
      <w:proofErr w:type="spellEnd"/>
      <w:r>
        <w:rPr>
          <w:sz w:val="24"/>
          <w:szCs w:val="24"/>
        </w:rPr>
        <w:t>= (</w:t>
      </w:r>
      <w:r>
        <w:rPr>
          <w:szCs w:val="28"/>
        </w:rPr>
        <w:t>ФОТ</w:t>
      </w:r>
      <w:r>
        <w:rPr>
          <w:sz w:val="24"/>
          <w:szCs w:val="24"/>
        </w:rPr>
        <w:t xml:space="preserve"> </w:t>
      </w:r>
      <w:r>
        <w:rPr>
          <w:szCs w:val="28"/>
        </w:rPr>
        <w:t>х 1</w:t>
      </w:r>
      <w:proofErr w:type="gramStart"/>
      <w:r>
        <w:rPr>
          <w:szCs w:val="28"/>
        </w:rPr>
        <w:t>,15</w:t>
      </w:r>
      <w:proofErr w:type="gramEnd"/>
      <w:r>
        <w:rPr>
          <w:szCs w:val="28"/>
        </w:rPr>
        <w:t xml:space="preserve">)/ Ч </w:t>
      </w:r>
      <w:r>
        <w:rPr>
          <w:sz w:val="24"/>
          <w:szCs w:val="24"/>
        </w:rPr>
        <w:t xml:space="preserve">х </w:t>
      </w:r>
      <w:proofErr w:type="spellStart"/>
      <w:r>
        <w:rPr>
          <w:szCs w:val="28"/>
        </w:rPr>
        <w:t>Ч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, </w:t>
      </w:r>
      <w:r>
        <w:rPr>
          <w:szCs w:val="28"/>
        </w:rPr>
        <w:t>где</w:t>
      </w:r>
    </w:p>
    <w:p w:rsidR="00756DE6" w:rsidRDefault="00756DE6" w:rsidP="00756DE6">
      <w:pPr>
        <w:pStyle w:val="a8"/>
        <w:jc w:val="both"/>
        <w:rPr>
          <w:szCs w:val="28"/>
        </w:rPr>
      </w:pPr>
      <w:r>
        <w:rPr>
          <w:lang w:val="en-US"/>
        </w:rPr>
        <w:t>S</w:t>
      </w:r>
      <w:proofErr w:type="spellStart"/>
      <w:r>
        <w:rPr>
          <w:sz w:val="24"/>
          <w:szCs w:val="24"/>
        </w:rPr>
        <w:t>мбт</w:t>
      </w:r>
      <w:proofErr w:type="spellEnd"/>
      <w:r>
        <w:rPr>
          <w:sz w:val="24"/>
          <w:szCs w:val="24"/>
        </w:rPr>
        <w:t xml:space="preserve"> – </w:t>
      </w:r>
      <w:r>
        <w:rPr>
          <w:szCs w:val="28"/>
        </w:rPr>
        <w:t>объем межбюджетных трансфертов для муниципального района на обеспечение передаваемого полномочия;</w:t>
      </w:r>
    </w:p>
    <w:p w:rsidR="00756DE6" w:rsidRDefault="00756DE6" w:rsidP="00756DE6">
      <w:pPr>
        <w:pStyle w:val="a8"/>
        <w:jc w:val="both"/>
      </w:pPr>
      <w:r>
        <w:rPr>
          <w:szCs w:val="28"/>
        </w:rPr>
        <w:t>ФО</w:t>
      </w:r>
      <w:proofErr w:type="gramStart"/>
      <w:r>
        <w:rPr>
          <w:szCs w:val="28"/>
        </w:rPr>
        <w:t>Т-</w:t>
      </w:r>
      <w:proofErr w:type="gramEnd"/>
      <w:r>
        <w:rPr>
          <w:szCs w:val="28"/>
        </w:rPr>
        <w:t xml:space="preserve"> годовой фонд оплаты труда </w:t>
      </w:r>
      <w:r>
        <w:t xml:space="preserve">ведущего специалиста 2 разряда  финансового отдела </w:t>
      </w:r>
      <w:r>
        <w:rPr>
          <w:szCs w:val="28"/>
        </w:rPr>
        <w:t>рассчитанный на основании Методики, утвержденной постановлением правительства ЕАО от 15.05.2012 года № 197-пп</w:t>
      </w:r>
      <w:r>
        <w:t>;</w:t>
      </w:r>
    </w:p>
    <w:p w:rsidR="00756DE6" w:rsidRDefault="00756DE6" w:rsidP="00756DE6">
      <w:pPr>
        <w:pStyle w:val="a8"/>
        <w:jc w:val="both"/>
      </w:pPr>
      <w:r>
        <w:lastRenderedPageBreak/>
        <w:t>1,15 -  коэффициент, учитывающий сумму материальных затрат;</w:t>
      </w:r>
    </w:p>
    <w:p w:rsidR="00756DE6" w:rsidRDefault="00756DE6" w:rsidP="00756DE6">
      <w:pPr>
        <w:pStyle w:val="a8"/>
        <w:jc w:val="both"/>
      </w:pPr>
      <w:r>
        <w:t>Ч - общая численность населения муниципального района;</w:t>
      </w:r>
    </w:p>
    <w:p w:rsidR="00756DE6" w:rsidRDefault="00756DE6" w:rsidP="00756DE6">
      <w:pPr>
        <w:pStyle w:val="a8"/>
        <w:jc w:val="both"/>
        <w:rPr>
          <w:sz w:val="24"/>
          <w:szCs w:val="24"/>
        </w:rPr>
      </w:pPr>
      <w:proofErr w:type="spellStart"/>
      <w:r>
        <w:t>Ч</w:t>
      </w:r>
      <w:r>
        <w:rPr>
          <w:sz w:val="24"/>
          <w:szCs w:val="24"/>
        </w:rPr>
        <w:t>п</w:t>
      </w:r>
      <w:proofErr w:type="spellEnd"/>
      <w:r>
        <w:t xml:space="preserve"> – численность поселения. </w:t>
      </w:r>
    </w:p>
    <w:p w:rsidR="00756DE6" w:rsidRDefault="00756DE6" w:rsidP="00756DE6">
      <w:pPr>
        <w:pStyle w:val="a8"/>
        <w:jc w:val="both"/>
      </w:pPr>
      <w:r>
        <w:rPr>
          <w:szCs w:val="28"/>
        </w:rPr>
        <w:tab/>
        <w:t xml:space="preserve">3.2. </w:t>
      </w:r>
      <w:r>
        <w:t xml:space="preserve">При расчете объема межбюджетных трансфертов для осуществления переданных полномочий, </w:t>
      </w:r>
      <w:r>
        <w:rPr>
          <w:szCs w:val="28"/>
        </w:rPr>
        <w:t xml:space="preserve">указанных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1.2. настоящего порядка </w:t>
      </w:r>
      <w:r>
        <w:t xml:space="preserve"> учитываются средства на оплату труда  (с начислениями)  уполномоченного специалиста и  средств на материально-техническое обеспечение,   необходимое для осуществления переданного полномочия.</w:t>
      </w:r>
    </w:p>
    <w:p w:rsidR="00756DE6" w:rsidRDefault="00756DE6" w:rsidP="00756D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Размер ежегодного объема межбюджетных трансфертов   рассчитывается по следующей формуле:</w:t>
      </w:r>
    </w:p>
    <w:p w:rsidR="00756DE6" w:rsidRDefault="00756DE6" w:rsidP="0075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мбт</w:t>
      </w:r>
      <w:proofErr w:type="spellEnd"/>
      <w:r>
        <w:rPr>
          <w:sz w:val="28"/>
          <w:szCs w:val="28"/>
        </w:rPr>
        <w:t>= (ФОТ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х  </w:t>
      </w:r>
      <w:r>
        <w:rPr>
          <w:sz w:val="28"/>
          <w:szCs w:val="28"/>
        </w:rPr>
        <w:t>0,25</w:t>
      </w:r>
      <w:proofErr w:type="gramEnd"/>
      <w:r>
        <w:rPr>
          <w:sz w:val="28"/>
          <w:szCs w:val="28"/>
        </w:rPr>
        <w:t xml:space="preserve"> х 1,15) / Ч х </w:t>
      </w:r>
      <w:proofErr w:type="spellStart"/>
      <w:r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 xml:space="preserve">, где </w:t>
      </w:r>
    </w:p>
    <w:p w:rsidR="00756DE6" w:rsidRDefault="00756DE6" w:rsidP="0075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мбт</w:t>
      </w:r>
      <w:proofErr w:type="spellEnd"/>
      <w:r>
        <w:rPr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756DE6" w:rsidRDefault="00756DE6" w:rsidP="0075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 – годовой фонд оплаты труда инспектора контрольно-счетной</w:t>
      </w:r>
      <w:r>
        <w:rPr>
          <w:sz w:val="28"/>
          <w:szCs w:val="28"/>
        </w:rPr>
        <w:br/>
        <w:t>палаты Смидовичского муниципального района</w:t>
      </w:r>
      <w:r>
        <w:rPr>
          <w:szCs w:val="28"/>
        </w:rPr>
        <w:t xml:space="preserve"> </w:t>
      </w:r>
      <w:r>
        <w:rPr>
          <w:sz w:val="28"/>
          <w:szCs w:val="28"/>
        </w:rPr>
        <w:t>рассчитанный на основании Методики, утвержденной постановлением правительства ЕАО от 15.05.2012 года № 197-пп;</w:t>
      </w:r>
    </w:p>
    <w:p w:rsidR="00756DE6" w:rsidRDefault="00756DE6" w:rsidP="0075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1,15 – коэффициент, учитывающий сумму материальных затрат;</w:t>
      </w:r>
    </w:p>
    <w:p w:rsidR="00756DE6" w:rsidRDefault="00756DE6" w:rsidP="0075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 – общая численность населения муниципального района;</w:t>
      </w:r>
    </w:p>
    <w:p w:rsidR="00756DE6" w:rsidRPr="0032604C" w:rsidRDefault="00756DE6" w:rsidP="0032604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>
        <w:rPr>
          <w:sz w:val="22"/>
          <w:szCs w:val="22"/>
        </w:rPr>
        <w:t>п</w:t>
      </w:r>
      <w:proofErr w:type="spellEnd"/>
      <w:r w:rsidR="0032604C">
        <w:rPr>
          <w:sz w:val="28"/>
          <w:szCs w:val="28"/>
        </w:rPr>
        <w:t xml:space="preserve"> – численность  поселения.</w:t>
      </w:r>
    </w:p>
    <w:p w:rsidR="00756DE6" w:rsidRDefault="00756DE6" w:rsidP="00756DE6">
      <w:pPr>
        <w:pStyle w:val="a8"/>
        <w:jc w:val="both"/>
        <w:rPr>
          <w:szCs w:val="28"/>
        </w:rPr>
      </w:pPr>
      <w:r>
        <w:t xml:space="preserve">4. Перечисление межбюджетных трансфертов осуществляется </w:t>
      </w:r>
      <w:r w:rsidR="0032604C">
        <w:t xml:space="preserve">в порядке и </w:t>
      </w:r>
      <w:r>
        <w:t>сроки, определенные Соглашениями о передаче поселением Смидовичскому муниципальному району отдельных  полномочий, указанных в пункте 1 настоящего порядка.</w:t>
      </w:r>
    </w:p>
    <w:p w:rsidR="00756DE6" w:rsidRDefault="00756DE6" w:rsidP="00756DE6">
      <w:pPr>
        <w:jc w:val="center"/>
        <w:rPr>
          <w:sz w:val="28"/>
          <w:szCs w:val="28"/>
        </w:rPr>
      </w:pPr>
    </w:p>
    <w:p w:rsidR="00756DE6" w:rsidRDefault="00756DE6" w:rsidP="00756DE6">
      <w:pPr>
        <w:tabs>
          <w:tab w:val="left" w:pos="979"/>
        </w:tabs>
        <w:rPr>
          <w:sz w:val="28"/>
          <w:szCs w:val="28"/>
        </w:rPr>
      </w:pPr>
    </w:p>
    <w:p w:rsidR="00956C8C" w:rsidRDefault="00956C8C"/>
    <w:sectPr w:rsidR="00956C8C" w:rsidSect="00B15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33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2604C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56DE6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8485C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1534E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31E33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1C19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87FBD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FBD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7FBD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6DE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56DE6"/>
    <w:rPr>
      <w:color w:val="800080"/>
      <w:u w:val="single"/>
    </w:rPr>
  </w:style>
  <w:style w:type="paragraph" w:styleId="a5">
    <w:name w:val="Normal (Web)"/>
    <w:basedOn w:val="a"/>
    <w:semiHidden/>
    <w:unhideWhenUsed/>
    <w:rsid w:val="00756DE6"/>
    <w:pPr>
      <w:spacing w:before="100" w:beforeAutospacing="1" w:after="100" w:afterAutospacing="1"/>
    </w:pPr>
  </w:style>
  <w:style w:type="paragraph" w:styleId="a6">
    <w:name w:val="Balloon Text"/>
    <w:basedOn w:val="a"/>
    <w:link w:val="a7"/>
    <w:semiHidden/>
    <w:unhideWhenUsed/>
    <w:rsid w:val="00756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56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756DE6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756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756DE6"/>
    <w:rPr>
      <w:b/>
      <w:bCs/>
    </w:rPr>
  </w:style>
  <w:style w:type="character" w:customStyle="1" w:styleId="10">
    <w:name w:val="Заголовок 1 Знак"/>
    <w:basedOn w:val="a0"/>
    <w:link w:val="1"/>
    <w:rsid w:val="00E87F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7FBD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FBD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7FBD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6DE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56DE6"/>
    <w:rPr>
      <w:color w:val="800080"/>
      <w:u w:val="single"/>
    </w:rPr>
  </w:style>
  <w:style w:type="paragraph" w:styleId="a5">
    <w:name w:val="Normal (Web)"/>
    <w:basedOn w:val="a"/>
    <w:semiHidden/>
    <w:unhideWhenUsed/>
    <w:rsid w:val="00756DE6"/>
    <w:pPr>
      <w:spacing w:before="100" w:beforeAutospacing="1" w:after="100" w:afterAutospacing="1"/>
    </w:pPr>
  </w:style>
  <w:style w:type="paragraph" w:styleId="a6">
    <w:name w:val="Balloon Text"/>
    <w:basedOn w:val="a"/>
    <w:link w:val="a7"/>
    <w:semiHidden/>
    <w:unhideWhenUsed/>
    <w:rsid w:val="00756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56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756DE6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756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756DE6"/>
    <w:rPr>
      <w:b/>
      <w:bCs/>
    </w:rPr>
  </w:style>
  <w:style w:type="character" w:customStyle="1" w:styleId="10">
    <w:name w:val="Заголовок 1 Знак"/>
    <w:basedOn w:val="a0"/>
    <w:link w:val="1"/>
    <w:rsid w:val="00E87F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7FBD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7306</Words>
  <Characters>41646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2015-12-11T01:28:00Z</dcterms:created>
  <dcterms:modified xsi:type="dcterms:W3CDTF">2015-12-11T02:51:00Z</dcterms:modified>
</cp:coreProperties>
</file>