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19" w:rsidRPr="00792519" w:rsidRDefault="00792519" w:rsidP="00792519">
      <w:pPr>
        <w:tabs>
          <w:tab w:val="left" w:pos="561"/>
        </w:tabs>
        <w:jc w:val="right"/>
        <w:rPr>
          <w:rFonts w:ascii="Times New Roman" w:hAnsi="Times New Roman"/>
          <w:b/>
          <w:sz w:val="28"/>
          <w:szCs w:val="24"/>
          <w:lang w:val="ru-RU"/>
        </w:rPr>
      </w:pPr>
      <w:bookmarkStart w:id="0" w:name="_GoBack"/>
      <w:bookmarkEnd w:id="0"/>
      <w:r w:rsidRPr="00792519">
        <w:rPr>
          <w:rFonts w:ascii="Times New Roman" w:hAnsi="Times New Roman"/>
          <w:b/>
          <w:sz w:val="28"/>
          <w:szCs w:val="24"/>
          <w:lang w:val="ru-RU"/>
        </w:rPr>
        <w:t>ПРОЕКТ</w:t>
      </w:r>
    </w:p>
    <w:p w:rsidR="0043509A" w:rsidRDefault="0043509A" w:rsidP="0043509A">
      <w:pPr>
        <w:tabs>
          <w:tab w:val="left" w:pos="561"/>
        </w:tabs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Муниципальное образование «Волочаевское </w:t>
      </w:r>
      <w:r w:rsidR="002D65C3">
        <w:rPr>
          <w:rFonts w:ascii="Times New Roman" w:hAnsi="Times New Roman"/>
          <w:sz w:val="28"/>
          <w:szCs w:val="24"/>
          <w:lang w:val="ru-RU"/>
        </w:rPr>
        <w:t>сельское</w:t>
      </w:r>
      <w:r>
        <w:rPr>
          <w:rFonts w:ascii="Times New Roman" w:hAnsi="Times New Roman"/>
          <w:sz w:val="28"/>
          <w:szCs w:val="24"/>
          <w:lang w:val="ru-RU"/>
        </w:rPr>
        <w:t xml:space="preserve"> поселение»</w:t>
      </w:r>
    </w:p>
    <w:p w:rsidR="0043509A" w:rsidRDefault="0043509A" w:rsidP="0043509A"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Смидовичского муниципального района</w:t>
      </w:r>
    </w:p>
    <w:p w:rsidR="0043509A" w:rsidRDefault="0043509A" w:rsidP="0043509A"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Еврейской автономной области</w:t>
      </w:r>
    </w:p>
    <w:p w:rsidR="0043509A" w:rsidRDefault="0043509A" w:rsidP="0043509A">
      <w:pPr>
        <w:rPr>
          <w:rFonts w:ascii="Times New Roman" w:hAnsi="Times New Roman"/>
          <w:sz w:val="28"/>
          <w:szCs w:val="24"/>
          <w:lang w:val="ru-RU"/>
        </w:rPr>
      </w:pPr>
    </w:p>
    <w:p w:rsidR="0043509A" w:rsidRDefault="0043509A" w:rsidP="0043509A"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АДМИНИСТРАЦИЯ </w:t>
      </w:r>
      <w:r w:rsidR="002D65C3">
        <w:rPr>
          <w:rFonts w:ascii="Times New Roman" w:hAnsi="Times New Roman"/>
          <w:sz w:val="28"/>
          <w:szCs w:val="24"/>
          <w:lang w:val="ru-RU"/>
        </w:rPr>
        <w:t>СЕЛЬСКОГО</w:t>
      </w:r>
      <w:r>
        <w:rPr>
          <w:rFonts w:ascii="Times New Roman" w:hAnsi="Times New Roman"/>
          <w:sz w:val="28"/>
          <w:szCs w:val="24"/>
          <w:lang w:val="ru-RU"/>
        </w:rPr>
        <w:t xml:space="preserve"> ПОСЕЛЕНИЯ</w:t>
      </w:r>
    </w:p>
    <w:p w:rsidR="0043509A" w:rsidRDefault="0043509A" w:rsidP="0043509A">
      <w:pPr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43509A" w:rsidRDefault="0043509A" w:rsidP="0043509A">
      <w:pPr>
        <w:jc w:val="center"/>
        <w:rPr>
          <w:rFonts w:ascii="Times New Roman" w:hAnsi="Times New Roman"/>
          <w:bCs/>
          <w:sz w:val="28"/>
          <w:szCs w:val="24"/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ПОСТАНОВЛЕНИЕ</w:t>
      </w:r>
    </w:p>
    <w:p w:rsidR="002D65C3" w:rsidRDefault="002D65C3" w:rsidP="0043509A">
      <w:pPr>
        <w:rPr>
          <w:rFonts w:ascii="Times New Roman" w:hAnsi="Times New Roman"/>
          <w:bCs/>
          <w:sz w:val="28"/>
          <w:szCs w:val="24"/>
          <w:lang w:val="ru-RU"/>
        </w:rPr>
      </w:pPr>
    </w:p>
    <w:p w:rsidR="0043509A" w:rsidRPr="002D65C3" w:rsidRDefault="002D65C3" w:rsidP="0043509A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__________</w:t>
      </w:r>
      <w:r w:rsidR="00290D92">
        <w:rPr>
          <w:rFonts w:ascii="Times New Roman" w:hAnsi="Times New Roman"/>
          <w:sz w:val="28"/>
          <w:szCs w:val="24"/>
          <w:lang w:val="ru-RU"/>
        </w:rPr>
        <w:t xml:space="preserve">             </w:t>
      </w:r>
      <w:r w:rsidR="0043509A">
        <w:rPr>
          <w:rFonts w:ascii="Times New Roman" w:hAnsi="Times New Roman"/>
          <w:sz w:val="28"/>
          <w:szCs w:val="24"/>
          <w:lang w:val="ru-RU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sz w:val="28"/>
          <w:szCs w:val="24"/>
          <w:lang w:val="ru-RU"/>
        </w:rPr>
        <w:t>____</w:t>
      </w:r>
    </w:p>
    <w:p w:rsidR="002D65C3" w:rsidRDefault="002D65C3" w:rsidP="0043509A">
      <w:pPr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43509A" w:rsidRDefault="002D65C3" w:rsidP="0043509A">
      <w:pPr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с. Партизанское</w:t>
      </w:r>
    </w:p>
    <w:p w:rsidR="00755C05" w:rsidRDefault="00755C05" w:rsidP="00755C05">
      <w:pPr>
        <w:pStyle w:val="a3"/>
        <w:ind w:right="-1"/>
      </w:pPr>
    </w:p>
    <w:p w:rsidR="002D65C3" w:rsidRDefault="002D65C3" w:rsidP="00755C05">
      <w:pPr>
        <w:pStyle w:val="a3"/>
        <w:ind w:right="-1"/>
      </w:pPr>
    </w:p>
    <w:p w:rsidR="00905122" w:rsidRDefault="004B2281" w:rsidP="00BF46C0">
      <w:pPr>
        <w:pStyle w:val="ConsPlusNormal"/>
        <w:jc w:val="both"/>
      </w:pPr>
      <w:r>
        <w:t>О</w:t>
      </w:r>
      <w:r w:rsidR="002D65C3">
        <w:t>б утверждении Порядка</w:t>
      </w:r>
      <w:r>
        <w:t xml:space="preserve"> </w:t>
      </w:r>
      <w:r w:rsidR="002D65C3">
        <w:t>и условий</w:t>
      </w:r>
      <w:r w:rsidR="00FA6B79">
        <w:t xml:space="preserve"> </w:t>
      </w:r>
      <w:r w:rsidR="00905122">
        <w:t xml:space="preserve">предоставления в аренду </w:t>
      </w:r>
      <w:r w:rsidR="002D65C3">
        <w:t xml:space="preserve">муниципального имущества, </w:t>
      </w:r>
      <w:r w:rsidR="00905122">
        <w:t xml:space="preserve">включенного в перечень имущества, находящегося в </w:t>
      </w:r>
      <w:r w:rsidR="00140764">
        <w:t>муниципальной</w:t>
      </w:r>
      <w:r w:rsidR="00905122">
        <w:t xml:space="preserve"> собственности</w:t>
      </w:r>
      <w:r w:rsidR="00140764">
        <w:t xml:space="preserve"> муниципального образования </w:t>
      </w:r>
      <w:r w:rsidR="002D65C3">
        <w:t>«Волочаевское сельское</w:t>
      </w:r>
      <w:r w:rsidR="008F0224">
        <w:t xml:space="preserve"> поселение» Смидовичского муниципального района </w:t>
      </w:r>
      <w:r w:rsidR="00140764">
        <w:t>Еврейской автономной области</w:t>
      </w:r>
      <w:r w:rsidR="00905122">
        <w:t xml:space="preserve">, свободного от прав третьих лиц (за исключением </w:t>
      </w:r>
      <w:r w:rsidR="002D65C3">
        <w:t xml:space="preserve">права хозяйственного ведения, права оперативного управления, а также имущественных прав </w:t>
      </w:r>
      <w:r w:rsidR="00E66462">
        <w:t>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6B79" w:rsidRDefault="00FA6B79" w:rsidP="00FA6B79">
      <w:pPr>
        <w:pStyle w:val="ConsPlusNormal"/>
        <w:jc w:val="both"/>
      </w:pPr>
    </w:p>
    <w:p w:rsidR="00FA670C" w:rsidRPr="00031E35" w:rsidRDefault="00FA670C" w:rsidP="00031E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C77" w:rsidRDefault="00F9791A" w:rsidP="00370D55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31E35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7453D6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r w:rsidR="00E66462">
        <w:rPr>
          <w:rFonts w:ascii="Times New Roman" w:hAnsi="Times New Roman"/>
          <w:sz w:val="28"/>
          <w:szCs w:val="28"/>
          <w:lang w:val="ru-RU"/>
        </w:rPr>
        <w:t>законом</w:t>
      </w:r>
      <w:r w:rsidRPr="00031E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462">
        <w:rPr>
          <w:rFonts w:ascii="Times New Roman" w:hAnsi="Times New Roman"/>
          <w:sz w:val="28"/>
          <w:szCs w:val="28"/>
          <w:lang w:val="ru-RU"/>
        </w:rPr>
        <w:t>от 06.10.2003 № 131 – ФЗ «Об общих принципах организации местного самоуправления в Российской Федерации», ст. 18 Федерального закона от 24.07.2007 № 209 – ФЗ «О развитии малого и среднего предпринимательства в Российской Федерации», Уставом муниципального образования «Волочаевское сельское поселение»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FD1E4B">
        <w:rPr>
          <w:rFonts w:ascii="Times New Roman" w:hAnsi="Times New Roman"/>
          <w:sz w:val="28"/>
          <w:szCs w:val="28"/>
          <w:lang w:val="ru-RU"/>
        </w:rPr>
        <w:t>я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C77">
        <w:rPr>
          <w:rFonts w:ascii="Times New Roman" w:hAnsi="Times New Roman"/>
          <w:sz w:val="28"/>
          <w:szCs w:val="28"/>
          <w:lang w:val="ru-RU"/>
        </w:rPr>
        <w:t>сельского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</w:p>
    <w:p w:rsidR="008F0224" w:rsidRDefault="008F0224" w:rsidP="00466C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</w:t>
      </w:r>
      <w:r w:rsidR="00290D92"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66C77" w:rsidRDefault="00792519" w:rsidP="00792519">
      <w:pPr>
        <w:pStyle w:val="ConsPlusNormal"/>
        <w:tabs>
          <w:tab w:val="left" w:pos="567"/>
        </w:tabs>
        <w:jc w:val="both"/>
      </w:pPr>
      <w:r>
        <w:tab/>
      </w:r>
      <w:r w:rsidR="00FA2808">
        <w:t>1</w:t>
      </w:r>
      <w:r w:rsidR="001F325A">
        <w:t>.</w:t>
      </w:r>
      <w:r>
        <w:t xml:space="preserve"> </w:t>
      </w:r>
      <w:proofErr w:type="gramStart"/>
      <w:r w:rsidR="00466C77">
        <w:t>Утвердить Порядок предоставления в аренду муниципального имущества, включенного в перечень имущества, находящегося в муниципальной собственности муниципального образования «Волочаевское сельское поселение» Смидовичского муниципального района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</w:t>
      </w:r>
      <w:proofErr w:type="gramEnd"/>
      <w:r w:rsidR="00466C77">
        <w:t xml:space="preserve"> (в том числе по льготным ставкам арендной платы) субъектам малого и среднего предпринимательства и организациям, </w:t>
      </w:r>
      <w:r w:rsidR="00466C77">
        <w:lastRenderedPageBreak/>
        <w:t>образующим инфраструктуру поддержки субъектов малого и среднего предпринимательства</w:t>
      </w:r>
      <w:r w:rsidR="00AC270D">
        <w:t>.</w:t>
      </w:r>
      <w:r w:rsidR="00466C77">
        <w:t xml:space="preserve"> </w:t>
      </w:r>
    </w:p>
    <w:p w:rsidR="00621C3B" w:rsidRDefault="00FA2808" w:rsidP="001A2CD4">
      <w:pPr>
        <w:pStyle w:val="ConsPlusNormal"/>
        <w:ind w:firstLine="540"/>
        <w:jc w:val="both"/>
      </w:pPr>
      <w:r>
        <w:t>2</w:t>
      </w:r>
      <w:r w:rsidR="00466C77">
        <w:t xml:space="preserve">. </w:t>
      </w:r>
      <w:proofErr w:type="gramStart"/>
      <w:r w:rsidR="00621C3B">
        <w:t>Контроль за</w:t>
      </w:r>
      <w:proofErr w:type="gramEnd"/>
      <w:r w:rsidR="00621C3B">
        <w:t xml:space="preserve"> ис</w:t>
      </w:r>
      <w:r w:rsidR="00621C3B" w:rsidRPr="00C13739">
        <w:t xml:space="preserve">полнением настоящего </w:t>
      </w:r>
      <w:r w:rsidR="008F0224">
        <w:t xml:space="preserve">постановления </w:t>
      </w:r>
      <w:r w:rsidR="00466C77">
        <w:t>возложить на старшего специалиста 3 разряда администрации сельского поселения Ильченко Т. Г.</w:t>
      </w:r>
    </w:p>
    <w:p w:rsidR="00290D92" w:rsidRPr="00FF1FDC" w:rsidRDefault="00466C77" w:rsidP="00466C77">
      <w:pPr>
        <w:pStyle w:val="ConsPlusNormal"/>
        <w:tabs>
          <w:tab w:val="left" w:pos="851"/>
        </w:tabs>
        <w:ind w:firstLine="540"/>
        <w:jc w:val="both"/>
      </w:pPr>
      <w:r>
        <w:t xml:space="preserve">3. </w:t>
      </w:r>
      <w:r w:rsidR="00290D92">
        <w:t xml:space="preserve">Опубликовать настоящее постановление в информационном бюллетене «Волочаевское </w:t>
      </w:r>
      <w:r>
        <w:t>сельское поселение» и на официальном сайте администрации Волочаевского сельского поселения</w:t>
      </w:r>
    </w:p>
    <w:p w:rsidR="00077C45" w:rsidRDefault="00290D92" w:rsidP="00621C3B">
      <w:pPr>
        <w:pStyle w:val="a5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466C7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F325A" w:rsidRPr="00C13739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8F0224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1F325A" w:rsidRPr="00C13739">
        <w:rPr>
          <w:rFonts w:ascii="Times New Roman" w:hAnsi="Times New Roman"/>
          <w:sz w:val="28"/>
          <w:szCs w:val="28"/>
          <w:lang w:val="ru-RU"/>
        </w:rPr>
        <w:t xml:space="preserve"> вступает в силу </w:t>
      </w:r>
      <w:r w:rsidR="005757B5">
        <w:rPr>
          <w:rFonts w:ascii="Times New Roman" w:hAnsi="Times New Roman"/>
          <w:sz w:val="28"/>
          <w:szCs w:val="28"/>
          <w:lang w:val="ru-RU"/>
        </w:rPr>
        <w:t>после</w:t>
      </w:r>
      <w:r w:rsidR="001F325A" w:rsidRPr="00C13739">
        <w:rPr>
          <w:rFonts w:ascii="Times New Roman" w:hAnsi="Times New Roman"/>
          <w:sz w:val="28"/>
          <w:szCs w:val="28"/>
          <w:lang w:val="ru-RU"/>
        </w:rPr>
        <w:t xml:space="preserve"> дня его </w:t>
      </w:r>
      <w:r w:rsidR="005C6771">
        <w:rPr>
          <w:rFonts w:ascii="Times New Roman" w:hAnsi="Times New Roman"/>
          <w:sz w:val="28"/>
          <w:szCs w:val="28"/>
          <w:lang w:val="ru-RU"/>
        </w:rPr>
        <w:t>официального опубликования.</w:t>
      </w:r>
    </w:p>
    <w:p w:rsidR="00FD5E8D" w:rsidRDefault="00FD5E8D" w:rsidP="00C97F6E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621C3B" w:rsidRDefault="00621C3B" w:rsidP="00C97F6E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370D55" w:rsidRDefault="00370D55" w:rsidP="00C97F6E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713D3" w:rsidRPr="00466C77" w:rsidTr="0037351D">
        <w:tc>
          <w:tcPr>
            <w:tcW w:w="4785" w:type="dxa"/>
          </w:tcPr>
          <w:p w:rsidR="008713D3" w:rsidRDefault="008F0224" w:rsidP="00C97F6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администрации</w:t>
            </w:r>
          </w:p>
          <w:p w:rsidR="008F0224" w:rsidRPr="0037351D" w:rsidRDefault="00466C77" w:rsidP="00C97F6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сельского</w:t>
            </w:r>
            <w:r w:rsidR="008F02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поселения</w:t>
            </w:r>
          </w:p>
        </w:tc>
        <w:tc>
          <w:tcPr>
            <w:tcW w:w="4785" w:type="dxa"/>
          </w:tcPr>
          <w:p w:rsidR="00370D55" w:rsidRPr="0037351D" w:rsidRDefault="00466C77" w:rsidP="00C97F6E">
            <w:pPr>
              <w:tabs>
                <w:tab w:val="num" w:pos="0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Л. В. Марцева</w:t>
            </w:r>
          </w:p>
        </w:tc>
      </w:tr>
    </w:tbl>
    <w:p w:rsidR="00370D55" w:rsidRDefault="00370D55" w:rsidP="00A84A71">
      <w:pPr>
        <w:pStyle w:val="2"/>
        <w:tabs>
          <w:tab w:val="num" w:pos="5220"/>
        </w:tabs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ru-RU"/>
        </w:rPr>
        <w:sectPr w:rsidR="00370D55" w:rsidSect="002D65C3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F1FDC" w:rsidRDefault="00A84A71" w:rsidP="00A84A71">
      <w:pPr>
        <w:pStyle w:val="2"/>
        <w:tabs>
          <w:tab w:val="num" w:pos="5220"/>
        </w:tabs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ru-RU"/>
        </w:rPr>
      </w:pPr>
      <w:r w:rsidRPr="00A84A71"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87173A" w:rsidRDefault="00290D92" w:rsidP="00A84A71">
      <w:pPr>
        <w:pStyle w:val="2"/>
        <w:tabs>
          <w:tab w:val="num" w:pos="5220"/>
        </w:tabs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</w:t>
      </w:r>
      <w:r w:rsidR="00FD1E4B">
        <w:rPr>
          <w:rFonts w:ascii="Times New Roman" w:hAnsi="Times New Roman"/>
          <w:sz w:val="28"/>
          <w:szCs w:val="28"/>
          <w:lang w:val="ru-RU"/>
        </w:rPr>
        <w:t>ии</w:t>
      </w:r>
    </w:p>
    <w:p w:rsidR="00290D92" w:rsidRPr="00A84A71" w:rsidRDefault="00AC270D" w:rsidP="00A84A71">
      <w:pPr>
        <w:pStyle w:val="2"/>
        <w:tabs>
          <w:tab w:val="num" w:pos="5220"/>
        </w:tabs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</w:p>
    <w:p w:rsidR="00A84A71" w:rsidRDefault="00A84A71" w:rsidP="00A84A71">
      <w:pPr>
        <w:pStyle w:val="2"/>
        <w:tabs>
          <w:tab w:val="num" w:pos="5220"/>
        </w:tabs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A84A71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AC270D">
        <w:rPr>
          <w:rFonts w:ascii="Times New Roman" w:hAnsi="Times New Roman"/>
          <w:sz w:val="28"/>
          <w:szCs w:val="28"/>
          <w:lang w:val="ru-RU"/>
        </w:rPr>
        <w:t>________</w:t>
      </w:r>
      <w:r w:rsidR="00290D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C270D">
        <w:rPr>
          <w:rFonts w:ascii="Times New Roman" w:hAnsi="Times New Roman"/>
          <w:sz w:val="28"/>
          <w:szCs w:val="28"/>
          <w:lang w:val="ru-RU"/>
        </w:rPr>
        <w:t>____</w:t>
      </w:r>
    </w:p>
    <w:p w:rsidR="00A84A71" w:rsidRDefault="00A84A71" w:rsidP="009C08DA">
      <w:pPr>
        <w:pStyle w:val="2"/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08DA" w:rsidRDefault="009C08DA" w:rsidP="009C08DA">
      <w:pPr>
        <w:pStyle w:val="2"/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122" w:rsidRDefault="00905122" w:rsidP="00AC270D">
      <w:pPr>
        <w:pStyle w:val="ConsPlusNormal"/>
        <w:jc w:val="center"/>
      </w:pPr>
      <w:r>
        <w:t>Поряд</w:t>
      </w:r>
      <w:r w:rsidR="00697B24">
        <w:t>ок</w:t>
      </w:r>
      <w:r>
        <w:t xml:space="preserve"> и условия</w:t>
      </w:r>
    </w:p>
    <w:p w:rsidR="00AC270D" w:rsidRDefault="00AC270D" w:rsidP="00AC270D">
      <w:pPr>
        <w:pStyle w:val="ConsPlusNormal"/>
        <w:jc w:val="center"/>
      </w:pPr>
      <w:proofErr w:type="gramStart"/>
      <w:r>
        <w:t>предоставления в аренду муниципального имущества, включенного в перечень имущества, находящегося в муниципальной собственности муниципального образования «Волочаевское сельское поселение» Смидовичского муниципального района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C555D" w:rsidRDefault="002C555D" w:rsidP="009C08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70D" w:rsidRDefault="00AC270D" w:rsidP="009C08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122" w:rsidRDefault="00905122" w:rsidP="00AC270D">
      <w:pPr>
        <w:pStyle w:val="ConsPlusNormal"/>
        <w:ind w:firstLine="540"/>
        <w:jc w:val="both"/>
      </w:pPr>
      <w:r>
        <w:t xml:space="preserve">1. </w:t>
      </w:r>
      <w:proofErr w:type="gramStart"/>
      <w:r w:rsidR="00AC270D">
        <w:t>Настоящий Порядок разработан в соответствии с Федеральным законом от 06.10.200 № 131</w:t>
      </w:r>
      <w:r w:rsidR="000212DB">
        <w:t>-</w:t>
      </w:r>
      <w:r w:rsidR="00AC270D">
        <w:t>ФЗ «Об общих принципах организации местного самоуправления в Российской Федерации», Федеральным законом от 26.07.2006 № 135</w:t>
      </w:r>
      <w:r w:rsidR="000212DB">
        <w:t>-</w:t>
      </w:r>
      <w:r w:rsidR="00AC270D">
        <w:t>ФЗ «О защите конкуренции», Федеральным законом от 24.07.2007 № 209</w:t>
      </w:r>
      <w:r w:rsidR="000212DB">
        <w:t>-</w:t>
      </w:r>
      <w:r w:rsidR="00AC270D">
        <w:t>ФЗ «О развитии малого и среднего предпринимательства в Российской Федерации», Федеральным законом от 22.07.2008 № 159</w:t>
      </w:r>
      <w:r w:rsidR="000212DB">
        <w:t>-</w:t>
      </w:r>
      <w:r w:rsidR="00AC270D">
        <w:t>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="00AC270D">
        <w:t xml:space="preserve"> </w:t>
      </w:r>
      <w:proofErr w:type="gramStart"/>
      <w:r w:rsidR="00AC270D"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="00AC270D">
        <w:t xml:space="preserve">, в </w:t>
      </w:r>
      <w:proofErr w:type="gramStart"/>
      <w:r w:rsidR="00AC270D">
        <w:t>отношении</w:t>
      </w:r>
      <w:proofErr w:type="gramEnd"/>
      <w:r w:rsidR="00AC270D">
        <w:t xml:space="preserve"> которого заключение указанных договоров может осуществляться путем проведения торгов в форме конкурса» и определяет порядок и условия предоставления в аренду (в том числе льгот для субъектов малого и среднего предпринимательства, занимающихся </w:t>
      </w:r>
      <w:r w:rsidR="006349AB">
        <w:t>социально значимыми видами деятельности</w:t>
      </w:r>
      <w:r w:rsidR="00AC270D">
        <w:t>)</w:t>
      </w:r>
      <w:r w:rsidR="006349AB">
        <w:t xml:space="preserve">, включенного в перечень муниципального имущества муниципального образования «Волочаевское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6349AB">
        <w:lastRenderedPageBreak/>
        <w:t>субъектов малого и среднего предпринимательства), предназначенного</w:t>
      </w:r>
      <w:r w:rsidR="004D2717">
        <w:t xml:space="preserve">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</w:t>
      </w:r>
      <w:r w:rsidR="00927775">
        <w:t>образующим инфраструктуру поддержки субъектов малого и среднего предпринимательства (далее - Перечень).</w:t>
      </w:r>
    </w:p>
    <w:p w:rsidR="00927775" w:rsidRDefault="00927775" w:rsidP="00AC270D">
      <w:pPr>
        <w:pStyle w:val="ConsPlusNormal"/>
        <w:ind w:firstLine="540"/>
        <w:jc w:val="both"/>
      </w:pPr>
      <w:r>
        <w:t>2. Арендодателем муниципального имущества, включенного в Перечень, выступает администрация муниципального образования «Волочаевское сельское поселение» (далее - Администрация).</w:t>
      </w:r>
    </w:p>
    <w:p w:rsidR="00927775" w:rsidRDefault="00927775" w:rsidP="00AC270D">
      <w:pPr>
        <w:pStyle w:val="ConsPlusNormal"/>
        <w:ind w:firstLine="540"/>
        <w:jc w:val="both"/>
      </w:pPr>
      <w:r>
        <w:t>3. Арендаторами имущества Перечня могут быть:</w:t>
      </w:r>
    </w:p>
    <w:p w:rsidR="00927775" w:rsidRDefault="00927775" w:rsidP="00AC270D">
      <w:pPr>
        <w:pStyle w:val="ConsPlusNormal"/>
        <w:ind w:firstLine="540"/>
        <w:jc w:val="both"/>
      </w:pPr>
      <w:proofErr w:type="gramStart"/>
      <w:r>
        <w:t>а)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ст. 4 Федерального закона от 24.07.2007 № 209</w:t>
      </w:r>
      <w:r w:rsidR="000212DB">
        <w:t>-</w:t>
      </w:r>
      <w:r>
        <w:t>ФЗ «О развитии</w:t>
      </w:r>
      <w:proofErr w:type="gramEnd"/>
      <w:r>
        <w:t xml:space="preserve"> малого и среднего предпринимательства в Российской Федерации» (далее – Федеральный закон № 209</w:t>
      </w:r>
      <w:r w:rsidR="000212DB">
        <w:t>-ФЗ</w:t>
      </w:r>
      <w:r>
        <w:t>);</w:t>
      </w:r>
    </w:p>
    <w:p w:rsidR="00905122" w:rsidRDefault="00927775" w:rsidP="00927775">
      <w:pPr>
        <w:pStyle w:val="ConsPlusNormal"/>
        <w:ind w:firstLine="540"/>
        <w:jc w:val="both"/>
      </w:pPr>
      <w:r>
        <w:t>б)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соответствующие требованиям, установленным ст. 15 Федерального закона № 209</w:t>
      </w:r>
      <w:r w:rsidR="000212DB">
        <w:t>-</w:t>
      </w:r>
      <w:r>
        <w:t>ФЗ.</w:t>
      </w:r>
    </w:p>
    <w:p w:rsidR="00532B86" w:rsidRDefault="00532B86" w:rsidP="00927775">
      <w:pPr>
        <w:pStyle w:val="ConsPlusNormal"/>
        <w:ind w:firstLine="540"/>
        <w:jc w:val="both"/>
      </w:pPr>
      <w:r>
        <w:t>4. Имущество, включенное в Перечень, не может быть предоставлено в аренду категориям субъектов малого и среднего предпринимательства, перечисленным в п.3 ст. 14 Федерального закона № 209</w:t>
      </w:r>
      <w:r w:rsidR="000212DB">
        <w:t>-</w:t>
      </w:r>
      <w:r>
        <w:t>ФЗ, и в случаях, установленных п.5 ст. 14 Федерального закона № 209</w:t>
      </w:r>
      <w:r w:rsidR="000212DB">
        <w:t>-</w:t>
      </w:r>
      <w:r>
        <w:t>ФЗ.</w:t>
      </w:r>
    </w:p>
    <w:p w:rsidR="00532B86" w:rsidRDefault="00532B86" w:rsidP="00927775">
      <w:pPr>
        <w:pStyle w:val="ConsPlusNormal"/>
        <w:ind w:firstLine="540"/>
        <w:jc w:val="both"/>
      </w:pPr>
      <w:r>
        <w:t xml:space="preserve">5.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>
        <w:t>бизнес-инкубаторами</w:t>
      </w:r>
      <w:proofErr w:type="gramEnd"/>
      <w:r>
        <w:t xml:space="preserve"> муниципального имущества в аренду субъектам малого и среднего предпринимательства не должен превышать три года.</w:t>
      </w:r>
    </w:p>
    <w:p w:rsidR="00532B86" w:rsidRDefault="00532B86" w:rsidP="00927775">
      <w:pPr>
        <w:pStyle w:val="ConsPlusNormal"/>
        <w:ind w:firstLine="540"/>
        <w:jc w:val="both"/>
      </w:pPr>
      <w:r>
        <w:t>6. В отношении имущества, включенного в Перечень, использование 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532B86" w:rsidRDefault="00532B86" w:rsidP="00927775">
      <w:pPr>
        <w:pStyle w:val="ConsPlusNormal"/>
        <w:ind w:firstLine="540"/>
        <w:jc w:val="both"/>
      </w:pPr>
      <w:r>
        <w:t>7. Имущество, включенное в Перечен</w:t>
      </w:r>
      <w:r w:rsidR="00D4489A">
        <w:t>ь, предоставляется в аренду:</w:t>
      </w:r>
    </w:p>
    <w:p w:rsidR="00D4489A" w:rsidRDefault="00D4489A" w:rsidP="00927775">
      <w:pPr>
        <w:pStyle w:val="ConsPlusNormal"/>
        <w:ind w:firstLine="540"/>
        <w:jc w:val="both"/>
      </w:pPr>
      <w:r>
        <w:t xml:space="preserve">а) </w:t>
      </w:r>
      <w:r w:rsidR="00AA7D34">
        <w:t>По результатам проведения торгов на право заключения договора аренды (за исключением случаев, установлен</w:t>
      </w:r>
      <w:r w:rsidR="000212DB">
        <w:t>ных Федеральным законом № 135-</w:t>
      </w:r>
      <w:r w:rsidR="00AA7D34">
        <w:t>ФЗ).</w:t>
      </w:r>
    </w:p>
    <w:p w:rsidR="00AA7D34" w:rsidRDefault="00AA7D34" w:rsidP="00927775">
      <w:pPr>
        <w:pStyle w:val="ConsPlusNormal"/>
        <w:ind w:firstLine="540"/>
        <w:jc w:val="both"/>
      </w:pPr>
      <w:proofErr w:type="gramStart"/>
      <w:r>
        <w:lastRenderedPageBreak/>
        <w:t>Аукционы (конкурсы) проводятся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>
        <w:t>» (далее – Приказ ФАС № 67).</w:t>
      </w:r>
    </w:p>
    <w:p w:rsidR="00AA7D34" w:rsidRDefault="00AA7D34" w:rsidP="00927775">
      <w:pPr>
        <w:pStyle w:val="ConsPlusNormal"/>
        <w:ind w:firstLine="540"/>
        <w:jc w:val="both"/>
      </w:pPr>
      <w:proofErr w:type="gramStart"/>
      <w:r>
        <w:t>Субъект малого и среднего предпринимательства или организация, образующая инфраструктуру поддержки субъектов малого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ФАС № 67, а также документы, подтверждающие отнесение к субъектам малого и среднего предпринимательства в соответствии с требованиями ст. 4 и ст. 15 Федерального закона</w:t>
      </w:r>
      <w:proofErr w:type="gramEnd"/>
      <w:r>
        <w:t xml:space="preserve"> 209</w:t>
      </w:r>
      <w:r w:rsidR="000212DB">
        <w:t>-</w:t>
      </w:r>
      <w:r>
        <w:t>ФЗ.</w:t>
      </w:r>
    </w:p>
    <w:p w:rsidR="0056174F" w:rsidRDefault="0056174F" w:rsidP="00927775">
      <w:pPr>
        <w:pStyle w:val="ConsPlusNormal"/>
        <w:ind w:firstLine="540"/>
        <w:jc w:val="both"/>
      </w:pPr>
      <w:r>
        <w:t>Организатором аукциона (конкурса) является Администрация.</w:t>
      </w:r>
    </w:p>
    <w:p w:rsidR="0056174F" w:rsidRDefault="0056174F" w:rsidP="00927775">
      <w:pPr>
        <w:pStyle w:val="ConsPlusNormal"/>
        <w:ind w:firstLine="540"/>
        <w:jc w:val="both"/>
      </w:pPr>
      <w:r>
        <w:t>Решение о проведен</w:t>
      </w:r>
      <w:proofErr w:type="gramStart"/>
      <w:r>
        <w:t>ии ау</w:t>
      </w:r>
      <w:proofErr w:type="gramEnd"/>
      <w:r>
        <w:t>кциона (конкурса) принимается Администрацией при наличии обращения субъектов малого и среднего предпринимательства и негосударственных организаций, образующих инфраструктуру поддержки субъектов малого и среднего предпринимательства, о предоставлении имущества, включенного в Перечень.</w:t>
      </w:r>
    </w:p>
    <w:p w:rsidR="0056174F" w:rsidRDefault="0056174F" w:rsidP="00927775">
      <w:pPr>
        <w:pStyle w:val="ConsPlusNormal"/>
        <w:ind w:firstLine="540"/>
        <w:jc w:val="both"/>
      </w:pPr>
      <w:r>
        <w:t>б) Без проведения торгов в случаях, предусмотренных ст. 17.1 Федерального закона № 135-ФЗ.</w:t>
      </w:r>
    </w:p>
    <w:p w:rsidR="0056174F" w:rsidRDefault="0056174F" w:rsidP="00927775">
      <w:pPr>
        <w:pStyle w:val="ConsPlusNormal"/>
        <w:ind w:firstLine="540"/>
        <w:jc w:val="both"/>
      </w:pPr>
      <w:r>
        <w:t>в) Без проведения</w:t>
      </w:r>
      <w:r w:rsidR="00614B69">
        <w:t xml:space="preserve"> торгов в случае предоставления государственных преференций в соответствии с главой 5 Федерального закона № 135-ФЗ.</w:t>
      </w:r>
    </w:p>
    <w:p w:rsidR="00614B69" w:rsidRDefault="00614B69" w:rsidP="00927775">
      <w:pPr>
        <w:pStyle w:val="ConsPlusNormal"/>
        <w:ind w:firstLine="540"/>
        <w:jc w:val="both"/>
      </w:pPr>
      <w:r>
        <w:t>8. Начальный размер арендной платы за использование имущества, включенного в Перечень, определяется на основании отчета независимого оценщика, составленного в соответствии с Федеральным законом от 29.07.1998 № 135-ФЗ «Об оценочной деятельности в Российской Федерации».</w:t>
      </w:r>
    </w:p>
    <w:p w:rsidR="00614B69" w:rsidRDefault="00614B69" w:rsidP="00927775">
      <w:pPr>
        <w:pStyle w:val="ConsPlusNormal"/>
        <w:ind w:firstLine="540"/>
        <w:jc w:val="both"/>
      </w:pPr>
      <w:r>
        <w:t>9. Размер арендной платы определяется по результатам торгов и ежегодно изменяется путем умножения на коэффициент индекса потребительских цен (тарифов) на товары и платные услуги по Еврейской автономной области, в соответствии с договором аренды.</w:t>
      </w:r>
    </w:p>
    <w:p w:rsidR="00614B69" w:rsidRDefault="00614B69" w:rsidP="00927775">
      <w:pPr>
        <w:pStyle w:val="ConsPlusNormal"/>
        <w:ind w:firstLine="540"/>
        <w:jc w:val="both"/>
      </w:pPr>
      <w:r>
        <w:t>10. Использование арендаторами имущества, включенного в Перечень,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614B69" w:rsidRDefault="00AA2A2C" w:rsidP="00927775">
      <w:pPr>
        <w:pStyle w:val="ConsPlusNormal"/>
        <w:ind w:firstLine="540"/>
        <w:jc w:val="both"/>
      </w:pPr>
      <w:r>
        <w:t xml:space="preserve">11. Установить, что льготы по арендной плате муниципального имущества, включенного в Перечень, предоставляются субъектам малого и </w:t>
      </w:r>
      <w:r>
        <w:lastRenderedPageBreak/>
        <w:t>среднего предпринимательства по следующим социально значимым видам деятельности:</w:t>
      </w:r>
    </w:p>
    <w:p w:rsidR="00AA2A2C" w:rsidRDefault="00AA2A2C" w:rsidP="00927775">
      <w:pPr>
        <w:pStyle w:val="ConsPlusNormal"/>
        <w:ind w:firstLine="540"/>
        <w:jc w:val="both"/>
      </w:pPr>
      <w:r>
        <w:t>- общественное питание;</w:t>
      </w:r>
    </w:p>
    <w:p w:rsidR="00AA2A2C" w:rsidRDefault="00AA2A2C" w:rsidP="00927775">
      <w:pPr>
        <w:pStyle w:val="ConsPlusNormal"/>
        <w:ind w:firstLine="540"/>
        <w:jc w:val="both"/>
      </w:pPr>
      <w:r>
        <w:t>- бытовое обслуживание;</w:t>
      </w:r>
    </w:p>
    <w:p w:rsidR="00AA2A2C" w:rsidRDefault="00AA2A2C" w:rsidP="00927775">
      <w:pPr>
        <w:pStyle w:val="ConsPlusNormal"/>
        <w:ind w:firstLine="540"/>
        <w:jc w:val="both"/>
      </w:pPr>
      <w:r>
        <w:t>- физическая культура и спорт;</w:t>
      </w:r>
    </w:p>
    <w:p w:rsidR="00AA2A2C" w:rsidRDefault="00AA2A2C" w:rsidP="00927775">
      <w:pPr>
        <w:pStyle w:val="ConsPlusNormal"/>
        <w:ind w:firstLine="540"/>
        <w:jc w:val="both"/>
      </w:pPr>
      <w:r>
        <w:t>- культура;</w:t>
      </w:r>
    </w:p>
    <w:p w:rsidR="00AA2A2C" w:rsidRDefault="00AA2A2C" w:rsidP="00927775">
      <w:pPr>
        <w:pStyle w:val="ConsPlusNormal"/>
        <w:ind w:firstLine="540"/>
        <w:jc w:val="both"/>
      </w:pPr>
      <w:r>
        <w:t>- производство.</w:t>
      </w:r>
    </w:p>
    <w:p w:rsidR="00AA2A2C" w:rsidRDefault="00AA2A2C" w:rsidP="00927775">
      <w:pPr>
        <w:pStyle w:val="ConsPlusNormal"/>
        <w:ind w:firstLine="540"/>
        <w:jc w:val="both"/>
      </w:pPr>
      <w:r>
        <w:t>Отнесение субъекта малого и среднего предпринимательства к видам деятельности осуществляется по основному ОКВЭД, присвоенному при регистрации.</w:t>
      </w:r>
    </w:p>
    <w:p w:rsidR="00AA2A2C" w:rsidRDefault="00AA2A2C" w:rsidP="00927775">
      <w:pPr>
        <w:pStyle w:val="ConsPlusNormal"/>
        <w:ind w:firstLine="540"/>
        <w:jc w:val="both"/>
      </w:pPr>
      <w:r>
        <w:t>12. Субъектам малого и среднего предпринимательства, осуществляющим социально значимые виды деятельности, и использующим имущество, включенное в Перечень, устанавливаются следующие льготные ставки арендной платы:</w:t>
      </w:r>
    </w:p>
    <w:p w:rsidR="00AA2A2C" w:rsidRDefault="00AA2A2C" w:rsidP="00927775">
      <w:pPr>
        <w:pStyle w:val="ConsPlusNormal"/>
        <w:ind w:firstLine="540"/>
        <w:jc w:val="both"/>
      </w:pPr>
      <w:r>
        <w:t>1) в первый год аренды - 40 процентов от размера арендной платы;</w:t>
      </w:r>
    </w:p>
    <w:p w:rsidR="00AA2A2C" w:rsidRDefault="00AA2A2C" w:rsidP="00927775">
      <w:pPr>
        <w:pStyle w:val="ConsPlusNormal"/>
        <w:ind w:firstLine="540"/>
        <w:jc w:val="both"/>
      </w:pPr>
      <w:r>
        <w:t>2) во второй год аренды – 60 процентов от размера арендной платы;</w:t>
      </w:r>
    </w:p>
    <w:p w:rsidR="00AA2A2C" w:rsidRDefault="00AA2A2C" w:rsidP="00927775">
      <w:pPr>
        <w:pStyle w:val="ConsPlusNormal"/>
        <w:ind w:firstLine="540"/>
        <w:jc w:val="both"/>
      </w:pPr>
      <w:r>
        <w:t>3) в третий год аренды – 80 процентов от размера арендной платы;</w:t>
      </w:r>
    </w:p>
    <w:p w:rsidR="00AA2A2C" w:rsidRDefault="00AA2A2C" w:rsidP="00927775">
      <w:pPr>
        <w:pStyle w:val="ConsPlusNormal"/>
        <w:ind w:firstLine="540"/>
        <w:jc w:val="both"/>
      </w:pPr>
      <w:r>
        <w:t>4) в четвертый год аренды и далее – 100 процентов от размера арендной платы.</w:t>
      </w:r>
    </w:p>
    <w:p w:rsidR="00AA2A2C" w:rsidRDefault="0042769C" w:rsidP="00927775">
      <w:pPr>
        <w:pStyle w:val="ConsPlusNormal"/>
        <w:ind w:firstLine="540"/>
        <w:jc w:val="both"/>
      </w:pPr>
      <w:r>
        <w:t xml:space="preserve">13. В целях </w:t>
      </w:r>
      <w:proofErr w:type="gramStart"/>
      <w:r>
        <w:t>контроля за</w:t>
      </w:r>
      <w:proofErr w:type="gramEnd"/>
      <w: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</w:t>
      </w:r>
      <w:r w:rsidR="00C2042B">
        <w:t xml:space="preserve"> осуществлять проверку его использования не реже одного раза в год.</w:t>
      </w:r>
    </w:p>
    <w:p w:rsidR="00C2042B" w:rsidRDefault="00C2042B" w:rsidP="00927775">
      <w:pPr>
        <w:pStyle w:val="ConsPlusNormal"/>
        <w:ind w:firstLine="540"/>
        <w:jc w:val="both"/>
      </w:pPr>
      <w:r>
        <w:t>14. В случае выявления факта использования имущества не по целевому назначению и (или) с нарушением запретов, установленных ч. 2 ст. 18 Федерального закона № 209-ФЗ, договор аренды подлежит расторжению.</w:t>
      </w:r>
    </w:p>
    <w:p w:rsidR="00C2042B" w:rsidRDefault="00C2042B" w:rsidP="00927775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Муниципальное имущество, включенное в Перечень, не подлежит отчуждению в частную собственность, за исключением случаев, предусмотренных частью 2.1. ст. 9 Федерального закона от </w:t>
      </w:r>
      <w:smartTag w:uri="urn:schemas-microsoft-com:office:smarttags" w:element="date">
        <w:smartTagPr>
          <w:attr w:name="Year" w:val="2008"/>
          <w:attr w:name="Day" w:val="22"/>
          <w:attr w:name="Month" w:val="07"/>
          <w:attr w:name="ls" w:val="trans"/>
        </w:smartTagPr>
        <w:r>
          <w:t>22.07.2008</w:t>
        </w:r>
      </w:smartTag>
      <w: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  <w:proofErr w:type="gramEnd"/>
    </w:p>
    <w:p w:rsidR="00C2042B" w:rsidRDefault="00C2042B" w:rsidP="00927775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Субъекты малого и среднего предпринимательства </w:t>
      </w:r>
      <w:r w:rsidR="000212DB">
        <w:t>при возмездном отчуждении арендуемого ими недвижимого имущества, находящегося в муниципальной, пользуются преимущественным правом на приобретение в собственность такого имущества в порядке и на условиях, установленных Федеральным законом № 159-ФЗ.</w:t>
      </w:r>
      <w:proofErr w:type="gramEnd"/>
    </w:p>
    <w:p w:rsidR="000212DB" w:rsidRPr="0087173A" w:rsidRDefault="000212DB" w:rsidP="00927775">
      <w:pPr>
        <w:pStyle w:val="ConsPlusNormal"/>
        <w:ind w:firstLine="540"/>
        <w:jc w:val="both"/>
      </w:pPr>
      <w:r>
        <w:t>17. Вопросы предоставления имущественной поддержки субъектам малого и среднего предпринимательства, не урегулированные настоящим Порядком, определяются действующим законодательством Российской Федерации.</w:t>
      </w:r>
    </w:p>
    <w:sectPr w:rsidR="000212DB" w:rsidRPr="0087173A" w:rsidSect="002D65C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77" w:rsidRDefault="00B76977">
      <w:r>
        <w:separator/>
      </w:r>
    </w:p>
  </w:endnote>
  <w:endnote w:type="continuationSeparator" w:id="0">
    <w:p w:rsidR="00B76977" w:rsidRDefault="00B7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77" w:rsidRDefault="00B76977">
      <w:r>
        <w:separator/>
      </w:r>
    </w:p>
  </w:footnote>
  <w:footnote w:type="continuationSeparator" w:id="0">
    <w:p w:rsidR="00B76977" w:rsidRDefault="00B7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CD" w:rsidRDefault="002F5CEA" w:rsidP="000131B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D1AC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1ACD">
      <w:rPr>
        <w:rStyle w:val="ab"/>
        <w:noProof/>
      </w:rPr>
      <w:t>2</w:t>
    </w:r>
    <w:r>
      <w:rPr>
        <w:rStyle w:val="ab"/>
      </w:rPr>
      <w:fldChar w:fldCharType="end"/>
    </w:r>
  </w:p>
  <w:p w:rsidR="00BD1ACD" w:rsidRDefault="00BD1A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CD" w:rsidRPr="00B76977" w:rsidRDefault="00BD1ACD" w:rsidP="00792519">
    <w:pPr>
      <w:pStyle w:val="aa"/>
      <w:framePr w:wrap="around" w:vAnchor="text" w:hAnchor="margin" w:xAlign="center" w:y="1"/>
      <w:rPr>
        <w:rFonts w:ascii="Calibri" w:hAnsi="Calibr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57F"/>
    <w:multiLevelType w:val="hybridMultilevel"/>
    <w:tmpl w:val="7D908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C05"/>
    <w:rsid w:val="0000464A"/>
    <w:rsid w:val="000131B5"/>
    <w:rsid w:val="000212DB"/>
    <w:rsid w:val="00022E3F"/>
    <w:rsid w:val="00027836"/>
    <w:rsid w:val="00031E35"/>
    <w:rsid w:val="00042B69"/>
    <w:rsid w:val="00050CAF"/>
    <w:rsid w:val="000522CB"/>
    <w:rsid w:val="00053802"/>
    <w:rsid w:val="0006101D"/>
    <w:rsid w:val="00066D02"/>
    <w:rsid w:val="00071388"/>
    <w:rsid w:val="00077C45"/>
    <w:rsid w:val="000836BC"/>
    <w:rsid w:val="00092D03"/>
    <w:rsid w:val="000A2467"/>
    <w:rsid w:val="000B0A1F"/>
    <w:rsid w:val="000E03BD"/>
    <w:rsid w:val="000F2ADF"/>
    <w:rsid w:val="000F4502"/>
    <w:rsid w:val="00126586"/>
    <w:rsid w:val="00126D29"/>
    <w:rsid w:val="00140764"/>
    <w:rsid w:val="00141D4E"/>
    <w:rsid w:val="001437D9"/>
    <w:rsid w:val="001474F7"/>
    <w:rsid w:val="00152C40"/>
    <w:rsid w:val="00170F93"/>
    <w:rsid w:val="00172483"/>
    <w:rsid w:val="00196864"/>
    <w:rsid w:val="001A2CD4"/>
    <w:rsid w:val="001A694A"/>
    <w:rsid w:val="001B45E3"/>
    <w:rsid w:val="001D49DF"/>
    <w:rsid w:val="001D710E"/>
    <w:rsid w:val="001E00D2"/>
    <w:rsid w:val="001E325B"/>
    <w:rsid w:val="001E649B"/>
    <w:rsid w:val="001F325A"/>
    <w:rsid w:val="00214CE0"/>
    <w:rsid w:val="0021534B"/>
    <w:rsid w:val="00217B3E"/>
    <w:rsid w:val="00217D10"/>
    <w:rsid w:val="00220604"/>
    <w:rsid w:val="002231AF"/>
    <w:rsid w:val="0022751B"/>
    <w:rsid w:val="0023235D"/>
    <w:rsid w:val="00232593"/>
    <w:rsid w:val="002460F9"/>
    <w:rsid w:val="002509FD"/>
    <w:rsid w:val="002510B2"/>
    <w:rsid w:val="00252E97"/>
    <w:rsid w:val="00270582"/>
    <w:rsid w:val="0028028D"/>
    <w:rsid w:val="00280F45"/>
    <w:rsid w:val="00290D92"/>
    <w:rsid w:val="00293534"/>
    <w:rsid w:val="002954C2"/>
    <w:rsid w:val="00296AC0"/>
    <w:rsid w:val="00297866"/>
    <w:rsid w:val="002B0151"/>
    <w:rsid w:val="002B1950"/>
    <w:rsid w:val="002B1F77"/>
    <w:rsid w:val="002B4401"/>
    <w:rsid w:val="002B75C0"/>
    <w:rsid w:val="002C33D1"/>
    <w:rsid w:val="002C47CC"/>
    <w:rsid w:val="002C555D"/>
    <w:rsid w:val="002C6208"/>
    <w:rsid w:val="002D07F0"/>
    <w:rsid w:val="002D535E"/>
    <w:rsid w:val="002D5E01"/>
    <w:rsid w:val="002D61A9"/>
    <w:rsid w:val="002D65C3"/>
    <w:rsid w:val="002E140A"/>
    <w:rsid w:val="002F3DBB"/>
    <w:rsid w:val="002F5CEA"/>
    <w:rsid w:val="002F7EEF"/>
    <w:rsid w:val="00303B4D"/>
    <w:rsid w:val="00326426"/>
    <w:rsid w:val="00327316"/>
    <w:rsid w:val="0032731E"/>
    <w:rsid w:val="00332CE4"/>
    <w:rsid w:val="003507BD"/>
    <w:rsid w:val="00350A5E"/>
    <w:rsid w:val="003519FD"/>
    <w:rsid w:val="003608B0"/>
    <w:rsid w:val="003614A1"/>
    <w:rsid w:val="003620EB"/>
    <w:rsid w:val="003704F7"/>
    <w:rsid w:val="00370D55"/>
    <w:rsid w:val="0037351D"/>
    <w:rsid w:val="00374BAF"/>
    <w:rsid w:val="00384A08"/>
    <w:rsid w:val="00385EA2"/>
    <w:rsid w:val="0039621F"/>
    <w:rsid w:val="003B29EC"/>
    <w:rsid w:val="003C205F"/>
    <w:rsid w:val="003C727E"/>
    <w:rsid w:val="003C7391"/>
    <w:rsid w:val="003D544D"/>
    <w:rsid w:val="003E0D1C"/>
    <w:rsid w:val="003E2D53"/>
    <w:rsid w:val="003E5755"/>
    <w:rsid w:val="003E5E85"/>
    <w:rsid w:val="003F284F"/>
    <w:rsid w:val="003F31E1"/>
    <w:rsid w:val="003F4704"/>
    <w:rsid w:val="00401192"/>
    <w:rsid w:val="004043BF"/>
    <w:rsid w:val="00404B34"/>
    <w:rsid w:val="0041321A"/>
    <w:rsid w:val="00417CAD"/>
    <w:rsid w:val="00426B01"/>
    <w:rsid w:val="00427343"/>
    <w:rsid w:val="0042769C"/>
    <w:rsid w:val="00430B82"/>
    <w:rsid w:val="0043509A"/>
    <w:rsid w:val="00447854"/>
    <w:rsid w:val="004606D2"/>
    <w:rsid w:val="00466C77"/>
    <w:rsid w:val="004714EE"/>
    <w:rsid w:val="00472D81"/>
    <w:rsid w:val="00475BB9"/>
    <w:rsid w:val="00480254"/>
    <w:rsid w:val="00482F84"/>
    <w:rsid w:val="0048330A"/>
    <w:rsid w:val="00484BFF"/>
    <w:rsid w:val="00491D0D"/>
    <w:rsid w:val="004936B9"/>
    <w:rsid w:val="0049584D"/>
    <w:rsid w:val="004B2281"/>
    <w:rsid w:val="004B75E1"/>
    <w:rsid w:val="004C1493"/>
    <w:rsid w:val="004C79D2"/>
    <w:rsid w:val="004D2717"/>
    <w:rsid w:val="004D2C0F"/>
    <w:rsid w:val="004D3C5A"/>
    <w:rsid w:val="004D4058"/>
    <w:rsid w:val="005001E9"/>
    <w:rsid w:val="00501353"/>
    <w:rsid w:val="00504AC4"/>
    <w:rsid w:val="00507801"/>
    <w:rsid w:val="0051525F"/>
    <w:rsid w:val="00517C9B"/>
    <w:rsid w:val="005247E9"/>
    <w:rsid w:val="00530FEA"/>
    <w:rsid w:val="00532B86"/>
    <w:rsid w:val="00532BB4"/>
    <w:rsid w:val="00536911"/>
    <w:rsid w:val="00545965"/>
    <w:rsid w:val="00551900"/>
    <w:rsid w:val="0056174F"/>
    <w:rsid w:val="005644CF"/>
    <w:rsid w:val="005655EB"/>
    <w:rsid w:val="00575635"/>
    <w:rsid w:val="005757B5"/>
    <w:rsid w:val="00575E32"/>
    <w:rsid w:val="00577E45"/>
    <w:rsid w:val="005842CE"/>
    <w:rsid w:val="00595AD4"/>
    <w:rsid w:val="005A5238"/>
    <w:rsid w:val="005B4BDB"/>
    <w:rsid w:val="005B5480"/>
    <w:rsid w:val="005B73BF"/>
    <w:rsid w:val="005C240B"/>
    <w:rsid w:val="005C3199"/>
    <w:rsid w:val="005C35C4"/>
    <w:rsid w:val="005C3B6E"/>
    <w:rsid w:val="005C6771"/>
    <w:rsid w:val="005D2D8D"/>
    <w:rsid w:val="005E642B"/>
    <w:rsid w:val="005E7A96"/>
    <w:rsid w:val="005F14E4"/>
    <w:rsid w:val="005F6A94"/>
    <w:rsid w:val="006040E7"/>
    <w:rsid w:val="006079AD"/>
    <w:rsid w:val="0061186D"/>
    <w:rsid w:val="00614B69"/>
    <w:rsid w:val="00621C3B"/>
    <w:rsid w:val="00626BE2"/>
    <w:rsid w:val="006349AB"/>
    <w:rsid w:val="00640B6A"/>
    <w:rsid w:val="006465BE"/>
    <w:rsid w:val="006469C7"/>
    <w:rsid w:val="00660E5F"/>
    <w:rsid w:val="00663CE9"/>
    <w:rsid w:val="0066453D"/>
    <w:rsid w:val="006649DB"/>
    <w:rsid w:val="006755DD"/>
    <w:rsid w:val="006761B9"/>
    <w:rsid w:val="0067779B"/>
    <w:rsid w:val="00685768"/>
    <w:rsid w:val="006917EB"/>
    <w:rsid w:val="00697B24"/>
    <w:rsid w:val="006A08AA"/>
    <w:rsid w:val="006A2ACF"/>
    <w:rsid w:val="006A72A2"/>
    <w:rsid w:val="006C46D0"/>
    <w:rsid w:val="006D023C"/>
    <w:rsid w:val="006D5242"/>
    <w:rsid w:val="006F1AED"/>
    <w:rsid w:val="006F24E3"/>
    <w:rsid w:val="006F36CD"/>
    <w:rsid w:val="00723440"/>
    <w:rsid w:val="00731505"/>
    <w:rsid w:val="0073481F"/>
    <w:rsid w:val="00737945"/>
    <w:rsid w:val="00742E8E"/>
    <w:rsid w:val="007453D6"/>
    <w:rsid w:val="00747C82"/>
    <w:rsid w:val="00747F4C"/>
    <w:rsid w:val="00751096"/>
    <w:rsid w:val="00755C05"/>
    <w:rsid w:val="00761CE8"/>
    <w:rsid w:val="00762023"/>
    <w:rsid w:val="00765294"/>
    <w:rsid w:val="00773416"/>
    <w:rsid w:val="00781B31"/>
    <w:rsid w:val="00792519"/>
    <w:rsid w:val="00794D0A"/>
    <w:rsid w:val="00796D86"/>
    <w:rsid w:val="007A06D1"/>
    <w:rsid w:val="007A0B4C"/>
    <w:rsid w:val="007D6366"/>
    <w:rsid w:val="007E5CC8"/>
    <w:rsid w:val="007F1731"/>
    <w:rsid w:val="007F4F20"/>
    <w:rsid w:val="007F679D"/>
    <w:rsid w:val="007F6E34"/>
    <w:rsid w:val="007F7F72"/>
    <w:rsid w:val="00806419"/>
    <w:rsid w:val="00814557"/>
    <w:rsid w:val="00824750"/>
    <w:rsid w:val="0082766F"/>
    <w:rsid w:val="00836756"/>
    <w:rsid w:val="0083796D"/>
    <w:rsid w:val="00842EB1"/>
    <w:rsid w:val="0085347A"/>
    <w:rsid w:val="0085443F"/>
    <w:rsid w:val="00861937"/>
    <w:rsid w:val="00864F4A"/>
    <w:rsid w:val="008713D3"/>
    <w:rsid w:val="0087173A"/>
    <w:rsid w:val="0087334D"/>
    <w:rsid w:val="00875C2B"/>
    <w:rsid w:val="008803DA"/>
    <w:rsid w:val="008818E9"/>
    <w:rsid w:val="0088579F"/>
    <w:rsid w:val="008962BC"/>
    <w:rsid w:val="008A1E86"/>
    <w:rsid w:val="008A2B19"/>
    <w:rsid w:val="008C4580"/>
    <w:rsid w:val="008D07D8"/>
    <w:rsid w:val="008D40DD"/>
    <w:rsid w:val="008D5E40"/>
    <w:rsid w:val="008E0C54"/>
    <w:rsid w:val="008E39F6"/>
    <w:rsid w:val="008E72E3"/>
    <w:rsid w:val="008F0224"/>
    <w:rsid w:val="008F5199"/>
    <w:rsid w:val="008F5A9B"/>
    <w:rsid w:val="008F6191"/>
    <w:rsid w:val="00905122"/>
    <w:rsid w:val="00914A64"/>
    <w:rsid w:val="00927775"/>
    <w:rsid w:val="0093041D"/>
    <w:rsid w:val="009315D4"/>
    <w:rsid w:val="00947070"/>
    <w:rsid w:val="009635D8"/>
    <w:rsid w:val="00971BA7"/>
    <w:rsid w:val="00975B94"/>
    <w:rsid w:val="00984C3F"/>
    <w:rsid w:val="00994BEB"/>
    <w:rsid w:val="009B3451"/>
    <w:rsid w:val="009B4266"/>
    <w:rsid w:val="009C08DA"/>
    <w:rsid w:val="009C3C24"/>
    <w:rsid w:val="009C5D3D"/>
    <w:rsid w:val="009C5FD0"/>
    <w:rsid w:val="009D3A6F"/>
    <w:rsid w:val="009D7738"/>
    <w:rsid w:val="009E4EB5"/>
    <w:rsid w:val="009E4F79"/>
    <w:rsid w:val="00A00516"/>
    <w:rsid w:val="00A02167"/>
    <w:rsid w:val="00A17208"/>
    <w:rsid w:val="00A20B6F"/>
    <w:rsid w:val="00A33C37"/>
    <w:rsid w:val="00A355DE"/>
    <w:rsid w:val="00A378F4"/>
    <w:rsid w:val="00A40B54"/>
    <w:rsid w:val="00A4628D"/>
    <w:rsid w:val="00A50428"/>
    <w:rsid w:val="00A67E1C"/>
    <w:rsid w:val="00A820CF"/>
    <w:rsid w:val="00A84A71"/>
    <w:rsid w:val="00A87884"/>
    <w:rsid w:val="00AA2A2C"/>
    <w:rsid w:val="00AA5035"/>
    <w:rsid w:val="00AA5706"/>
    <w:rsid w:val="00AA7D34"/>
    <w:rsid w:val="00AB1F82"/>
    <w:rsid w:val="00AC270D"/>
    <w:rsid w:val="00AD18A6"/>
    <w:rsid w:val="00AD39ED"/>
    <w:rsid w:val="00AD7045"/>
    <w:rsid w:val="00AE2580"/>
    <w:rsid w:val="00AE3B17"/>
    <w:rsid w:val="00AE5EB8"/>
    <w:rsid w:val="00AE6D9D"/>
    <w:rsid w:val="00AF2A6C"/>
    <w:rsid w:val="00B0713A"/>
    <w:rsid w:val="00B07C33"/>
    <w:rsid w:val="00B14690"/>
    <w:rsid w:val="00B14F00"/>
    <w:rsid w:val="00B153C9"/>
    <w:rsid w:val="00B15F29"/>
    <w:rsid w:val="00B23AA4"/>
    <w:rsid w:val="00B23C57"/>
    <w:rsid w:val="00B26027"/>
    <w:rsid w:val="00B319E2"/>
    <w:rsid w:val="00B36E5C"/>
    <w:rsid w:val="00B37F18"/>
    <w:rsid w:val="00B401BD"/>
    <w:rsid w:val="00B41F42"/>
    <w:rsid w:val="00B5174A"/>
    <w:rsid w:val="00B56EE5"/>
    <w:rsid w:val="00B6281A"/>
    <w:rsid w:val="00B76977"/>
    <w:rsid w:val="00B83F4B"/>
    <w:rsid w:val="00BA24E4"/>
    <w:rsid w:val="00BB3CDA"/>
    <w:rsid w:val="00BB56D4"/>
    <w:rsid w:val="00BB6472"/>
    <w:rsid w:val="00BD1ACD"/>
    <w:rsid w:val="00BD6B45"/>
    <w:rsid w:val="00BF46C0"/>
    <w:rsid w:val="00C020D0"/>
    <w:rsid w:val="00C05CE4"/>
    <w:rsid w:val="00C121DF"/>
    <w:rsid w:val="00C14292"/>
    <w:rsid w:val="00C17E5A"/>
    <w:rsid w:val="00C2042B"/>
    <w:rsid w:val="00C30F2F"/>
    <w:rsid w:val="00C562D6"/>
    <w:rsid w:val="00C57B92"/>
    <w:rsid w:val="00C63222"/>
    <w:rsid w:val="00C63565"/>
    <w:rsid w:val="00C73322"/>
    <w:rsid w:val="00C77335"/>
    <w:rsid w:val="00C93274"/>
    <w:rsid w:val="00C97F6E"/>
    <w:rsid w:val="00CA18E1"/>
    <w:rsid w:val="00CB1932"/>
    <w:rsid w:val="00CB5F01"/>
    <w:rsid w:val="00CD21DF"/>
    <w:rsid w:val="00CE3040"/>
    <w:rsid w:val="00CE444F"/>
    <w:rsid w:val="00CF5F14"/>
    <w:rsid w:val="00D0319E"/>
    <w:rsid w:val="00D03D4B"/>
    <w:rsid w:val="00D04678"/>
    <w:rsid w:val="00D31AD5"/>
    <w:rsid w:val="00D31D2E"/>
    <w:rsid w:val="00D330B3"/>
    <w:rsid w:val="00D4489A"/>
    <w:rsid w:val="00D47EF3"/>
    <w:rsid w:val="00D50254"/>
    <w:rsid w:val="00D52395"/>
    <w:rsid w:val="00D55A17"/>
    <w:rsid w:val="00D601CD"/>
    <w:rsid w:val="00D65573"/>
    <w:rsid w:val="00D66929"/>
    <w:rsid w:val="00D92216"/>
    <w:rsid w:val="00D93FB1"/>
    <w:rsid w:val="00D9454B"/>
    <w:rsid w:val="00D96131"/>
    <w:rsid w:val="00DA6573"/>
    <w:rsid w:val="00DB0F2E"/>
    <w:rsid w:val="00DB41D6"/>
    <w:rsid w:val="00DB7BA3"/>
    <w:rsid w:val="00DD4239"/>
    <w:rsid w:val="00DD5CBF"/>
    <w:rsid w:val="00DE4531"/>
    <w:rsid w:val="00DF1469"/>
    <w:rsid w:val="00E02654"/>
    <w:rsid w:val="00E03DD7"/>
    <w:rsid w:val="00E17379"/>
    <w:rsid w:val="00E42E4A"/>
    <w:rsid w:val="00E4625E"/>
    <w:rsid w:val="00E55F91"/>
    <w:rsid w:val="00E64524"/>
    <w:rsid w:val="00E65027"/>
    <w:rsid w:val="00E66462"/>
    <w:rsid w:val="00E70984"/>
    <w:rsid w:val="00E73CC6"/>
    <w:rsid w:val="00E86335"/>
    <w:rsid w:val="00E90B90"/>
    <w:rsid w:val="00E9291B"/>
    <w:rsid w:val="00EA6D78"/>
    <w:rsid w:val="00EB6CAD"/>
    <w:rsid w:val="00EC062F"/>
    <w:rsid w:val="00EC3206"/>
    <w:rsid w:val="00EC474A"/>
    <w:rsid w:val="00EC4C7A"/>
    <w:rsid w:val="00EC5735"/>
    <w:rsid w:val="00EC6F60"/>
    <w:rsid w:val="00ED1C49"/>
    <w:rsid w:val="00ED40C3"/>
    <w:rsid w:val="00ED7F0D"/>
    <w:rsid w:val="00F008F8"/>
    <w:rsid w:val="00F00E10"/>
    <w:rsid w:val="00F06F0E"/>
    <w:rsid w:val="00F25E2D"/>
    <w:rsid w:val="00F27149"/>
    <w:rsid w:val="00F3228D"/>
    <w:rsid w:val="00F426EE"/>
    <w:rsid w:val="00F44727"/>
    <w:rsid w:val="00F50028"/>
    <w:rsid w:val="00F50399"/>
    <w:rsid w:val="00F57A64"/>
    <w:rsid w:val="00F61091"/>
    <w:rsid w:val="00F6743E"/>
    <w:rsid w:val="00F7173D"/>
    <w:rsid w:val="00F74F79"/>
    <w:rsid w:val="00F84F87"/>
    <w:rsid w:val="00F852A1"/>
    <w:rsid w:val="00F92CBC"/>
    <w:rsid w:val="00F93F82"/>
    <w:rsid w:val="00F9791A"/>
    <w:rsid w:val="00FA2808"/>
    <w:rsid w:val="00FA4AFD"/>
    <w:rsid w:val="00FA4D81"/>
    <w:rsid w:val="00FA670C"/>
    <w:rsid w:val="00FA6B79"/>
    <w:rsid w:val="00FB027B"/>
    <w:rsid w:val="00FB2FA5"/>
    <w:rsid w:val="00FB5E04"/>
    <w:rsid w:val="00FB67CA"/>
    <w:rsid w:val="00FC4464"/>
    <w:rsid w:val="00FC503F"/>
    <w:rsid w:val="00FD1E4B"/>
    <w:rsid w:val="00FD20A1"/>
    <w:rsid w:val="00FD392F"/>
    <w:rsid w:val="00FD5E8D"/>
    <w:rsid w:val="00FF1FDC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C05"/>
    <w:rPr>
      <w:rFonts w:ascii="MS Sans Serif" w:hAnsi="MS Sans Serif"/>
      <w:lang w:val="en-US"/>
    </w:rPr>
  </w:style>
  <w:style w:type="paragraph" w:styleId="6">
    <w:name w:val="heading 6"/>
    <w:basedOn w:val="a"/>
    <w:next w:val="a"/>
    <w:qFormat/>
    <w:rsid w:val="00755C05"/>
    <w:pPr>
      <w:keepNext/>
      <w:jc w:val="center"/>
      <w:outlineLvl w:val="5"/>
    </w:pPr>
    <w:rPr>
      <w:rFonts w:ascii="Times New Roman" w:hAnsi="Times New Roman"/>
      <w:b/>
      <w:bCs/>
      <w:sz w:val="28"/>
      <w:lang w:val="ru-RU"/>
    </w:rPr>
  </w:style>
  <w:style w:type="paragraph" w:styleId="7">
    <w:name w:val="heading 7"/>
    <w:basedOn w:val="a"/>
    <w:next w:val="a"/>
    <w:qFormat/>
    <w:rsid w:val="00755C05"/>
    <w:pPr>
      <w:keepNext/>
      <w:jc w:val="center"/>
      <w:outlineLvl w:val="6"/>
    </w:pPr>
    <w:rPr>
      <w:rFonts w:ascii="Times New Roman" w:hAnsi="Times New Roman"/>
      <w:b/>
      <w:sz w:val="32"/>
      <w:lang w:val="ru-RU"/>
    </w:rPr>
  </w:style>
  <w:style w:type="paragraph" w:styleId="8">
    <w:name w:val="heading 8"/>
    <w:basedOn w:val="a"/>
    <w:next w:val="a"/>
    <w:qFormat/>
    <w:rsid w:val="00755C05"/>
    <w:pPr>
      <w:keepNext/>
      <w:ind w:right="5669"/>
      <w:jc w:val="both"/>
      <w:outlineLvl w:val="7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5C05"/>
    <w:pPr>
      <w:jc w:val="both"/>
    </w:pPr>
    <w:rPr>
      <w:rFonts w:ascii="Times New Roman" w:hAnsi="Times New Roman"/>
      <w:bCs/>
      <w:sz w:val="28"/>
      <w:lang w:val="ru-RU"/>
    </w:rPr>
  </w:style>
  <w:style w:type="paragraph" w:customStyle="1" w:styleId="a4">
    <w:name w:val="Знак"/>
    <w:basedOn w:val="a"/>
    <w:rsid w:val="00755C05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styleId="2">
    <w:name w:val="Body Text 2"/>
    <w:basedOn w:val="a"/>
    <w:link w:val="20"/>
    <w:rsid w:val="00755C05"/>
    <w:pPr>
      <w:spacing w:after="120" w:line="480" w:lineRule="auto"/>
    </w:pPr>
  </w:style>
  <w:style w:type="paragraph" w:styleId="a5">
    <w:name w:val="Body Text Indent"/>
    <w:basedOn w:val="a"/>
    <w:link w:val="a6"/>
    <w:rsid w:val="00755C05"/>
    <w:pPr>
      <w:spacing w:after="120"/>
      <w:ind w:left="283"/>
    </w:pPr>
  </w:style>
  <w:style w:type="table" w:styleId="a7">
    <w:name w:val="Table Grid"/>
    <w:basedOn w:val="a1"/>
    <w:rsid w:val="0075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401BD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E0C54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rsid w:val="0082766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766F"/>
  </w:style>
  <w:style w:type="paragraph" w:customStyle="1" w:styleId="ac">
    <w:name w:val="Знак"/>
    <w:basedOn w:val="a"/>
    <w:rsid w:val="00053802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customStyle="1" w:styleId="1">
    <w:name w:val="1 Знак Знак Знак Знак"/>
    <w:basedOn w:val="a"/>
    <w:rsid w:val="005001E9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d">
    <w:name w:val="footer"/>
    <w:basedOn w:val="a"/>
    <w:rsid w:val="007E5CC8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link w:val="2"/>
    <w:rsid w:val="001F325A"/>
    <w:rPr>
      <w:rFonts w:ascii="MS Sans Serif" w:hAnsi="MS Sans Serif"/>
      <w:lang w:val="en-US"/>
    </w:rPr>
  </w:style>
  <w:style w:type="character" w:customStyle="1" w:styleId="a6">
    <w:name w:val="Основной текст с отступом Знак"/>
    <w:link w:val="a5"/>
    <w:rsid w:val="001F325A"/>
    <w:rPr>
      <w:rFonts w:ascii="MS Sans Serif" w:hAnsi="MS Sans Serif"/>
      <w:lang w:val="en-US"/>
    </w:rPr>
  </w:style>
  <w:style w:type="paragraph" w:customStyle="1" w:styleId="ConsPlusNormal">
    <w:name w:val="ConsPlusNormal"/>
    <w:rsid w:val="00B14F0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D40C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5F2FA-32F3-4C15-AA88-BD9AA298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12743</CharactersWithSpaces>
  <SharedDoc>false</SharedDoc>
  <HLinks>
    <vt:vector size="24" baseType="variant"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consultantplus://offline/ref=A4AD50873778DB1DCEAAE666CADCC655F5E23F154782748A206E82ABDB2EV7F</vt:lpwstr>
      </vt:variant>
      <vt:variant>
        <vt:lpwstr/>
      </vt:variant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consultantplus://offline/ref=A4AD50873778DB1DCEAAE666CADCC655F5E33D174A82748A206E82ABDB2EV7F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consultantplus://offline/ref=A4AD50873778DB1DCEAAE666CADCC655F5E33D174A82748A206E82ABDB2EV7F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kugi_314-3</dc:creator>
  <cp:lastModifiedBy>user</cp:lastModifiedBy>
  <cp:revision>18</cp:revision>
  <cp:lastPrinted>2016-04-12T06:45:00Z</cp:lastPrinted>
  <dcterms:created xsi:type="dcterms:W3CDTF">2016-04-25T08:26:00Z</dcterms:created>
  <dcterms:modified xsi:type="dcterms:W3CDTF">2019-07-15T06:04:00Z</dcterms:modified>
</cp:coreProperties>
</file>