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C4" w:rsidRDefault="004F02C4" w:rsidP="004F02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02C4" w:rsidRDefault="004F02C4" w:rsidP="004F02C4">
      <w:pPr>
        <w:jc w:val="right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«Волочаевское  сельское поселение»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 муниципального  района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 автономной 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296130" w:rsidRDefault="0049721A" w:rsidP="00112BC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112BC8" w:rsidRPr="0029613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№ ____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:rsidR="00112BC8" w:rsidRDefault="00992243" w:rsidP="00F75A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муниципальной</w:t>
      </w:r>
      <w:r w:rsidR="00112BC8">
        <w:rPr>
          <w:sz w:val="28"/>
          <w:szCs w:val="28"/>
        </w:rPr>
        <w:t xml:space="preserve"> Программы  «Развитие  субъектов  малого  и  среднего  предпринимательства  на территории Волочаевского сельского поселения на </w:t>
      </w:r>
      <w:r w:rsidR="00A97708">
        <w:rPr>
          <w:sz w:val="28"/>
          <w:szCs w:val="28"/>
        </w:rPr>
        <w:t>2019</w:t>
      </w:r>
      <w:r w:rsidR="00112BC8">
        <w:rPr>
          <w:sz w:val="28"/>
          <w:szCs w:val="28"/>
        </w:rPr>
        <w:t xml:space="preserve"> год»</w:t>
      </w:r>
    </w:p>
    <w:p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6C5" w:rsidRDefault="00A316C5" w:rsidP="00F75A16">
      <w:pPr>
        <w:jc w:val="both"/>
        <w:rPr>
          <w:sz w:val="28"/>
          <w:szCs w:val="28"/>
        </w:rPr>
      </w:pPr>
    </w:p>
    <w:p w:rsidR="00112BC8" w:rsidRPr="002145DA" w:rsidRDefault="00112BC8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 Федеральным  законом  от  24.07.2007  № 209-ФЗ «О развитии  малого  и  среднего  предпринимательства в Российской Федерации»  и  Уставом  муниципального  образования  «Волочаевское  сельское  поселение», </w:t>
      </w:r>
      <w:r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F75A16">
      <w:pPr>
        <w:jc w:val="both"/>
        <w:rPr>
          <w:sz w:val="28"/>
          <w:szCs w:val="28"/>
        </w:rPr>
      </w:pPr>
      <w:r w:rsidRPr="0034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992243">
        <w:rPr>
          <w:sz w:val="28"/>
          <w:szCs w:val="28"/>
        </w:rPr>
        <w:t xml:space="preserve">Утвердить </w:t>
      </w:r>
      <w:proofErr w:type="gramStart"/>
      <w:r w:rsidR="00992243">
        <w:rPr>
          <w:sz w:val="28"/>
          <w:szCs w:val="28"/>
        </w:rPr>
        <w:t>муниципальную</w:t>
      </w:r>
      <w:r w:rsidRPr="00343D79">
        <w:rPr>
          <w:sz w:val="28"/>
          <w:szCs w:val="28"/>
        </w:rPr>
        <w:t xml:space="preserve">  Программу</w:t>
      </w:r>
      <w:proofErr w:type="gramEnd"/>
      <w:r w:rsidRPr="00343D79">
        <w:rPr>
          <w:sz w:val="28"/>
          <w:szCs w:val="28"/>
        </w:rPr>
        <w:t xml:space="preserve">  «Развитие  субъектов  малого  и  среднего  предпринимательства  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A97708">
        <w:rPr>
          <w:sz w:val="28"/>
          <w:szCs w:val="28"/>
        </w:rPr>
        <w:t>2019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F75A16">
      <w:pPr>
        <w:jc w:val="both"/>
        <w:rPr>
          <w:sz w:val="28"/>
          <w:szCs w:val="28"/>
        </w:rPr>
      </w:pPr>
      <w:r w:rsidRPr="00343D79">
        <w:t xml:space="preserve">       </w:t>
      </w:r>
      <w:r>
        <w:t xml:space="preserve">     </w:t>
      </w:r>
      <w:r w:rsidRPr="00343D7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 заместителя  главы  администрации  Волочаевского  сельского  поселения                       Зайчук</w:t>
      </w:r>
      <w:r w:rsidRPr="002975E8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112BC8" w:rsidRDefault="00112BC8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 настоящее  постановление  в  Информационном  бюллетене  Волочаевского сельского поселения.</w:t>
      </w:r>
    </w:p>
    <w:p w:rsidR="00112BC8" w:rsidRDefault="00112BC8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 постановление  вступает  в  силу  после  его  официального  опубликования.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A97708" w:rsidRDefault="00A9770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                                                     </w:t>
      </w:r>
      <w:r w:rsidR="00F75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75A16">
        <w:rPr>
          <w:sz w:val="28"/>
          <w:szCs w:val="28"/>
        </w:rPr>
        <w:t xml:space="preserve">  </w:t>
      </w:r>
      <w:r w:rsidR="00A97708">
        <w:rPr>
          <w:sz w:val="28"/>
          <w:szCs w:val="28"/>
        </w:rPr>
        <w:t xml:space="preserve">            О.И</w:t>
      </w:r>
      <w:r>
        <w:rPr>
          <w:sz w:val="28"/>
          <w:szCs w:val="28"/>
        </w:rPr>
        <w:t xml:space="preserve">. </w:t>
      </w:r>
      <w:r w:rsidR="00A97708">
        <w:rPr>
          <w:sz w:val="28"/>
          <w:szCs w:val="28"/>
        </w:rPr>
        <w:t>Потапова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12BC8" w:rsidRDefault="0049721A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3</w:t>
      </w:r>
      <w:r w:rsidR="00112BC8">
        <w:rPr>
          <w:sz w:val="28"/>
          <w:szCs w:val="28"/>
        </w:rPr>
        <w:t xml:space="preserve"> разряда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</w:t>
      </w:r>
      <w:r w:rsidR="00F75A16">
        <w:rPr>
          <w:sz w:val="28"/>
          <w:szCs w:val="28"/>
        </w:rPr>
        <w:t xml:space="preserve">                     </w:t>
      </w:r>
      <w:r w:rsidR="00A97708">
        <w:rPr>
          <w:sz w:val="28"/>
          <w:szCs w:val="28"/>
        </w:rPr>
        <w:t>Т.Г. Ильченко</w:t>
      </w:r>
    </w:p>
    <w:p w:rsidR="00112BC8" w:rsidRDefault="00112BC8" w:rsidP="00112BC8">
      <w:pPr>
        <w:jc w:val="right"/>
        <w:rPr>
          <w:sz w:val="28"/>
          <w:szCs w:val="28"/>
        </w:rPr>
      </w:pP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112BC8" w:rsidRPr="002975E8">
        <w:rPr>
          <w:sz w:val="28"/>
          <w:szCs w:val="28"/>
        </w:rPr>
        <w:t>УТВЕРЖДЕНА</w:t>
      </w:r>
    </w:p>
    <w:p w:rsidR="00A316C5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12BC8" w:rsidRPr="002975E8">
        <w:rPr>
          <w:sz w:val="28"/>
          <w:szCs w:val="28"/>
        </w:rPr>
        <w:t>сельского поселения</w:t>
      </w:r>
    </w:p>
    <w:p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9059F" w:rsidRPr="00B9059F">
        <w:rPr>
          <w:sz w:val="28"/>
          <w:szCs w:val="28"/>
        </w:rPr>
        <w:t xml:space="preserve">от </w:t>
      </w:r>
      <w:r w:rsidR="0049721A">
        <w:rPr>
          <w:sz w:val="28"/>
          <w:szCs w:val="28"/>
        </w:rPr>
        <w:t>____ № ___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«Развитие  субъектов  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малого  и  среднего предпринимательства 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 Волочаевского  сельского  поселения </w:t>
      </w:r>
    </w:p>
    <w:p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</w:t>
      </w:r>
      <w:r w:rsidR="00A97708">
        <w:rPr>
          <w:sz w:val="52"/>
          <w:szCs w:val="52"/>
        </w:rPr>
        <w:t>2019</w:t>
      </w:r>
      <w:r w:rsidR="00112BC8" w:rsidRPr="00A14291">
        <w:rPr>
          <w:sz w:val="52"/>
          <w:szCs w:val="52"/>
        </w:rPr>
        <w:t xml:space="preserve"> год»  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>П</w:t>
      </w:r>
      <w:r w:rsidR="00112BC8">
        <w:rPr>
          <w:sz w:val="28"/>
          <w:szCs w:val="28"/>
        </w:rPr>
        <w:t>рограммы  «</w:t>
      </w:r>
      <w:proofErr w:type="gramEnd"/>
      <w:r w:rsidR="00112BC8">
        <w:rPr>
          <w:sz w:val="28"/>
          <w:szCs w:val="28"/>
        </w:rPr>
        <w:t>Развитие  субъектов  малого  и  среднего  предпринимательства  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A97708">
        <w:t>2019</w:t>
      </w:r>
      <w:r w:rsidR="0049721A">
        <w:t xml:space="preserve"> </w:t>
      </w:r>
      <w:r w:rsidR="00112BC8" w:rsidRPr="0069282B">
        <w:t>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Наименование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</w:t>
            </w:r>
            <w:proofErr w:type="gramStart"/>
            <w:r w:rsidRPr="0069282B">
              <w:t>Развитие  субъектов</w:t>
            </w:r>
            <w:proofErr w:type="gramEnd"/>
            <w:r w:rsidRPr="0069282B">
              <w:t xml:space="preserve">  малого  и  среднего  предпринимательства на территории Волочаевс</w:t>
            </w:r>
            <w:r w:rsidR="00F75A16" w:rsidRPr="0069282B">
              <w:t>кого</w:t>
            </w:r>
            <w:r w:rsidR="00A97708">
              <w:t xml:space="preserve"> сельского поселения на 2019</w:t>
            </w:r>
            <w:r w:rsidRPr="0069282B">
              <w:t xml:space="preserve"> год» (далее  по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Основание  для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209-ФЗ  "О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-Устав  муниципального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разработчики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Цель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Обеспечение  благоприятных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Оказание  содействия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r w:rsidRPr="0069282B">
              <w:t>Увеличение  количества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Содействие  занятости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задачи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Создание  благоприятных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Консультационная  и  организационная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Содействие  в  подготовке  специалистов  для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r w:rsidRPr="0069282B">
              <w:t>Пропаганда  (популяризация)  предпринимательской  деятельности;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Сроки  и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A97708" w:rsidP="000143FD">
            <w:pPr>
              <w:jc w:val="center"/>
            </w:pPr>
            <w:r>
              <w:t>2019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r w:rsidRPr="0069282B">
              <w:t>основных  мероприятий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Объём  и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Ожидаемые  конечные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стабильной  занятости  в  секторе  малого  и  среднего  предпринимательства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:rsidR="00112BC8" w:rsidRPr="0069282B" w:rsidRDefault="00112BC8" w:rsidP="000143FD">
            <w:pPr>
              <w:jc w:val="both"/>
            </w:pPr>
            <w:r w:rsidRPr="0069282B">
              <w:t>Развитие  инфраструктуры  сельского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проблемы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 бизнес  играет  важную  роль  в  решении  экономических  и  социальных  задач  сельского поселения, т.к.  способствует  созданию  новых  рабочих  мест,  насыщению  потребительского  рынка  товарами  и  услугами, формированию  конкурентной </w:t>
      </w:r>
      <w:r>
        <w:rPr>
          <w:sz w:val="28"/>
          <w:szCs w:val="28"/>
        </w:rPr>
        <w:tab/>
        <w:t xml:space="preserve">среды обеспечивает экономическую самостоятельность  населения  поселения,  стабильность  налоговых  поступлений. </w:t>
      </w:r>
      <w:r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являются оперативность, мобильность  и способность гибко реагировать на изменение конъюнктуры рынка.</w:t>
      </w:r>
      <w:r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 предпринимательства  является  одной  из  приоритетных  задач  социально-экономического  развития  муниципального  образования  «Волочаевское  сельское поселение»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Основной  проблемой</w:t>
      </w:r>
      <w:proofErr w:type="gramEnd"/>
      <w:r>
        <w:rPr>
          <w:sz w:val="28"/>
          <w:szCs w:val="28"/>
        </w:rPr>
        <w:t xml:space="preserve">,  препятствующей  развитию  малого  и   среднего  бизнеса,  является  недостаток  как  собственных  так  и  заёмных  финансовых  средств   для  расширения  деятельности.  </w:t>
      </w:r>
      <w:r w:rsidR="00A97708">
        <w:rPr>
          <w:sz w:val="28"/>
          <w:szCs w:val="28"/>
        </w:rPr>
        <w:t>Основная часть предпринимателей не пользуется кредитными и заёмными средствами, из</w:t>
      </w:r>
      <w:r>
        <w:rPr>
          <w:sz w:val="28"/>
          <w:szCs w:val="28"/>
        </w:rPr>
        <w:t>-</w:t>
      </w:r>
      <w:r w:rsidR="00A97708">
        <w:rPr>
          <w:sz w:val="28"/>
          <w:szCs w:val="28"/>
        </w:rPr>
        <w:t>за отсутствия необходимого обеспечения, а также высокими процентными ставками</w:t>
      </w:r>
      <w:r>
        <w:rPr>
          <w:sz w:val="28"/>
          <w:szCs w:val="28"/>
        </w:rPr>
        <w:t>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принятия  управленческих  и  коммерческих  решений  предприниматели  нуждаются  в  информации  о  различных  аспектах  ведения 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Проблема  информационного</w:t>
      </w:r>
      <w:proofErr w:type="gramEnd"/>
      <w:r>
        <w:rPr>
          <w:sz w:val="28"/>
          <w:szCs w:val="28"/>
        </w:rPr>
        <w:t xml:space="preserve">  обеспечения  малого  бизнеса  может  быть  решена  как  с  использованием  таких  традиционных  форм  как  очное  консультирование  так  и  с  применением  современных  Интернет-технологий.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этапы  и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Цель</w:t>
      </w:r>
      <w:r w:rsidR="00112BC8">
        <w:rPr>
          <w:sz w:val="28"/>
          <w:szCs w:val="28"/>
        </w:rPr>
        <w:t xml:space="preserve">  и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112BC8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Основными  целями  Программы  являются: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развитию  субъектов  малого  и  среднего  предпринимательства на  территории  Волочаевского  сельского  поселения   в  целях  формирования  конкурентной  среды  в  экономике   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 благоприятных  условий  для  развития  субъектов  малого  и  среднего  предпринимательства;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 содействия  развития  субъектам  малого  и  среднего  предпринимательства  в  продвижении  производимых  ими  товаров  (работ, услуг);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увеличение  количества  субъектов  малого  и  среднего  предпринимательства;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занятости  населения  и  развития  само занятости;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поставленных  целей  предлагается  реализовать  на  принципах  межведомственного  взаимодействия  органов  местного  самоуправления  муниципального  образования  «Волочаевское  сельского  поселение» с  отделом  предпринимательства и внешнеэкономических связей администрации муниципального района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 которые  необходимо  решить  для  достижения  поставленных  целей: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 благоприятных  условий  для  развития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 поддержка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консультационная  и  организационная  поддержка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 в  подготовке  специалистов  для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пропаганда  (популяризация)  предпринимательской  деятельности;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bookmarkStart w:id="0" w:name="sub_624"/>
    </w:p>
    <w:bookmarkEnd w:id="0"/>
    <w:p w:rsidR="00112BC8" w:rsidRPr="0049721A" w:rsidRDefault="00112BC8" w:rsidP="0049721A">
      <w:pPr>
        <w:jc w:val="both"/>
        <w:sectPr w:rsidR="00112BC8" w:rsidRPr="0049721A" w:rsidSect="00F75A16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E95EEF" w:rsidRDefault="00E95EEF" w:rsidP="0049721A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Наименование  этапа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Ожидаемые  результаты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деятельности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>. Система  программных  мероприятий</w:t>
      </w:r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программных  мероприятий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тыс.руб.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Срок  реализации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Исполнители  программных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Ожидаемый  результат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Осуществление  и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A97708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заместитель  главы</w:t>
            </w:r>
            <w:proofErr w:type="gramEnd"/>
            <w:r w:rsidRPr="0069282B">
              <w:t xml:space="preserve">  администрации, старший специалист </w:t>
            </w:r>
            <w:r w:rsidR="0049721A">
              <w:t xml:space="preserve">3 разряда </w:t>
            </w:r>
            <w:r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Формирование  реестра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A97708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заместитель  главы</w:t>
            </w:r>
            <w:proofErr w:type="gramEnd"/>
            <w:r w:rsidRPr="0069282B">
              <w:t xml:space="preserve">  адм</w:t>
            </w:r>
            <w:r w:rsidR="0049721A">
              <w:t>инистрации, старший специалист 3</w:t>
            </w:r>
            <w:r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деятельности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A97708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</w:t>
            </w:r>
            <w:r w:rsidR="0049721A">
              <w:t xml:space="preserve"> специалист 3</w:t>
            </w:r>
            <w:r w:rsidR="00697CEB">
              <w:t xml:space="preserve"> разряда </w:t>
            </w:r>
            <w:r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Содействие  в  участии  субъектов  малого  и  среднего  предпринимательства  в  </w:t>
            </w:r>
            <w:proofErr w:type="spellStart"/>
            <w:r w:rsidRPr="0069282B">
              <w:t>выставочно</w:t>
            </w:r>
            <w:proofErr w:type="spellEnd"/>
            <w:r w:rsidRPr="0069282B">
              <w:t xml:space="preserve">-ярмарочной  деятельности   с  целью  развития  </w:t>
            </w:r>
            <w:proofErr w:type="spellStart"/>
            <w:r w:rsidRPr="0069282B">
              <w:t>межпоселенческих</w:t>
            </w:r>
            <w:proofErr w:type="spellEnd"/>
            <w:r w:rsidRPr="0069282B">
              <w:t xml:space="preserve">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A97708" w:rsidP="000143FD">
            <w:pPr>
              <w:tabs>
                <w:tab w:val="left" w:pos="660"/>
                <w:tab w:val="center" w:pos="921"/>
              </w:tabs>
            </w:pPr>
            <w:r>
              <w:t xml:space="preserve">     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заместитель  главы</w:t>
            </w:r>
            <w:proofErr w:type="gramEnd"/>
            <w:r w:rsidRPr="0069282B">
              <w:t xml:space="preserve">  адм</w:t>
            </w:r>
            <w:r w:rsidR="0049721A">
              <w:t>инистрации, старший специалист 3</w:t>
            </w:r>
            <w:r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в  подготовке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A97708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администрации, директор </w:t>
            </w:r>
            <w:proofErr w:type="gramStart"/>
            <w:r w:rsidR="00112BC8" w:rsidRPr="0069282B">
              <w:t>Центра  занятости</w:t>
            </w:r>
            <w:proofErr w:type="gramEnd"/>
            <w:r w:rsidR="00112BC8" w:rsidRPr="0069282B"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A97708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в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A97708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Осуществление  и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A97708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Проведение  круглого  стола  с  участием  представителей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 раз  в  квартал.</w:t>
            </w:r>
            <w:r w:rsidR="00A97708">
              <w:t xml:space="preserve"> 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заместитель  главы</w:t>
            </w:r>
            <w:proofErr w:type="gramEnd"/>
            <w:r w:rsidRPr="0069282B">
              <w:t xml:space="preserve">  адм</w:t>
            </w:r>
            <w:r w:rsidR="0049721A">
              <w:t>инистрации, старший специалист 3</w:t>
            </w:r>
            <w:r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Всего, тыс.руб.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A97708">
              <w:t>2019</w:t>
            </w:r>
            <w:bookmarkStart w:id="1" w:name="_GoBack"/>
            <w:bookmarkEnd w:id="1"/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стабильную занятость  населения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конкурентную среду в экономике сельского поселения</w:t>
      </w:r>
    </w:p>
    <w:p w:rsidR="001A2B84" w:rsidRDefault="001A2B84" w:rsidP="001A2B84">
      <w:pPr>
        <w:jc w:val="both"/>
        <w:rPr>
          <w:sz w:val="28"/>
          <w:szCs w:val="28"/>
        </w:rPr>
        <w:sectPr w:rsidR="001A2B84" w:rsidSect="00D64128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B05E9D" w:rsidRPr="00310A7F" w:rsidRDefault="00B05E9D" w:rsidP="0049721A">
      <w:pPr>
        <w:jc w:val="both"/>
        <w:rPr>
          <w:sz w:val="28"/>
          <w:szCs w:val="28"/>
        </w:rPr>
      </w:pP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112BC8"/>
    <w:rsid w:val="001A2B84"/>
    <w:rsid w:val="00296130"/>
    <w:rsid w:val="002F1FDA"/>
    <w:rsid w:val="00310A7F"/>
    <w:rsid w:val="00394B12"/>
    <w:rsid w:val="00491CF7"/>
    <w:rsid w:val="0049721A"/>
    <w:rsid w:val="004F02C4"/>
    <w:rsid w:val="0069282B"/>
    <w:rsid w:val="00697CEB"/>
    <w:rsid w:val="00745C0E"/>
    <w:rsid w:val="007D7DDD"/>
    <w:rsid w:val="0096259F"/>
    <w:rsid w:val="00992243"/>
    <w:rsid w:val="00A316C5"/>
    <w:rsid w:val="00A97708"/>
    <w:rsid w:val="00B05E9D"/>
    <w:rsid w:val="00B12079"/>
    <w:rsid w:val="00B554D6"/>
    <w:rsid w:val="00B9059F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F207-FCBF-4DE9-98A2-497AB4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OLDI-2</cp:lastModifiedBy>
  <cp:revision>22</cp:revision>
  <dcterms:created xsi:type="dcterms:W3CDTF">2014-09-08T02:10:00Z</dcterms:created>
  <dcterms:modified xsi:type="dcterms:W3CDTF">2018-08-13T00:30:00Z</dcterms:modified>
</cp:coreProperties>
</file>