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97" w:rsidRDefault="00257697" w:rsidP="00257697">
      <w:pPr>
        <w:pStyle w:val="a4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  <w:bookmarkStart w:id="0" w:name="_GoBack"/>
      <w:bookmarkEnd w:id="0"/>
    </w:p>
    <w:p w:rsidR="00C71573" w:rsidRDefault="00C71573" w:rsidP="00C71573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Волочаевское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                                                       Еврейской автономной области</w:t>
      </w:r>
    </w:p>
    <w:p w:rsidR="00C71573" w:rsidRDefault="00C71573" w:rsidP="00C71573">
      <w:pPr>
        <w:jc w:val="center"/>
        <w:rPr>
          <w:sz w:val="28"/>
          <w:szCs w:val="28"/>
        </w:rPr>
      </w:pPr>
    </w:p>
    <w:p w:rsidR="00C71573" w:rsidRDefault="00C71573" w:rsidP="00C7157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C71573" w:rsidRDefault="00C71573" w:rsidP="00C71573">
      <w:pPr>
        <w:jc w:val="center"/>
        <w:rPr>
          <w:sz w:val="28"/>
          <w:szCs w:val="28"/>
        </w:rPr>
      </w:pPr>
    </w:p>
    <w:p w:rsidR="00C71573" w:rsidRDefault="00C71573" w:rsidP="00C715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71573" w:rsidRDefault="00C71573" w:rsidP="00C71573">
      <w:pPr>
        <w:jc w:val="both"/>
        <w:rPr>
          <w:sz w:val="28"/>
          <w:szCs w:val="28"/>
        </w:rPr>
      </w:pPr>
    </w:p>
    <w:p w:rsidR="00C71573" w:rsidRDefault="00257697" w:rsidP="00C7157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C7157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№___</w:t>
      </w:r>
    </w:p>
    <w:p w:rsidR="00C71573" w:rsidRDefault="00C71573" w:rsidP="00C71573">
      <w:pPr>
        <w:jc w:val="both"/>
        <w:rPr>
          <w:sz w:val="28"/>
          <w:szCs w:val="28"/>
        </w:rPr>
      </w:pPr>
    </w:p>
    <w:p w:rsidR="00C71573" w:rsidRDefault="00C71573" w:rsidP="00C715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Партизанское </w:t>
      </w:r>
    </w:p>
    <w:p w:rsidR="00C71573" w:rsidRDefault="00C71573" w:rsidP="00C71573">
      <w:pPr>
        <w:jc w:val="center"/>
        <w:rPr>
          <w:sz w:val="28"/>
          <w:szCs w:val="28"/>
          <w:u w:val="single"/>
        </w:rPr>
      </w:pPr>
    </w:p>
    <w:p w:rsidR="00C71573" w:rsidRDefault="00C71573" w:rsidP="00C71573">
      <w:pPr>
        <w:jc w:val="center"/>
        <w:rPr>
          <w:sz w:val="28"/>
          <w:szCs w:val="28"/>
          <w:u w:val="single"/>
        </w:rPr>
      </w:pPr>
    </w:p>
    <w:p w:rsidR="00C71573" w:rsidRDefault="00C71573" w:rsidP="00C715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«Сохранность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на 2017-2019 годы» утвержденную постановлением администрации сельского поселения от 12.08.2016 № 162</w:t>
      </w:r>
    </w:p>
    <w:p w:rsidR="00C71573" w:rsidRDefault="00C71573" w:rsidP="00C71573">
      <w:pPr>
        <w:tabs>
          <w:tab w:val="left" w:pos="9540"/>
        </w:tabs>
        <w:jc w:val="both"/>
        <w:rPr>
          <w:sz w:val="28"/>
          <w:szCs w:val="28"/>
        </w:rPr>
      </w:pPr>
    </w:p>
    <w:p w:rsidR="00C71573" w:rsidRDefault="00C71573" w:rsidP="00C71573">
      <w:pPr>
        <w:tabs>
          <w:tab w:val="left" w:pos="9540"/>
        </w:tabs>
        <w:jc w:val="both"/>
        <w:rPr>
          <w:sz w:val="28"/>
          <w:szCs w:val="28"/>
        </w:rPr>
      </w:pPr>
    </w:p>
    <w:p w:rsidR="00C71573" w:rsidRDefault="00C71573" w:rsidP="00C71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</w:t>
      </w:r>
    </w:p>
    <w:p w:rsidR="00C71573" w:rsidRDefault="00C71573" w:rsidP="00C71573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C71573" w:rsidRDefault="00C71573" w:rsidP="00C71573">
      <w:pPr>
        <w:jc w:val="both"/>
        <w:rPr>
          <w:sz w:val="28"/>
        </w:rPr>
      </w:pPr>
      <w:r>
        <w:rPr>
          <w:sz w:val="28"/>
          <w:szCs w:val="28"/>
        </w:rPr>
        <w:tab/>
        <w:t xml:space="preserve">1. Внести в муниципальную программу «Сохранность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на 2017-2019 годы» утвержденную постановлением администрации сельского поселения от 12.08.2016 года № 162 следующие изменения:</w:t>
      </w:r>
    </w:p>
    <w:p w:rsidR="00C71573" w:rsidRDefault="00C71573" w:rsidP="00C7157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C71573" w:rsidRDefault="00C71573" w:rsidP="00C71573">
      <w:pPr>
        <w:pStyle w:val="a3"/>
        <w:ind w:left="1137"/>
        <w:jc w:val="both"/>
        <w:rPr>
          <w:color w:val="FF0000"/>
          <w:sz w:val="28"/>
          <w:szCs w:val="28"/>
        </w:rPr>
      </w:pPr>
    </w:p>
    <w:tbl>
      <w:tblPr>
        <w:tblW w:w="93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515"/>
        <w:gridCol w:w="2410"/>
        <w:gridCol w:w="2094"/>
        <w:gridCol w:w="1854"/>
      </w:tblGrid>
      <w:tr w:rsidR="00C71573" w:rsidTr="0001604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pStyle w:val="a3"/>
              <w:spacing w:line="254" w:lineRule="auto"/>
              <w:ind w:left="1065" w:hanging="11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71573" w:rsidRDefault="00C71573" w:rsidP="0001604F">
            <w:pPr>
              <w:pStyle w:val="a3"/>
              <w:spacing w:line="254" w:lineRule="auto"/>
              <w:ind w:left="1065" w:hanging="1144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работ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(кол-во)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Капитальные вложения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рублей)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исполнение</w:t>
            </w:r>
          </w:p>
        </w:tc>
      </w:tr>
      <w:tr w:rsidR="00C71573" w:rsidTr="0001604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71573" w:rsidTr="0001604F">
        <w:tc>
          <w:tcPr>
            <w:tcW w:w="9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</w:tr>
      <w:tr w:rsidR="00C71573" w:rsidTr="0001604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Всего расходы по сельскому поселению</w:t>
            </w:r>
          </w:p>
          <w:p w:rsidR="00C71573" w:rsidRDefault="00C71573" w:rsidP="0001604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1495,0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C71573" w:rsidTr="0001604F">
        <w:trPr>
          <w:trHeight w:val="9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Устройство кюветов вдоль дорог населенных пунктов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смета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01604F">
        <w:trPr>
          <w:trHeight w:val="5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Очистка дорог от снега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улицы поселения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C71573" w:rsidTr="0001604F">
        <w:trPr>
          <w:trHeight w:val="9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грейдера по автомобильным дорогам общего </w:t>
            </w:r>
            <w:r>
              <w:rPr>
                <w:lang w:eastAsia="en-US"/>
              </w:rPr>
              <w:lastRenderedPageBreak/>
              <w:t xml:space="preserve">пользования местного значения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с. Волочаевка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Партизанская,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Блюхера,         ул. </w:t>
            </w:r>
            <w:r>
              <w:rPr>
                <w:lang w:eastAsia="en-US"/>
              </w:rPr>
              <w:lastRenderedPageBreak/>
              <w:t>Почтовая            ул. Лазо,                 ул. Октябрьская, ул. Первомайская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Партизанское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Волочаевская</w:t>
            </w:r>
            <w:proofErr w:type="spellEnd"/>
            <w:r>
              <w:rPr>
                <w:lang w:eastAsia="en-US"/>
              </w:rPr>
              <w:t xml:space="preserve">,    ул. Мирная,              ул. Кирпичная,       ул. Переселенческая, ул. Первомайская,  ул. Новая,                  ул. Тунгусская,      ул. Гагарина,            ул. Зеленая,              ул. Гаражная </w:t>
            </w:r>
            <w:proofErr w:type="gram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268,0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01604F">
        <w:trPr>
          <w:trHeight w:val="9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Подсыпка автомобильных дорог общего пользования местного значения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Волочаевка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Лазо,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Почтовая,          ул. Партизанская    (от д.№15 до д.№25)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01604F">
        <w:trPr>
          <w:trHeight w:val="405"/>
        </w:trPr>
        <w:tc>
          <w:tcPr>
            <w:tcW w:w="9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</w:tbl>
    <w:tbl>
      <w:tblPr>
        <w:tblStyle w:val="a6"/>
        <w:tblW w:w="9355" w:type="dxa"/>
        <w:tblInd w:w="534" w:type="dxa"/>
        <w:tblLook w:val="04A0" w:firstRow="1" w:lastRow="0" w:firstColumn="1" w:lastColumn="0" w:noHBand="0" w:noVBand="1"/>
      </w:tblPr>
      <w:tblGrid>
        <w:gridCol w:w="425"/>
        <w:gridCol w:w="2551"/>
        <w:gridCol w:w="2410"/>
        <w:gridCol w:w="2092"/>
        <w:gridCol w:w="1877"/>
      </w:tblGrid>
      <w:tr w:rsidR="00C71573" w:rsidTr="000160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r>
              <w:t>Всего расходы по сельскому поселению</w:t>
            </w:r>
          </w:p>
          <w:p w:rsidR="00C71573" w:rsidRDefault="00C71573" w:rsidP="0001604F">
            <w: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257697" w:rsidP="0001604F">
            <w:pPr>
              <w:jc w:val="center"/>
            </w:pPr>
            <w:r>
              <w:t>1 182 312,59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</w:pPr>
          </w:p>
        </w:tc>
      </w:tr>
      <w:tr w:rsidR="00C71573" w:rsidTr="0001604F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both"/>
            </w:pPr>
            <w:r>
              <w:t xml:space="preserve"> Работы по выполнению паспортов на дороги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r>
              <w:t>смета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400,0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01604F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both"/>
            </w:pPr>
            <w:r>
              <w:t>Подсыпка дорожного покрытие (добавление материала)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r>
              <w:t>Волочаевка</w:t>
            </w:r>
            <w:proofErr w:type="gramStart"/>
            <w:r>
              <w:t>1</w:t>
            </w:r>
            <w:proofErr w:type="gramEnd"/>
            <w:r>
              <w:t xml:space="preserve"> ул. Блюхера, дорога от федеральной трассы до жил массива по ул. Октябрьская,</w:t>
            </w:r>
          </w:p>
          <w:p w:rsidR="00C71573" w:rsidRDefault="00C71573" w:rsidP="0001604F">
            <w:r>
              <w:t>Дорога от федеральной трассы до ул. Новая</w:t>
            </w:r>
          </w:p>
          <w:p w:rsidR="00C71573" w:rsidRDefault="00C71573" w:rsidP="0001604F">
            <w:r>
              <w:t>с. Партизанское ул. Кирпичная, ул. Переселенческая, ул. Тунгусская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200,0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01604F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both"/>
            </w:pPr>
            <w:r>
              <w:t>Работа грейдера на дорогах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Волочаевка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Партизанская,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Блюхера,          ул. Почтовая            ул. Лазо,                 ул. Октябрьская,   ул. Первомайская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Партизанское</w:t>
            </w:r>
          </w:p>
          <w:p w:rsidR="00C71573" w:rsidRDefault="00C71573" w:rsidP="0001604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Волочаевская</w:t>
            </w:r>
            <w:proofErr w:type="spellEnd"/>
            <w:r>
              <w:rPr>
                <w:lang w:eastAsia="en-US"/>
              </w:rPr>
              <w:t xml:space="preserve">,    ул. Мирная,              </w:t>
            </w:r>
            <w:r>
              <w:rPr>
                <w:lang w:eastAsia="en-US"/>
              </w:rPr>
              <w:lastRenderedPageBreak/>
              <w:t>ул. Кирпичная,       ул. Переселенческая, ул. Первомайская,  ул. Новая,                  ул. Тунгусская,      ул. Гагарина,            ул. Зеленая,              ул. Гаражная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lastRenderedPageBreak/>
              <w:t>200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01604F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both"/>
            </w:pPr>
            <w:r>
              <w:t>Очистка дорог от снега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r>
              <w:t>Все улицы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74,7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tbl>
      <w:tblPr>
        <w:tblW w:w="93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515"/>
        <w:gridCol w:w="2410"/>
        <w:gridCol w:w="2094"/>
        <w:gridCol w:w="1854"/>
      </w:tblGrid>
      <w:tr w:rsidR="00C71573" w:rsidTr="0001604F">
        <w:trPr>
          <w:trHeight w:val="9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Приобретения светодиодных ламп, фотореле для освещения улично-дорожной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Улично дорожная сеть населенных пунктов сельского поселения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tbl>
      <w:tblPr>
        <w:tblStyle w:val="a6"/>
        <w:tblW w:w="9355" w:type="dxa"/>
        <w:tblInd w:w="534" w:type="dxa"/>
        <w:tblLook w:val="04A0" w:firstRow="1" w:lastRow="0" w:firstColumn="1" w:lastColumn="0" w:noHBand="0" w:noVBand="1"/>
      </w:tblPr>
      <w:tblGrid>
        <w:gridCol w:w="425"/>
        <w:gridCol w:w="2551"/>
        <w:gridCol w:w="2410"/>
        <w:gridCol w:w="2092"/>
        <w:gridCol w:w="1877"/>
      </w:tblGrid>
      <w:tr w:rsidR="00C71573" w:rsidTr="0001604F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both"/>
            </w:pPr>
            <w:r>
              <w:t>Приобретение дорожных знаков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r>
              <w:t xml:space="preserve">Перекресток ул. </w:t>
            </w:r>
            <w:proofErr w:type="spellStart"/>
            <w:r>
              <w:t>Волочаевская</w:t>
            </w:r>
            <w:proofErr w:type="spellEnd"/>
            <w:r>
              <w:t xml:space="preserve"> и подъездная дорога к ул. Мирная</w:t>
            </w:r>
          </w:p>
          <w:p w:rsidR="00C71573" w:rsidRDefault="00C71573" w:rsidP="0001604F">
            <w:r>
              <w:t xml:space="preserve">Перекресток ул. Партизанская - дорога от федеральной трассы до ул. Октябрьская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01604F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both"/>
            </w:pPr>
            <w:r>
              <w:t>Приобретение краски для разметки пешеходных переходов</w:t>
            </w:r>
            <w:r w:rsidR="00257697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r>
              <w:t>с. Партизанское, ул. Партизанская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257697" w:rsidP="0001604F">
            <w:pPr>
              <w:jc w:val="center"/>
            </w:pPr>
            <w:r>
              <w:t>40 </w:t>
            </w:r>
            <w:r w:rsidR="00C71573">
              <w:t>612</w:t>
            </w:r>
            <w:r>
              <w:t>,59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01604F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both"/>
            </w:pPr>
            <w:r>
              <w:t xml:space="preserve">Уборка травы обочин дорог улично-дорожной сети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257697" w:rsidP="0001604F">
            <w:r>
              <w:t>Обочины улично-дорожной сети населенных пунктов  не прилегающие к дворовым территориям.</w:t>
            </w:r>
          </w:p>
          <w:p w:rsidR="00257697" w:rsidRDefault="00257697" w:rsidP="0001604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</w:pPr>
            <w:r>
              <w:t>100,0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tbl>
      <w:tblPr>
        <w:tblW w:w="93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515"/>
        <w:gridCol w:w="2410"/>
        <w:gridCol w:w="2094"/>
        <w:gridCol w:w="1854"/>
      </w:tblGrid>
      <w:tr w:rsidR="00C71573" w:rsidTr="0001604F">
        <w:trPr>
          <w:trHeight w:val="386"/>
        </w:trPr>
        <w:tc>
          <w:tcPr>
            <w:tcW w:w="9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C71573" w:rsidTr="0001604F">
        <w:trPr>
          <w:trHeight w:val="9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Всего расходы по сельскому поселению</w:t>
            </w:r>
          </w:p>
          <w:p w:rsidR="00C71573" w:rsidRDefault="00C71573" w:rsidP="0001604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1063,7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C71573" w:rsidTr="0001604F">
        <w:trPr>
          <w:trHeight w:val="9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Частичный ремонт дорожной сети сельского поселения населенных пунктов сельского поселения с добавлением нового материала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смета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1063,7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p w:rsidR="00C71573" w:rsidRDefault="00C71573" w:rsidP="00C71573">
      <w:pPr>
        <w:jc w:val="center"/>
      </w:pPr>
    </w:p>
    <w:p w:rsidR="00C71573" w:rsidRDefault="00C71573" w:rsidP="00C71573">
      <w:pPr>
        <w:pStyle w:val="a3"/>
        <w:ind w:left="1137"/>
        <w:jc w:val="both"/>
        <w:rPr>
          <w:color w:val="FF0000"/>
        </w:rPr>
      </w:pPr>
    </w:p>
    <w:p w:rsidR="00C71573" w:rsidRDefault="00C71573" w:rsidP="00C71573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2. Опубликовать настоящее постановление в Информационном бюллетене </w:t>
      </w:r>
      <w:proofErr w:type="spellStart"/>
      <w:r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поселения. </w:t>
      </w:r>
    </w:p>
    <w:p w:rsidR="00C71573" w:rsidRDefault="00C71573" w:rsidP="00C71573">
      <w:pPr>
        <w:jc w:val="both"/>
        <w:rPr>
          <w:sz w:val="28"/>
        </w:rPr>
      </w:pPr>
      <w:r>
        <w:rPr>
          <w:sz w:val="28"/>
        </w:rPr>
        <w:tab/>
        <w:t>3.  Настоящее постановление вступает в силу после его официального опубликования.</w:t>
      </w:r>
    </w:p>
    <w:p w:rsidR="00C71573" w:rsidRDefault="00C71573" w:rsidP="00C71573">
      <w:pPr>
        <w:jc w:val="both"/>
        <w:rPr>
          <w:sz w:val="28"/>
        </w:rPr>
      </w:pPr>
    </w:p>
    <w:p w:rsidR="00C71573" w:rsidRDefault="00C71573" w:rsidP="00C71573">
      <w:pPr>
        <w:jc w:val="both"/>
        <w:rPr>
          <w:sz w:val="28"/>
        </w:rPr>
      </w:pPr>
    </w:p>
    <w:p w:rsidR="00C71573" w:rsidRDefault="00C71573" w:rsidP="00C71573">
      <w:pPr>
        <w:jc w:val="both"/>
        <w:rPr>
          <w:sz w:val="28"/>
        </w:rPr>
      </w:pPr>
    </w:p>
    <w:p w:rsidR="00C71573" w:rsidRDefault="00C71573" w:rsidP="00C71573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                                                          Е.Н. </w:t>
      </w:r>
      <w:proofErr w:type="spellStart"/>
      <w:r>
        <w:rPr>
          <w:sz w:val="28"/>
        </w:rPr>
        <w:t>Волокитин</w:t>
      </w:r>
      <w:proofErr w:type="spellEnd"/>
    </w:p>
    <w:p w:rsidR="00C71573" w:rsidRDefault="00C71573" w:rsidP="00C71573"/>
    <w:p w:rsidR="00C71573" w:rsidRDefault="00C71573" w:rsidP="00C71573"/>
    <w:p w:rsidR="00390D1D" w:rsidRDefault="00257697"/>
    <w:sectPr w:rsidR="0039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5610E"/>
    <w:multiLevelType w:val="multilevel"/>
    <w:tmpl w:val="FF6C5AB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37" w:hanging="432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01"/>
    <w:rsid w:val="000035DE"/>
    <w:rsid w:val="000E3F0C"/>
    <w:rsid w:val="00257697"/>
    <w:rsid w:val="003654D4"/>
    <w:rsid w:val="00C45C01"/>
    <w:rsid w:val="00C71573"/>
    <w:rsid w:val="00E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C715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C7157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rsid w:val="00C7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C715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C7157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rsid w:val="00C7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2018-06-06T01:12:00Z</dcterms:created>
  <dcterms:modified xsi:type="dcterms:W3CDTF">2018-06-06T01:55:00Z</dcterms:modified>
</cp:coreProperties>
</file>