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65E" w:rsidRDefault="00B9165E" w:rsidP="007578EE">
      <w:pPr>
        <w:pStyle w:val="Heading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Муниципальное образование «Волочаевское сельское поселение»</w:t>
      </w:r>
    </w:p>
    <w:p w:rsidR="00B9165E" w:rsidRDefault="00B9165E" w:rsidP="007578EE">
      <w:pPr>
        <w:pStyle w:val="Heading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Смидовичского муниципального района</w:t>
      </w:r>
    </w:p>
    <w:p w:rsidR="00B9165E" w:rsidRDefault="00B9165E" w:rsidP="007578EE">
      <w:pPr>
        <w:pStyle w:val="Heading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Еврейской автономной области</w:t>
      </w: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B9165E" w:rsidRDefault="00B9165E" w:rsidP="007578EE">
      <w:pPr>
        <w:pStyle w:val="Heading2"/>
        <w:spacing w:before="0" w:after="0" w:line="240" w:lineRule="auto"/>
        <w:ind w:firstLine="709"/>
        <w:jc w:val="center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АДМИНИСТРАЦИЯ СЕЛЬСКОГО ПОСЕЛЕНИЯ</w:t>
      </w:r>
    </w:p>
    <w:p w:rsidR="00B9165E" w:rsidRDefault="00B9165E" w:rsidP="007578EE">
      <w:pPr>
        <w:spacing w:after="0" w:line="240" w:lineRule="auto"/>
        <w:ind w:firstLine="709"/>
        <w:jc w:val="center"/>
      </w:pP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ПОСТАНОВЛЕНИЕ</w:t>
      </w: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B9165E" w:rsidRDefault="00B9165E" w:rsidP="007578EE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30.07.2012                                                                                                   № 96</w:t>
      </w:r>
    </w:p>
    <w:p w:rsidR="00B9165E" w:rsidRDefault="00B9165E" w:rsidP="007578EE">
      <w:pPr>
        <w:spacing w:after="0" w:line="240" w:lineRule="auto"/>
        <w:rPr>
          <w:rFonts w:ascii="Times New Roman" w:hAnsi="Times New Roman"/>
          <w:sz w:val="28"/>
        </w:rPr>
      </w:pP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Партизанское</w:t>
      </w: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B9165E" w:rsidRDefault="00B9165E" w:rsidP="007578EE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B9165E" w:rsidRDefault="00B9165E" w:rsidP="00757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</w: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                от 27.07.2010 № 210-ФЗ «Об организации предоставления государственных и муниципальных услуг», распоряжением Правительства Российской Федерации от 17.12.2009 № 1993-р и Уставом муниципального образования «Волочаевское сельское поселение», администрация сельского поселения ПОСТАНОВЛЯЕТ:</w:t>
      </w: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прилагаемый административный регламент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«Предоставление информации о порядке предоставления жилищно-коммунальных услуг населению».</w:t>
      </w:r>
    </w:p>
    <w:p w:rsidR="00B9165E" w:rsidRDefault="00B9165E" w:rsidP="007578EE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администрации сельского поселения Зайчук Н.В.</w:t>
      </w: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Опубликовать настоящее  постановление в Информационном бюллетене Волочаевского сельского поселения.</w:t>
      </w: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 Л.Е. Кириленко</w:t>
      </w: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7578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23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53"/>
        <w:gridCol w:w="4134"/>
      </w:tblGrid>
      <w:tr w:rsidR="00B9165E" w:rsidRPr="00F00109" w:rsidTr="000D1FC7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B9165E" w:rsidRPr="00F00109" w:rsidRDefault="00B9165E" w:rsidP="009B4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0010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9165E" w:rsidRPr="00F00109" w:rsidRDefault="00B9165E" w:rsidP="009B4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9B473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9165E" w:rsidRPr="00F00109" w:rsidRDefault="00B9165E" w:rsidP="009B473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B9165E" w:rsidRPr="00F00109" w:rsidRDefault="00B9165E" w:rsidP="009B473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9B473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9B473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F00109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B9165E" w:rsidRPr="00F00109" w:rsidRDefault="00B9165E" w:rsidP="009B473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F00109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B9165E" w:rsidRPr="00F00109" w:rsidRDefault="00B9165E" w:rsidP="009B473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F00109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  <w:p w:rsidR="00B9165E" w:rsidRPr="00F00109" w:rsidRDefault="00B9165E" w:rsidP="009B473C">
            <w:pPr>
              <w:spacing w:after="0" w:line="24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 w:rsidRPr="00F00109">
              <w:rPr>
                <w:rFonts w:ascii="Times New Roman" w:hAnsi="Times New Roman"/>
                <w:sz w:val="28"/>
                <w:szCs w:val="28"/>
              </w:rPr>
              <w:t>от  30.07.2012  №  96</w:t>
            </w:r>
          </w:p>
        </w:tc>
      </w:tr>
    </w:tbl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Административный регламент</w:t>
      </w: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 информации о порядке предоставления</w:t>
      </w: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жилищно-коммунальных услуг населению»</w:t>
      </w: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pStyle w:val="ListParagraph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положения.</w:t>
      </w:r>
    </w:p>
    <w:p w:rsidR="00B9165E" w:rsidRDefault="00B9165E" w:rsidP="000D1FC7">
      <w:pPr>
        <w:pStyle w:val="ListParagraph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Административный регламент предоставления муниципальной услуги «Предоставление информации о порядке предоставления жилищно-коммунальных услуг населению»   (далее - административный регламент) разработан в целях повышения качества предоставления муниципальной услуги по предоставлению информации о порядке предоставления     жилищно-коммунальных услуг населению (далее - муниципальная услуга)     и определяет сроки и последовательность действий (административных процедур) при предоставлении муниципальной услуги.</w:t>
      </w:r>
    </w:p>
    <w:p w:rsidR="00B916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F36B4">
        <w:rPr>
          <w:rFonts w:ascii="Times New Roman" w:hAnsi="Times New Roman"/>
          <w:sz w:val="28"/>
          <w:szCs w:val="28"/>
        </w:rPr>
        <w:t>Предметом регулирования административного регламента являются правоотношения, возникающие</w:t>
      </w:r>
      <w:r>
        <w:rPr>
          <w:rFonts w:ascii="Times New Roman" w:hAnsi="Times New Roman"/>
          <w:sz w:val="28"/>
          <w:szCs w:val="28"/>
        </w:rPr>
        <w:t xml:space="preserve"> при</w:t>
      </w:r>
      <w:r w:rsidRPr="006F36B4">
        <w:rPr>
          <w:rFonts w:ascii="Times New Roman" w:hAnsi="Times New Roman"/>
          <w:sz w:val="28"/>
          <w:szCs w:val="28"/>
        </w:rPr>
        <w:t xml:space="preserve"> обращении </w:t>
      </w:r>
      <w:r>
        <w:rPr>
          <w:rFonts w:ascii="Times New Roman" w:hAnsi="Times New Roman"/>
          <w:sz w:val="28"/>
          <w:szCs w:val="28"/>
        </w:rPr>
        <w:t xml:space="preserve">заявителей в </w:t>
      </w:r>
      <w:r w:rsidRPr="006F36B4">
        <w:rPr>
          <w:rFonts w:ascii="Times New Roman" w:hAnsi="Times New Roman"/>
          <w:sz w:val="28"/>
          <w:szCs w:val="28"/>
        </w:rPr>
        <w:t xml:space="preserve">администрацию </w:t>
      </w:r>
      <w:r w:rsidRPr="00291296">
        <w:rPr>
          <w:rFonts w:ascii="Times New Roman" w:hAnsi="Times New Roman"/>
          <w:sz w:val="28"/>
          <w:szCs w:val="28"/>
        </w:rPr>
        <w:t>Волочаевского  сельского поселения (далее – администрация сельского поселения), на</w:t>
      </w:r>
      <w:r>
        <w:rPr>
          <w:rFonts w:ascii="Times New Roman" w:hAnsi="Times New Roman"/>
          <w:sz w:val="28"/>
          <w:szCs w:val="28"/>
        </w:rPr>
        <w:t xml:space="preserve"> портал государственных и муниципальных услуг (функций) Еврейской автономной области (далее – портал) в целях реализации их права на получение информации о порядке предоставления жилищно-коммунальных услуг.</w:t>
      </w: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Круг заявителей: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Заявителями являются физические или юридические лица, либо их уполномоченные представители, обратившиеся в администрацию сельского поселения с заявлением о предоставлении муниципальной услуги, выраженном в устной, письменной или электронной форме (далее – заявитель).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</w:t>
      </w:r>
    </w:p>
    <w:p w:rsidR="00B9165E" w:rsidRDefault="00B9165E" w:rsidP="000D1FC7">
      <w:pPr>
        <w:pStyle w:val="ConsPlu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9165E" w:rsidRDefault="00B9165E" w:rsidP="000D1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муниципальным образованием «Волочаевское сельское поселение» Смидовичского муниципального района Еврейской автономной области по адресу:</w:t>
      </w:r>
    </w:p>
    <w:p w:rsidR="00B9165E" w:rsidRDefault="00B9165E" w:rsidP="000D1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679171, ЕАО, Смидовичский район, </w:t>
      </w:r>
    </w:p>
    <w:p w:rsidR="00B9165E" w:rsidRDefault="00B9165E" w:rsidP="000D1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Партизанское, ул. Партизанская, 1а.</w:t>
      </w:r>
    </w:p>
    <w:p w:rsidR="00B9165E" w:rsidRDefault="00B9165E" w:rsidP="000D1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администрации сельского поселения: </w:t>
      </w:r>
    </w:p>
    <w:p w:rsidR="00B9165E" w:rsidRDefault="00B9165E" w:rsidP="000D1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– четверг  с 09 часов 00 минут до 17 часов 00 минут;</w:t>
      </w:r>
    </w:p>
    <w:p w:rsidR="00B9165E" w:rsidRDefault="00B9165E" w:rsidP="000D1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– не приемный день; </w:t>
      </w:r>
    </w:p>
    <w:p w:rsidR="00B9165E" w:rsidRDefault="00B9165E" w:rsidP="000D1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суббота, воскресенье и праздничные дни – выходные; </w:t>
      </w:r>
    </w:p>
    <w:p w:rsidR="00B9165E" w:rsidRDefault="00B9165E" w:rsidP="000D1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13 часов 00 минут до 14 часов 00 минут.</w:t>
      </w:r>
    </w:p>
    <w:p w:rsidR="00B9165E" w:rsidRDefault="00B9165E" w:rsidP="000D1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предпраздничные дни с 09 часов 00 минут до 16 часов 00 минут,           без перерыва. </w:t>
      </w:r>
    </w:p>
    <w:p w:rsidR="00B9165E" w:rsidRDefault="00B9165E" w:rsidP="000D1FC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главы администрации сельского поселения: </w:t>
      </w:r>
      <w:r>
        <w:rPr>
          <w:rFonts w:ascii="Times New Roman" w:hAnsi="Times New Roman" w:cs="Times New Roman"/>
          <w:sz w:val="28"/>
          <w:szCs w:val="28"/>
          <w:u w:val="single"/>
        </w:rPr>
        <w:t>8 (42632) 28- 6-45.</w:t>
      </w:r>
    </w:p>
    <w:p w:rsidR="00B9165E" w:rsidRDefault="00B9165E" w:rsidP="000D1FC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Телефон для справок: 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>8(42632) 28-6-31.</w:t>
      </w:r>
    </w:p>
    <w:p w:rsidR="00B9165E" w:rsidRPr="00844C43" w:rsidRDefault="00B9165E" w:rsidP="000D1FC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Ф</w:t>
      </w:r>
      <w:r w:rsidRPr="00844C43">
        <w:rPr>
          <w:rFonts w:ascii="Times New Roman" w:hAnsi="Times New Roman" w:cs="Times New Roman"/>
          <w:color w:val="333333"/>
          <w:sz w:val="28"/>
          <w:szCs w:val="28"/>
        </w:rPr>
        <w:t xml:space="preserve">акс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333333"/>
          <w:sz w:val="28"/>
          <w:szCs w:val="28"/>
          <w:u w:val="single"/>
        </w:rPr>
        <w:t>8(42632) 28-6-31.</w:t>
      </w:r>
    </w:p>
    <w:p w:rsidR="00B9165E" w:rsidRDefault="00B9165E" w:rsidP="000D1FC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5" w:history="1">
        <w:r w:rsidRPr="000D1FC7">
          <w:rPr>
            <w:rStyle w:val="Hyperlink"/>
            <w:color w:val="000000"/>
            <w:sz w:val="28"/>
            <w:szCs w:val="28"/>
            <w:lang w:val="en-US"/>
          </w:rPr>
          <w:t>volochselposel</w:t>
        </w:r>
        <w:r w:rsidRPr="000D1FC7">
          <w:rPr>
            <w:rStyle w:val="Hyperlink"/>
            <w:color w:val="000000"/>
            <w:sz w:val="28"/>
            <w:szCs w:val="28"/>
          </w:rPr>
          <w:t>@</w:t>
        </w:r>
        <w:r w:rsidRPr="000D1FC7">
          <w:rPr>
            <w:rStyle w:val="Hyperlink"/>
            <w:color w:val="000000"/>
            <w:sz w:val="28"/>
            <w:szCs w:val="28"/>
            <w:lang w:val="en-US"/>
          </w:rPr>
          <w:t>mail</w:t>
        </w:r>
        <w:r w:rsidRPr="000D1FC7">
          <w:rPr>
            <w:rStyle w:val="Hyperlink"/>
            <w:color w:val="000000"/>
            <w:sz w:val="28"/>
            <w:szCs w:val="28"/>
          </w:rPr>
          <w:t>.</w:t>
        </w:r>
        <w:r w:rsidRPr="000D1FC7">
          <w:rPr>
            <w:rStyle w:val="Hyperlink"/>
            <w:color w:val="000000"/>
            <w:sz w:val="28"/>
            <w:szCs w:val="28"/>
            <w:lang w:val="en-US"/>
          </w:rPr>
          <w:t>ru</w:t>
        </w:r>
      </w:hyperlink>
      <w:r w:rsidRPr="000D1FC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B9165E" w:rsidRDefault="00B9165E" w:rsidP="000D1F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сайт администрации сельского поселения: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eao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smid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настоящего административного регламента размещается на официальном интернет – портале органов государственной власти Еврейской автономной области: </w:t>
      </w:r>
      <w:r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/>
          <w:sz w:val="28"/>
          <w:szCs w:val="28"/>
          <w:u w:val="single"/>
        </w:rPr>
        <w:t>: //</w:t>
      </w:r>
      <w:r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  <w:lang w:val="en-US"/>
        </w:rPr>
        <w:t>eao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smid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F5094F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интернет - портал), на информационном стенде, расположенном в здании администрации сельского поселения и Информационном бюллетене администрации сельского поселения.</w:t>
      </w: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</w:t>
      </w:r>
      <w:r w:rsidRPr="00626B54">
        <w:rPr>
          <w:rFonts w:ascii="Times New Roman" w:hAnsi="Times New Roman"/>
          <w:sz w:val="28"/>
          <w:szCs w:val="28"/>
        </w:rPr>
        <w:t>. Информация о порядке предоставления муниципальной услуги, а также сведения о ходе предоставления</w:t>
      </w:r>
      <w:r w:rsidRPr="00A66C88">
        <w:rPr>
          <w:rFonts w:ascii="Times New Roman" w:hAnsi="Times New Roman"/>
          <w:sz w:val="28"/>
          <w:szCs w:val="28"/>
        </w:rPr>
        <w:t xml:space="preserve"> муниципальной услуги предоставляются специалистами</w:t>
      </w:r>
      <w:r>
        <w:rPr>
          <w:rFonts w:ascii="Times New Roman" w:hAnsi="Times New Roman"/>
          <w:sz w:val="28"/>
          <w:szCs w:val="28"/>
        </w:rPr>
        <w:t>, ответственными за предоставление муниципальной услуги:</w:t>
      </w:r>
    </w:p>
    <w:p w:rsidR="00B916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личному обращению заявителя в администрацию сельского поселения;</w:t>
      </w:r>
    </w:p>
    <w:p w:rsidR="00B916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использованием средств телефонной связи;</w:t>
      </w:r>
    </w:p>
    <w:p w:rsidR="00B916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письменным обращениям заявителя, направляемым в администрацию сельского поселения посредством почтовой или электронной связи;</w:t>
      </w:r>
    </w:p>
    <w:p w:rsidR="00B916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обращении на портал посредством информационно-телекоммуникационной сети Интернет (далее – сеть Интернет).</w:t>
      </w:r>
    </w:p>
    <w:p w:rsidR="00B916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</w:t>
      </w:r>
      <w:r w:rsidRPr="00082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Специалисты, ответственные за предоставление муниципальной услуги, осуществляют подготовку информации о порядке предоставления муниципальной услуги на бумажном носителе и в электронной форме, которая размещается соответственно на информационном стенде администрации сельского поселения и портале.</w:t>
      </w: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Стандарт предоставления муниципальной услуги.</w:t>
      </w: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Наименование муниципальной услуги: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«Предоставление информации о порядке предоставления жилищно-коммунальных услуг населению».   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</w:t>
      </w:r>
    </w:p>
    <w:p w:rsidR="00B9165E" w:rsidRPr="00B04EF5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04EF5">
        <w:rPr>
          <w:rFonts w:ascii="Times New Roman" w:hAnsi="Times New Roman"/>
          <w:sz w:val="28"/>
          <w:szCs w:val="28"/>
        </w:rPr>
        <w:t>Муниципальную услугу предоставляет администрация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EF5">
        <w:rPr>
          <w:rFonts w:ascii="Times New Roman" w:hAnsi="Times New Roman"/>
          <w:sz w:val="28"/>
          <w:szCs w:val="28"/>
        </w:rPr>
        <w:t>поселения.</w:t>
      </w:r>
    </w:p>
    <w:p w:rsidR="00B9165E" w:rsidRDefault="00B9165E" w:rsidP="000D1FC7"/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2.3. Описание результата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B9165E" w:rsidRPr="00B86642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9165E" w:rsidRPr="005628D3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Результатами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</w:t>
      </w:r>
      <w:r w:rsidRPr="00881824">
        <w:rPr>
          <w:rFonts w:ascii="Times New Roman" w:hAnsi="Times New Roman"/>
          <w:sz w:val="28"/>
          <w:szCs w:val="28"/>
        </w:rPr>
        <w:t>являют</w:t>
      </w:r>
      <w:r w:rsidRPr="00962E93">
        <w:rPr>
          <w:rFonts w:ascii="Times New Roman" w:hAnsi="Times New Roman"/>
          <w:sz w:val="28"/>
          <w:szCs w:val="28"/>
        </w:rPr>
        <w:t xml:space="preserve">ся выдача </w:t>
      </w:r>
      <w:r>
        <w:rPr>
          <w:rFonts w:ascii="Times New Roman" w:hAnsi="Times New Roman"/>
          <w:sz w:val="28"/>
          <w:szCs w:val="28"/>
        </w:rPr>
        <w:t xml:space="preserve">(отказ в выдаче) </w:t>
      </w:r>
      <w:r w:rsidRPr="00962E93">
        <w:rPr>
          <w:rFonts w:ascii="Times New Roman" w:hAnsi="Times New Roman"/>
          <w:sz w:val="28"/>
          <w:szCs w:val="28"/>
        </w:rPr>
        <w:t xml:space="preserve">заявителю </w:t>
      </w:r>
      <w:r>
        <w:rPr>
          <w:rFonts w:ascii="Times New Roman" w:hAnsi="Times New Roman"/>
          <w:sz w:val="28"/>
          <w:szCs w:val="28"/>
        </w:rPr>
        <w:t>информации о порядке предоставления жилищно-коммунальных услуг населению.</w:t>
      </w:r>
    </w:p>
    <w:p w:rsidR="00B9165E" w:rsidRPr="005628D3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Юридическим</w:t>
      </w:r>
      <w:r>
        <w:rPr>
          <w:rFonts w:ascii="Times New Roman" w:hAnsi="Times New Roman"/>
          <w:sz w:val="28"/>
          <w:szCs w:val="28"/>
        </w:rPr>
        <w:t>и</w:t>
      </w:r>
      <w:r w:rsidRPr="00B86642">
        <w:rPr>
          <w:rFonts w:ascii="Times New Roman" w:hAnsi="Times New Roman"/>
          <w:sz w:val="28"/>
          <w:szCs w:val="28"/>
        </w:rPr>
        <w:t xml:space="preserve"> факт</w:t>
      </w:r>
      <w:r>
        <w:rPr>
          <w:rFonts w:ascii="Times New Roman" w:hAnsi="Times New Roman"/>
          <w:sz w:val="28"/>
          <w:szCs w:val="28"/>
        </w:rPr>
        <w:t>ами</w:t>
      </w:r>
      <w:r w:rsidRPr="00B86642">
        <w:rPr>
          <w:rFonts w:ascii="Times New Roman" w:hAnsi="Times New Roman"/>
          <w:sz w:val="28"/>
          <w:szCs w:val="28"/>
        </w:rPr>
        <w:t xml:space="preserve">, которыми заканчивается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  <w:r>
        <w:rPr>
          <w:rFonts w:ascii="Times New Roman" w:hAnsi="Times New Roman"/>
          <w:sz w:val="28"/>
          <w:szCs w:val="28"/>
        </w:rPr>
        <w:t>,</w:t>
      </w:r>
      <w:r w:rsidRPr="00B86642">
        <w:rPr>
          <w:rFonts w:ascii="Times New Roman" w:hAnsi="Times New Roman"/>
          <w:sz w:val="28"/>
          <w:szCs w:val="28"/>
        </w:rPr>
        <w:t xml:space="preserve">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 xml:space="preserve">вручение </w:t>
      </w:r>
      <w:r w:rsidRPr="00881824">
        <w:rPr>
          <w:rFonts w:ascii="Times New Roman" w:hAnsi="Times New Roman"/>
          <w:sz w:val="28"/>
          <w:szCs w:val="28"/>
        </w:rPr>
        <w:t>(направление)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>заявителю</w:t>
      </w:r>
      <w:r>
        <w:rPr>
          <w:rFonts w:ascii="Times New Roman" w:hAnsi="Times New Roman"/>
          <w:sz w:val="28"/>
          <w:szCs w:val="28"/>
        </w:rPr>
        <w:t xml:space="preserve"> информации о порядке предоставления жилищно-коммунальных услуг населению либо уведомления об отказе в предоставлении информации.</w:t>
      </w:r>
    </w:p>
    <w:p w:rsidR="00B9165E" w:rsidRPr="005628D3" w:rsidRDefault="00B9165E" w:rsidP="000D1F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Срок предоставления муниципальной услуги</w:t>
      </w: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165E" w:rsidRPr="006028FF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принятия решения о предоставлении (отказе в предоставлении) информация не более 30 дней со дня </w:t>
      </w:r>
      <w:r w:rsidRPr="006028FF">
        <w:rPr>
          <w:rFonts w:ascii="Times New Roman" w:hAnsi="Times New Roman"/>
          <w:color w:val="000000"/>
          <w:sz w:val="28"/>
          <w:szCs w:val="28"/>
        </w:rPr>
        <w:t>обращения заявителя</w:t>
      </w:r>
      <w:r>
        <w:rPr>
          <w:rFonts w:ascii="Times New Roman" w:hAnsi="Times New Roman"/>
          <w:color w:val="000000"/>
          <w:sz w:val="28"/>
          <w:szCs w:val="28"/>
        </w:rPr>
        <w:t xml:space="preserve"> в администрацию сельского поселения</w:t>
      </w:r>
      <w:r w:rsidRPr="006028FF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Pr="00B86642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_Toc305094028"/>
      <w:r w:rsidRPr="00B86642">
        <w:rPr>
          <w:rFonts w:ascii="Times New Roman" w:hAnsi="Times New Roman"/>
          <w:sz w:val="28"/>
          <w:szCs w:val="28"/>
        </w:rPr>
        <w:t xml:space="preserve">2.5. </w:t>
      </w:r>
      <w:bookmarkEnd w:id="1"/>
      <w:r w:rsidRPr="00B86642">
        <w:rPr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B9165E" w:rsidRPr="00B86642" w:rsidRDefault="00B9165E" w:rsidP="000D1F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9165E" w:rsidRDefault="00B9165E" w:rsidP="000D1F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Отношения, возникающие в связи с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услуги, регулируются в соответствии со следующими нормативными правовыми актами: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Конституция Российской Федерации; 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Федерации»; </w:t>
      </w:r>
    </w:p>
    <w:p w:rsidR="00B9165E" w:rsidRDefault="00B9165E" w:rsidP="000D1F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Федеральный закон от 27.07.2010 № 210-ФЗ «Об организации предоставления государственных и муниципальных услуг»;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Жилищный кодекс Российской Федерации; 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Федеральный закон от 02.05.2006 № 59-ФЗ «О порядке рассмотрения обращений граждан РФ»; </w:t>
      </w:r>
    </w:p>
    <w:p w:rsidR="00B9165E" w:rsidRDefault="00B9165E" w:rsidP="000D1FC7">
      <w:pPr>
        <w:pStyle w:val="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</w:t>
      </w:r>
      <w:r w:rsidRPr="00B86642">
        <w:rPr>
          <w:rFonts w:ascii="Times New Roman" w:hAnsi="Times New Roman"/>
          <w:sz w:val="28"/>
          <w:szCs w:val="28"/>
        </w:rPr>
        <w:t>остановление Правительства Российской Федерации от 08.06.2011                       № 451 «Об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</w:r>
      <w:r>
        <w:rPr>
          <w:rFonts w:ascii="Times New Roman" w:hAnsi="Times New Roman"/>
          <w:sz w:val="28"/>
          <w:szCs w:val="28"/>
        </w:rPr>
        <w:t>;</w:t>
      </w:r>
    </w:p>
    <w:p w:rsidR="00B9165E" w:rsidRDefault="00B9165E" w:rsidP="000D1FC7">
      <w:pPr>
        <w:pStyle w:val="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168A0">
        <w:rPr>
          <w:rFonts w:ascii="Times New Roman" w:hAnsi="Times New Roman"/>
          <w:sz w:val="28"/>
          <w:szCs w:val="28"/>
        </w:rPr>
        <w:t>Постановление П</w:t>
      </w:r>
      <w:r>
        <w:rPr>
          <w:rFonts w:ascii="Times New Roman" w:hAnsi="Times New Roman"/>
          <w:sz w:val="28"/>
          <w:szCs w:val="28"/>
        </w:rPr>
        <w:t xml:space="preserve">равительства РФ от 16.05.2011 № </w:t>
      </w:r>
      <w:r w:rsidRPr="00C168A0">
        <w:rPr>
          <w:rFonts w:ascii="Times New Roman" w:hAnsi="Times New Roman"/>
          <w:sz w:val="28"/>
          <w:szCs w:val="28"/>
        </w:rPr>
        <w:t xml:space="preserve">373 </w:t>
      </w:r>
      <w:r>
        <w:rPr>
          <w:rFonts w:ascii="Times New Roman" w:hAnsi="Times New Roman"/>
          <w:sz w:val="28"/>
          <w:szCs w:val="28"/>
        </w:rPr>
        <w:t>«</w:t>
      </w:r>
      <w:r w:rsidRPr="00C168A0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исполнения государственных функций и административных регламентов предо</w:t>
      </w:r>
      <w:r>
        <w:rPr>
          <w:rFonts w:ascii="Times New Roman" w:hAnsi="Times New Roman"/>
          <w:sz w:val="28"/>
          <w:szCs w:val="28"/>
        </w:rPr>
        <w:t>ставления государственных услуг»;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распоряжение Правительства Российской Федерации от 17.12.2009    № 1993-р;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Правила предоставления коммунальных услуг гражданам, утвержденные постановлением Правительства РФ от 23.05.2006 № 307; 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Правила и нормы технической эксплуатации жилищного фонда, утвержденные постановлением Правительства РФ от 27.09.2003 № 170; 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Правила установления и определения нормативов потребления коммунальных услуг, утвержденные постановлением Правительства РФ от 23.05.2006 № 306; 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утвержденные постановлением Правительства РФ от 13.08.2006 № 491;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Устав муниципального образования «Волочаевское сельское поселение» Еврейской автономной области;</w:t>
      </w:r>
    </w:p>
    <w:p w:rsidR="00B9165E" w:rsidRDefault="00B9165E" w:rsidP="000D1F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«Волочаевское сельское поселение» Смидовичского муниципального района Еврейской автономной области от 30.11.2011 № 86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услуг».  </w:t>
      </w:r>
    </w:p>
    <w:p w:rsidR="00B9165E" w:rsidRPr="00962E93" w:rsidRDefault="00B9165E" w:rsidP="000D1FC7">
      <w:pPr>
        <w:pStyle w:val="Heading4"/>
        <w:jc w:val="center"/>
        <w:rPr>
          <w:rFonts w:ascii="Times New Roman" w:hAnsi="Times New Roman"/>
          <w:b w:val="0"/>
          <w:i w:val="0"/>
          <w:color w:val="auto"/>
          <w:sz w:val="28"/>
          <w:szCs w:val="28"/>
        </w:rPr>
      </w:pPr>
      <w:r w:rsidRPr="00962E93">
        <w:rPr>
          <w:rFonts w:ascii="Times New Roman" w:hAnsi="Times New Roman"/>
          <w:b w:val="0"/>
          <w:i w:val="0"/>
          <w:color w:val="auto"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B9165E" w:rsidRPr="00962E93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</w:t>
      </w:r>
      <w:r w:rsidRPr="00B86642">
        <w:rPr>
          <w:rFonts w:ascii="Times New Roman" w:hAnsi="Times New Roman"/>
          <w:sz w:val="28"/>
          <w:szCs w:val="28"/>
        </w:rPr>
        <w:t xml:space="preserve">В целях получения </w:t>
      </w:r>
      <w:r>
        <w:rPr>
          <w:rFonts w:ascii="Times New Roman" w:hAnsi="Times New Roman"/>
          <w:sz w:val="28"/>
          <w:szCs w:val="28"/>
        </w:rPr>
        <w:t>муниципальной услуги</w:t>
      </w:r>
      <w:r w:rsidRPr="00B86642">
        <w:rPr>
          <w:rFonts w:ascii="Times New Roman" w:hAnsi="Times New Roman"/>
          <w:sz w:val="28"/>
          <w:szCs w:val="28"/>
        </w:rPr>
        <w:t xml:space="preserve"> заявитель </w:t>
      </w:r>
      <w:r>
        <w:rPr>
          <w:rFonts w:ascii="Times New Roman" w:hAnsi="Times New Roman"/>
          <w:sz w:val="28"/>
          <w:szCs w:val="28"/>
        </w:rPr>
        <w:t>предоставляет</w:t>
      </w:r>
      <w:r w:rsidRPr="00B86642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поселения: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-заявление о  предоставлении информации.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оформляется ручным (чернилами или пастой синего или черного цвета) или машинописным способом в свободной форме. В заявлении указываются: 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какаю именно информацию о порядке предоставления жилищно-коммунальных услуг необходимо предоставить; 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отчество, реквизиты юридического лица, заинтересованного в предоставлении информации;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фамилия, имя, отчество физического лица; 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адрес постоянного места жительства или преимущественного пребывания и/или фактический адрес лиц, заинтересованных в получении информации; 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количество экземпляров информации; 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 получения информации (в случае необходимости доставки по почте указывается почтовый адрес доставки); 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подпись заявителя; 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случае необходимости контактный телефон заявителя. 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запрос оформлен машинописным способом, заявитель дополнительно в нижней части запроса разборчиво от руки (чернилами или пастой синего или черного цвета) указывает свою фамилию, имя, отчество (полностью).</w:t>
      </w:r>
    </w:p>
    <w:p w:rsidR="00B9165E" w:rsidRDefault="00B9165E" w:rsidP="000D1F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В связи с тем, что для предоставления муниципальной услуги не требуется межведомственное взаимодействие, перечень документов истребуемых администрацией сельского поселения в рамках межведомственного взаимодействия не предусмотрен.</w:t>
      </w:r>
    </w:p>
    <w:p w:rsidR="00B9165E" w:rsidRPr="00B86642" w:rsidRDefault="00B9165E" w:rsidP="000D1F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3</w:t>
      </w:r>
      <w:r w:rsidRPr="00B86642">
        <w:rPr>
          <w:rFonts w:ascii="Times New Roman" w:hAnsi="Times New Roman"/>
          <w:sz w:val="28"/>
          <w:szCs w:val="28"/>
        </w:rPr>
        <w:t xml:space="preserve">. Документы, предусмотренные в </w:t>
      </w:r>
      <w:r>
        <w:rPr>
          <w:rFonts w:ascii="Times New Roman" w:hAnsi="Times New Roman"/>
          <w:sz w:val="28"/>
          <w:szCs w:val="28"/>
        </w:rPr>
        <w:t>под</w:t>
      </w:r>
      <w:r w:rsidRPr="00B86642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B86642">
        <w:rPr>
          <w:rFonts w:ascii="Times New Roman" w:hAnsi="Times New Roman"/>
          <w:sz w:val="28"/>
          <w:szCs w:val="28"/>
        </w:rPr>
        <w:t xml:space="preserve"> 2.6.1 настоящего административного регламента, предоставляются заявителем (представителем заявителя)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>лично, посредством почтовой или электронной связи.</w:t>
      </w:r>
    </w:p>
    <w:p w:rsidR="00B9165E" w:rsidRPr="00B86642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Посредством портала заявитель предоставляет заявление 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5F59">
        <w:rPr>
          <w:rFonts w:ascii="Times New Roman" w:hAnsi="Times New Roman"/>
          <w:sz w:val="28"/>
          <w:szCs w:val="28"/>
        </w:rPr>
        <w:t>предоставлении информации, документы, прилагаемые к заявлению,</w:t>
      </w:r>
      <w:r w:rsidRPr="00B86642">
        <w:rPr>
          <w:rFonts w:ascii="Times New Roman" w:hAnsi="Times New Roman"/>
          <w:sz w:val="28"/>
          <w:szCs w:val="28"/>
        </w:rPr>
        <w:t xml:space="preserve"> предоставляются заявителем лично, посредством почтовой или электронной связи.</w:t>
      </w:r>
    </w:p>
    <w:p w:rsidR="00B9165E" w:rsidRPr="00B86642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en-US"/>
        </w:rPr>
      </w:pPr>
      <w:r w:rsidRPr="00B86642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4</w:t>
      </w:r>
      <w:r w:rsidRPr="00B86642">
        <w:rPr>
          <w:rFonts w:ascii="Times New Roman" w:hAnsi="Times New Roman"/>
          <w:sz w:val="28"/>
          <w:szCs w:val="28"/>
        </w:rPr>
        <w:t xml:space="preserve">. При личном обращении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заявитель предъявляет документ, удостоверяющий его личность. </w:t>
      </w:r>
    </w:p>
    <w:p w:rsidR="00B9165E" w:rsidRPr="00B86642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представитель заявителя предъявляет документ, удостоверяющий его личность, и доверенность, подтверждающую его полномочия действовать от имени заявителя при обращении за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услуги.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2.7. Исчерпывающий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иных органов и организаций и которые заявитель вправе представить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</w:t>
      </w:r>
    </w:p>
    <w:p w:rsidR="00B9165E" w:rsidRPr="00B86642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86642">
        <w:rPr>
          <w:rFonts w:ascii="Times New Roman" w:hAnsi="Times New Roman"/>
          <w:sz w:val="28"/>
          <w:szCs w:val="28"/>
        </w:rPr>
        <w:t xml:space="preserve">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которые находятся в распоряжении иных органов и организаций и которые заявитель вправе представить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 не предусмотрен.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Pr="00B86642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2.8. Указание на запрет требовать от заявителя документов и информации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B86642">
        <w:rPr>
          <w:rFonts w:ascii="Times New Roman" w:hAnsi="Times New Roman"/>
          <w:sz w:val="28"/>
          <w:szCs w:val="28"/>
        </w:rPr>
        <w:t>не вправе требовать от заявителя: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B9165E" w:rsidRPr="00B86642" w:rsidRDefault="00B9165E" w:rsidP="000D1F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Еврейской автономной области и муниципальными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Волочаевского сельского поселения </w:t>
      </w:r>
      <w:r w:rsidRPr="00B86642">
        <w:rPr>
          <w:rFonts w:ascii="Times New Roman" w:hAnsi="Times New Roman" w:cs="Times New Roman"/>
          <w:sz w:val="28"/>
          <w:szCs w:val="28"/>
        </w:rPr>
        <w:t xml:space="preserve">находятся в распоряжении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>, государственных органов, иных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B9165E" w:rsidRPr="00B86642" w:rsidRDefault="00B9165E" w:rsidP="000D1FC7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5E" w:rsidRPr="00B86642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86642">
        <w:rPr>
          <w:rFonts w:ascii="Times New Roman" w:hAnsi="Times New Roman"/>
          <w:sz w:val="28"/>
          <w:szCs w:val="28"/>
        </w:rPr>
        <w:t>сновани</w:t>
      </w:r>
      <w:r>
        <w:rPr>
          <w:rFonts w:ascii="Times New Roman" w:hAnsi="Times New Roman"/>
          <w:sz w:val="28"/>
          <w:szCs w:val="28"/>
        </w:rPr>
        <w:t>я</w:t>
      </w:r>
      <w:r w:rsidRPr="00B86642">
        <w:rPr>
          <w:rFonts w:ascii="Times New Roman" w:hAnsi="Times New Roman"/>
          <w:sz w:val="28"/>
          <w:szCs w:val="28"/>
        </w:rPr>
        <w:t xml:space="preserve"> для отказа в приеме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</w:t>
      </w:r>
      <w:r>
        <w:rPr>
          <w:rFonts w:ascii="Times New Roman" w:hAnsi="Times New Roman"/>
          <w:sz w:val="28"/>
          <w:szCs w:val="28"/>
        </w:rPr>
        <w:t>законодательством Российской Федерации не предусмотрены</w:t>
      </w:r>
      <w:r w:rsidRPr="00B86642">
        <w:rPr>
          <w:rFonts w:ascii="Times New Roman" w:hAnsi="Times New Roman"/>
          <w:sz w:val="28"/>
          <w:szCs w:val="28"/>
        </w:rPr>
        <w:t>.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9165E" w:rsidRPr="00B86642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2.10.1. Основания для приостановления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отсутствуют.</w:t>
      </w:r>
    </w:p>
    <w:p w:rsidR="00B9165E" w:rsidRPr="00B86642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2.10.2. Основаниями для отказа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заявителю являются:</w:t>
      </w:r>
    </w:p>
    <w:p w:rsidR="00B9165E" w:rsidRPr="00855B2D" w:rsidRDefault="00B9165E" w:rsidP="000D1F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непредставление определенных пунктом 2.6</w:t>
      </w:r>
      <w:r w:rsidRPr="00855B2D">
        <w:rPr>
          <w:rFonts w:ascii="Times New Roman" w:hAnsi="Times New Roman"/>
          <w:sz w:val="28"/>
          <w:szCs w:val="28"/>
        </w:rPr>
        <w:t xml:space="preserve"> документов</w:t>
      </w:r>
      <w:r>
        <w:rPr>
          <w:rFonts w:ascii="Times New Roman" w:hAnsi="Times New Roman"/>
          <w:sz w:val="28"/>
          <w:szCs w:val="28"/>
        </w:rPr>
        <w:t>,</w:t>
      </w:r>
      <w:r w:rsidRPr="00855B2D">
        <w:rPr>
          <w:rFonts w:ascii="Times New Roman" w:hAnsi="Times New Roman"/>
          <w:sz w:val="28"/>
          <w:szCs w:val="28"/>
        </w:rPr>
        <w:t xml:space="preserve"> обязанность по представлению которых возложена на заявителя;</w:t>
      </w:r>
    </w:p>
    <w:p w:rsidR="00B9165E" w:rsidRPr="00855B2D" w:rsidRDefault="00B9165E" w:rsidP="000D1F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855B2D">
        <w:rPr>
          <w:rFonts w:ascii="Times New Roman" w:hAnsi="Times New Roman"/>
          <w:sz w:val="28"/>
          <w:szCs w:val="28"/>
        </w:rPr>
        <w:t>2) представлени</w:t>
      </w:r>
      <w:r>
        <w:rPr>
          <w:rFonts w:ascii="Times New Roman" w:hAnsi="Times New Roman"/>
          <w:sz w:val="28"/>
          <w:szCs w:val="28"/>
        </w:rPr>
        <w:t>е</w:t>
      </w:r>
      <w:r w:rsidRPr="00855B2D">
        <w:rPr>
          <w:rFonts w:ascii="Times New Roman" w:hAnsi="Times New Roman"/>
          <w:sz w:val="28"/>
          <w:szCs w:val="28"/>
        </w:rPr>
        <w:t xml:space="preserve"> документов в ненадлежащий орган;</w:t>
      </w:r>
    </w:p>
    <w:p w:rsidR="00B9165E" w:rsidRDefault="00B9165E" w:rsidP="000D1F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оформление ненадлежащим образом заявления и (или) невозможность установить, какая именно информация запрашивается;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текст письменного обращения не поддается прочтению, в том числе фамилия и почтовый адрес заявителя;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6)наличие данного заявителю ранее ответа по существу поставленных в письменном обращении вопросов.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2.11. Перечень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услуги.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2.12. 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/>
          <w:sz w:val="28"/>
          <w:szCs w:val="28"/>
        </w:rPr>
        <w:t>муниципальн</w:t>
      </w:r>
      <w:r w:rsidRPr="00B86642">
        <w:rPr>
          <w:rFonts w:ascii="Times New Roman" w:hAnsi="Times New Roman"/>
          <w:sz w:val="28"/>
          <w:szCs w:val="28"/>
        </w:rPr>
        <w:t>ой услуги</w:t>
      </w:r>
    </w:p>
    <w:p w:rsidR="00B9165E" w:rsidRPr="00B86642" w:rsidRDefault="00B9165E" w:rsidP="000D1F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9165E" w:rsidRPr="00B86642" w:rsidRDefault="00B9165E" w:rsidP="000D1F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 услуги осуществляется бесплатно.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5E" w:rsidRPr="002D245E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2.13. 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Pr="002D245E">
        <w:rPr>
          <w:rFonts w:ascii="Times New Roman" w:hAnsi="Times New Roman"/>
          <w:sz w:val="28"/>
          <w:szCs w:val="28"/>
        </w:rPr>
        <w:t>муниципальной услуги, включая информацию о методике расчета размера такой платы</w:t>
      </w:r>
    </w:p>
    <w:p w:rsidR="00B9165E" w:rsidRPr="002D24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5E" w:rsidRPr="002D24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45E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2D245E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2D245E">
        <w:rPr>
          <w:rFonts w:ascii="Times New Roman" w:hAnsi="Times New Roman"/>
          <w:sz w:val="28"/>
          <w:szCs w:val="28"/>
        </w:rPr>
        <w:t xml:space="preserve">ной услуги, описание порядка, размера и оснований взимания платы за предоставление данных услуг, а также информация о методике расчета размера такой платы в административном регламенте не предусматривается. </w:t>
      </w:r>
    </w:p>
    <w:p w:rsidR="00B9165E" w:rsidRPr="002D24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5E" w:rsidRPr="00B86642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2D245E">
        <w:rPr>
          <w:rFonts w:ascii="Times New Roman" w:hAnsi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</w:t>
      </w:r>
      <w:r w:rsidRPr="00FF19BB">
        <w:rPr>
          <w:rFonts w:ascii="Times New Roman" w:hAnsi="Times New Roman"/>
          <w:sz w:val="28"/>
          <w:szCs w:val="28"/>
        </w:rPr>
        <w:t xml:space="preserve"> муниципальной услуги, и при получении результата предоставления таких услуг</w:t>
      </w:r>
    </w:p>
    <w:p w:rsidR="00B9165E" w:rsidRPr="00D62670" w:rsidRDefault="00B9165E" w:rsidP="000D1FC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305094030"/>
    </w:p>
    <w:bookmarkEnd w:id="2"/>
    <w:p w:rsidR="00B9165E" w:rsidRPr="00D62670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2670">
        <w:rPr>
          <w:rFonts w:ascii="Times New Roman" w:hAnsi="Times New Roman"/>
          <w:color w:val="000000"/>
          <w:sz w:val="28"/>
          <w:szCs w:val="28"/>
        </w:rPr>
        <w:t>Максимальн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срок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ожидания </w:t>
      </w:r>
      <w:r>
        <w:rPr>
          <w:rFonts w:ascii="Times New Roman" w:hAnsi="Times New Roman"/>
          <w:color w:val="000000"/>
          <w:sz w:val="28"/>
          <w:szCs w:val="28"/>
        </w:rPr>
        <w:t>в очереди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при подаче </w:t>
      </w:r>
      <w:r>
        <w:rPr>
          <w:rFonts w:ascii="Times New Roman" w:hAnsi="Times New Roman"/>
          <w:color w:val="000000"/>
          <w:sz w:val="28"/>
          <w:szCs w:val="28"/>
        </w:rPr>
        <w:t xml:space="preserve">запроса о </w:t>
      </w:r>
      <w:r w:rsidRPr="00D62670">
        <w:rPr>
          <w:rFonts w:ascii="Times New Roman" w:hAnsi="Times New Roman"/>
          <w:color w:val="000000"/>
          <w:sz w:val="28"/>
          <w:szCs w:val="28"/>
        </w:rPr>
        <w:t>предоставлени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превышает </w:t>
      </w:r>
      <w:r w:rsidRPr="00D62670">
        <w:rPr>
          <w:rFonts w:ascii="Times New Roman" w:hAnsi="Times New Roman"/>
          <w:color w:val="000000"/>
          <w:sz w:val="28"/>
          <w:szCs w:val="28"/>
        </w:rPr>
        <w:t>30 минут.</w:t>
      </w:r>
    </w:p>
    <w:p w:rsidR="00B9165E" w:rsidRPr="00D62670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62670">
        <w:rPr>
          <w:rFonts w:ascii="Times New Roman" w:hAnsi="Times New Roman"/>
          <w:color w:val="000000"/>
          <w:sz w:val="28"/>
          <w:szCs w:val="28"/>
        </w:rPr>
        <w:t>Максимальн</w:t>
      </w:r>
      <w:r>
        <w:rPr>
          <w:rFonts w:ascii="Times New Roman" w:hAnsi="Times New Roman"/>
          <w:color w:val="000000"/>
          <w:sz w:val="28"/>
          <w:szCs w:val="28"/>
        </w:rPr>
        <w:t>ый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срок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ожидания </w:t>
      </w:r>
      <w:r>
        <w:rPr>
          <w:rFonts w:ascii="Times New Roman" w:hAnsi="Times New Roman"/>
          <w:color w:val="000000"/>
          <w:sz w:val="28"/>
          <w:szCs w:val="28"/>
        </w:rPr>
        <w:t>в очереди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при получении </w:t>
      </w:r>
      <w:r w:rsidRPr="00D62670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зультата</w:t>
      </w:r>
      <w:r w:rsidRPr="00D626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D750D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670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превышает</w:t>
      </w:r>
      <w:r w:rsidRPr="00D62670">
        <w:rPr>
          <w:rFonts w:ascii="Times New Roman" w:hAnsi="Times New Roman"/>
          <w:color w:val="000000"/>
          <w:sz w:val="28"/>
          <w:szCs w:val="28"/>
        </w:rPr>
        <w:t xml:space="preserve"> 30 минут.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предусматривается.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5E" w:rsidRPr="00B86642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2.15. Срок и порядок регистрации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и услуги, предоставляемой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в электронной форме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Регистрация запроса заявителя о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производится специалистом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(далее - </w:t>
      </w:r>
      <w:r w:rsidRPr="00B86642">
        <w:rPr>
          <w:rFonts w:ascii="Times New Roman" w:hAnsi="Times New Roman"/>
          <w:sz w:val="28"/>
          <w:szCs w:val="28"/>
        </w:rPr>
        <w:t>специалист, ответственны</w:t>
      </w:r>
      <w:r>
        <w:rPr>
          <w:rFonts w:ascii="Times New Roman" w:hAnsi="Times New Roman"/>
          <w:sz w:val="28"/>
          <w:szCs w:val="28"/>
        </w:rPr>
        <w:t>й</w:t>
      </w:r>
      <w:r w:rsidRPr="00B86642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предоставление муниципальной услуги),</w:t>
      </w:r>
      <w:r w:rsidRPr="00B86642">
        <w:rPr>
          <w:rFonts w:ascii="Times New Roman" w:hAnsi="Times New Roman"/>
          <w:sz w:val="28"/>
          <w:szCs w:val="28"/>
        </w:rPr>
        <w:t xml:space="preserve"> в день обращения </w:t>
      </w:r>
      <w:r>
        <w:rPr>
          <w:rFonts w:ascii="Times New Roman" w:hAnsi="Times New Roman"/>
          <w:sz w:val="28"/>
          <w:szCs w:val="28"/>
        </w:rPr>
        <w:t xml:space="preserve">заявителя </w:t>
      </w:r>
      <w:r w:rsidRPr="00B8664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администрацию сельского поселения.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специалиста, ответственного </w:t>
      </w:r>
      <w:r>
        <w:rPr>
          <w:rFonts w:ascii="Times New Roman" w:hAnsi="Times New Roman"/>
          <w:sz w:val="28"/>
          <w:szCs w:val="28"/>
        </w:rPr>
        <w:t>за предоставление муниципальной услуги</w:t>
      </w:r>
      <w:r w:rsidRPr="00B86642">
        <w:rPr>
          <w:rFonts w:ascii="Times New Roman" w:hAnsi="Times New Roman"/>
          <w:sz w:val="28"/>
          <w:szCs w:val="28"/>
        </w:rPr>
        <w:t>.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описание срока и порядка регистрации запроса заявителя о предоставлении услуги, предоставляемой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в электронной форме в административном регламенте не предусматривается.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5E" w:rsidRPr="00B86642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2.16. Требования к помещениям, в которых предоставляются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ная услуга, услуга, предоставляемая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2.16.1. Требования к оформлению входа в здание</w:t>
      </w:r>
    </w:p>
    <w:p w:rsidR="00B9165E" w:rsidRDefault="00B9165E" w:rsidP="000D1FC7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Здание, в котором расположен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>, оборудуется входом для свободного доступа заявителей в помещение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9165E" w:rsidRPr="00B86642" w:rsidRDefault="00B9165E" w:rsidP="000D1FC7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 xml:space="preserve"> оснащается информационной табличкой (вывеской), содержащей полное наименование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 xml:space="preserve"> и график е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B86642">
        <w:rPr>
          <w:rFonts w:ascii="Times New Roman" w:hAnsi="Times New Roman" w:cs="Times New Roman"/>
          <w:sz w:val="28"/>
          <w:szCs w:val="28"/>
        </w:rPr>
        <w:t>работы.</w:t>
      </w:r>
    </w:p>
    <w:p w:rsidR="00B9165E" w:rsidRPr="00EE3FBF" w:rsidRDefault="00B9165E" w:rsidP="000D1FC7">
      <w:pPr>
        <w:pStyle w:val="Heading5"/>
        <w:spacing w:before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EE3FBF">
        <w:rPr>
          <w:rFonts w:ascii="Times New Roman" w:hAnsi="Times New Roman"/>
          <w:color w:val="auto"/>
          <w:sz w:val="28"/>
          <w:szCs w:val="28"/>
        </w:rPr>
        <w:t>2.16.2. Требования к присутственным местам</w:t>
      </w:r>
    </w:p>
    <w:p w:rsidR="00B9165E" w:rsidRPr="00B86642" w:rsidRDefault="00B9165E" w:rsidP="000D1FC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Прием заявителей осуществляется в специально выделенных для этих целей помещениях (присутственных местах).</w:t>
      </w:r>
    </w:p>
    <w:p w:rsidR="00B9165E" w:rsidRPr="00B86642" w:rsidRDefault="00B9165E" w:rsidP="000D1FC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Присутственные места включают места для ожидания, информирования, приема заявителей.</w:t>
      </w:r>
    </w:p>
    <w:p w:rsidR="00B9165E" w:rsidRPr="00B86642" w:rsidRDefault="00B9165E" w:rsidP="000D1FC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Присутственные места оборудуются:</w:t>
      </w:r>
    </w:p>
    <w:p w:rsidR="00B9165E" w:rsidRPr="00B86642" w:rsidRDefault="00B9165E" w:rsidP="000D1FC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противопожарной системой и средствами пожаротушения;</w:t>
      </w:r>
    </w:p>
    <w:p w:rsidR="00B9165E" w:rsidRPr="00B86642" w:rsidRDefault="00B9165E" w:rsidP="000D1FC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системой оповещения о возникновении чрезвычайной ситуации.</w:t>
      </w:r>
    </w:p>
    <w:p w:rsidR="00B9165E" w:rsidRPr="00B86642" w:rsidRDefault="00B9165E" w:rsidP="000D1FC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B9165E" w:rsidRPr="00EE3FBF" w:rsidRDefault="00B9165E" w:rsidP="000D1FC7">
      <w:pPr>
        <w:pStyle w:val="Heading5"/>
        <w:spacing w:before="0" w:line="240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EE3FBF">
        <w:rPr>
          <w:rFonts w:ascii="Times New Roman" w:hAnsi="Times New Roman"/>
          <w:color w:val="auto"/>
          <w:sz w:val="28"/>
          <w:szCs w:val="28"/>
        </w:rPr>
        <w:t>2.16.3.1. Требования к местам для информирования</w:t>
      </w:r>
    </w:p>
    <w:p w:rsidR="00B9165E" w:rsidRPr="00B86642" w:rsidRDefault="00B9165E" w:rsidP="000D1FC7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B9165E" w:rsidRPr="00B86642" w:rsidRDefault="00B9165E" w:rsidP="000D1FC7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- информационными стендами;</w:t>
      </w:r>
    </w:p>
    <w:p w:rsidR="00B9165E" w:rsidRPr="00B86642" w:rsidRDefault="00B9165E" w:rsidP="000D1FC7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- стульями и столами для возможности оформления документов;</w:t>
      </w:r>
    </w:p>
    <w:p w:rsidR="00B9165E" w:rsidRPr="00B86642" w:rsidRDefault="00B9165E" w:rsidP="000D1FC7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- образцами заявлений.</w:t>
      </w:r>
    </w:p>
    <w:p w:rsidR="00B9165E" w:rsidRPr="00B86642" w:rsidRDefault="00B9165E" w:rsidP="000D1FC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2.16.3.2.</w:t>
      </w:r>
      <w:r w:rsidRPr="00B86642">
        <w:rPr>
          <w:rFonts w:ascii="Times New Roman" w:hAnsi="Times New Roman"/>
          <w:b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>Требования к местам для ожидания</w:t>
      </w:r>
    </w:p>
    <w:p w:rsidR="00B9165E" w:rsidRPr="00B86642" w:rsidRDefault="00B9165E" w:rsidP="000D1FC7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Места ожидания в очереди при подаче документов, необходимых для </w:t>
      </w:r>
      <w:r>
        <w:rPr>
          <w:rFonts w:ascii="Times New Roman" w:hAnsi="Times New Roman"/>
          <w:sz w:val="28"/>
          <w:szCs w:val="28"/>
        </w:rPr>
        <w:t>предоставления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и получения ее результатов оборудуются стульями (скамьями). Количество мест ожидания определяется</w:t>
      </w:r>
      <w:r>
        <w:rPr>
          <w:rFonts w:ascii="Times New Roman" w:hAnsi="Times New Roman"/>
          <w:sz w:val="28"/>
          <w:szCs w:val="28"/>
        </w:rPr>
        <w:t>,</w:t>
      </w:r>
      <w:r w:rsidRPr="00B86642">
        <w:rPr>
          <w:rFonts w:ascii="Times New Roman" w:hAnsi="Times New Roman"/>
          <w:sz w:val="28"/>
          <w:szCs w:val="28"/>
        </w:rPr>
        <w:t xml:space="preserve"> исходя из фактической нагрузки и возможностей для их размещения в здании, но не может составлять менее двух мест.</w:t>
      </w:r>
    </w:p>
    <w:p w:rsidR="00B9165E" w:rsidRPr="00B86642" w:rsidRDefault="00B9165E" w:rsidP="000D1FC7">
      <w:pPr>
        <w:tabs>
          <w:tab w:val="left" w:pos="7938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Места для заполнения документов обеспечиваются стульями, столами и обеспечиваются образцами заполнения документов.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2.16.3.3.</w:t>
      </w:r>
      <w:r w:rsidRPr="00470C9E">
        <w:rPr>
          <w:rFonts w:ascii="Times New Roman" w:hAnsi="Times New Roman"/>
          <w:sz w:val="28"/>
          <w:szCs w:val="28"/>
        </w:rPr>
        <w:t xml:space="preserve"> </w:t>
      </w:r>
      <w:r w:rsidRPr="00B86642">
        <w:rPr>
          <w:rFonts w:ascii="Times New Roman" w:hAnsi="Times New Roman"/>
          <w:sz w:val="28"/>
          <w:szCs w:val="28"/>
        </w:rPr>
        <w:t>Требования к местам приема заявителей</w:t>
      </w:r>
    </w:p>
    <w:p w:rsidR="00B9165E" w:rsidRPr="00B86642" w:rsidRDefault="00B9165E" w:rsidP="000D1FC7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В здании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86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 w:cs="Times New Roman"/>
          <w:sz w:val="28"/>
          <w:szCs w:val="28"/>
        </w:rPr>
        <w:t xml:space="preserve"> организуются помещения для специалиста, ответственного за </w:t>
      </w: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</w:t>
      </w:r>
      <w:r w:rsidRPr="00B86642">
        <w:rPr>
          <w:rFonts w:ascii="Times New Roman" w:hAnsi="Times New Roman" w:cs="Times New Roman"/>
          <w:sz w:val="28"/>
          <w:szCs w:val="28"/>
        </w:rPr>
        <w:t>.</w:t>
      </w:r>
    </w:p>
    <w:p w:rsidR="00B9165E" w:rsidRPr="00B86642" w:rsidRDefault="00B9165E" w:rsidP="000D1FC7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 xml:space="preserve">Прием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 xml:space="preserve">ной услуги, и выдача документов по окончании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 осуществляется в одном кабинете.</w:t>
      </w:r>
    </w:p>
    <w:p w:rsidR="00B9165E" w:rsidRPr="00B86642" w:rsidRDefault="00B9165E" w:rsidP="000D1FC7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6642">
        <w:rPr>
          <w:rFonts w:ascii="Times New Roman" w:hAnsi="Times New Roman" w:cs="Times New Roman"/>
          <w:sz w:val="28"/>
          <w:szCs w:val="28"/>
        </w:rPr>
        <w:t>Кабинет приема заявителей оснащается информационной табличкой (вывеской) с указанием номера кабинета.</w:t>
      </w:r>
    </w:p>
    <w:p w:rsidR="00B9165E" w:rsidRPr="00B86642" w:rsidRDefault="00B9165E" w:rsidP="000D1FC7">
      <w:pPr>
        <w:pStyle w:val="ConsPlusNormal"/>
        <w:tabs>
          <w:tab w:val="left" w:pos="793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86642">
        <w:rPr>
          <w:rFonts w:ascii="Times New Roman" w:hAnsi="Times New Roman" w:cs="Times New Roman"/>
          <w:sz w:val="28"/>
          <w:szCs w:val="28"/>
        </w:rPr>
        <w:t>абочее место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6642">
        <w:rPr>
          <w:rFonts w:ascii="Times New Roman" w:hAnsi="Times New Roman" w:cs="Times New Roman"/>
          <w:sz w:val="28"/>
          <w:szCs w:val="28"/>
        </w:rPr>
        <w:t>, ответственн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86642">
        <w:rPr>
          <w:rFonts w:ascii="Times New Roman" w:hAnsi="Times New Roman" w:cs="Times New Roman"/>
          <w:sz w:val="28"/>
          <w:szCs w:val="28"/>
        </w:rPr>
        <w:t xml:space="preserve">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B86642">
        <w:rPr>
          <w:rFonts w:ascii="Times New Roman" w:hAnsi="Times New Roman" w:cs="Times New Roman"/>
          <w:sz w:val="28"/>
          <w:szCs w:val="28"/>
        </w:rPr>
        <w:t>ной услуги, оборудуется персональным компьютером с возможностью доступа к необходимым информационным базам данных, печатающим устройствам.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2.16.4. Требования к содержанию информационных стендов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На информационных стендах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B866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 размещается следующая информация: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перечень нормативных правовых актов, содержащих нормы, регулирующие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B9165E" w:rsidRPr="00B86642" w:rsidRDefault="00B9165E" w:rsidP="000D1FC7">
      <w:pPr>
        <w:pStyle w:val="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текст настоящего административного регламента;</w:t>
      </w:r>
    </w:p>
    <w:p w:rsidR="00B9165E" w:rsidRPr="00B86642" w:rsidRDefault="00B9165E" w:rsidP="000D1FC7">
      <w:pPr>
        <w:pStyle w:val="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образец оформления заявления;</w:t>
      </w:r>
    </w:p>
    <w:p w:rsidR="00B9165E" w:rsidRPr="00B86642" w:rsidRDefault="00B9165E" w:rsidP="000D1FC7">
      <w:pPr>
        <w:pStyle w:val="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и требования, предъявляемые к этим документам.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2.16.5. В связи с тем, что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не предусматривает представление документов, выдаваемых в результате предоставления услуг, которые являются необходимыми и обязательными для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описание требований к помещениям, в которых предоставляется услуга, предоставляемая организацией, участвующей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не предусматривается.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5E" w:rsidRPr="00B86642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2.17. Показатели доступности и качества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в том числе количество взаимодействий заявителя с должностными лицами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и их продолжительность, возможность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с использованием информационно-коммуникационных технологий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2.17.1. Показателями доступности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являются: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степень открытости информации о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услуге;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создание комфортных условий для заявителей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размещение в </w:t>
      </w:r>
      <w:r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B86642">
        <w:rPr>
          <w:rFonts w:ascii="Times New Roman" w:hAnsi="Times New Roman"/>
          <w:sz w:val="28"/>
          <w:szCs w:val="28"/>
        </w:rPr>
        <w:t xml:space="preserve">сети Интернет, средствах массовой информации,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B86642">
        <w:rPr>
          <w:rFonts w:ascii="Times New Roman" w:hAnsi="Times New Roman"/>
          <w:sz w:val="28"/>
          <w:szCs w:val="28"/>
        </w:rPr>
        <w:t xml:space="preserve">информационном стенде сведений о месте нахождения, графике работы, справочных телефонах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специалистах, ответственных за 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услуги, последовательности и сроках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возможность получения информации о ходе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услуги, в том числе с использованием информационно-коммуникационных технологий;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ресурсное обеспечение исполнения административного регламента;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получение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в электронной форме, если это не запрещено законом, а также в иных формах по выбору заявителя.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2.17.2. Показателями качества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являются: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степень удовлетворенности заявителей предоставленной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услугой;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соблюдение сроков и последовательности исполнения административных действий, выделяемых в рамках административного регламента;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- минимизация количе</w:t>
      </w:r>
      <w:r>
        <w:rPr>
          <w:rFonts w:ascii="Times New Roman" w:hAnsi="Times New Roman"/>
          <w:sz w:val="28"/>
          <w:szCs w:val="28"/>
        </w:rPr>
        <w:t>ства взаимодействий заявителя со специалистами 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и их продолжительности;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обоснованность отказов в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услуги;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- отсутствие обоснованных жалоб на действия (бездействие)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</w:t>
      </w:r>
      <w:r w:rsidRPr="00B86642">
        <w:rPr>
          <w:rFonts w:ascii="Times New Roman" w:hAnsi="Times New Roman"/>
          <w:sz w:val="28"/>
          <w:szCs w:val="28"/>
        </w:rPr>
        <w:t xml:space="preserve">, а также принимаемые ими решения при предоставлении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услуги. </w:t>
      </w:r>
    </w:p>
    <w:p w:rsidR="00B9165E" w:rsidRPr="00B86642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5E" w:rsidRPr="00B86642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 xml:space="preserve">2.18. Иные требования, в том числе учитывающие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 xml:space="preserve">ной услуги в многофункциональных центрах предоставления государственных и муниципальных услуг и особенности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в электронной форме</w:t>
      </w:r>
    </w:p>
    <w:p w:rsidR="00B9165E" w:rsidRPr="00B86642" w:rsidRDefault="00B9165E" w:rsidP="000D1FC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5E" w:rsidRPr="00B86642" w:rsidRDefault="00B9165E" w:rsidP="000D1FC7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2.18.1. Для заявит</w:t>
      </w:r>
      <w:r>
        <w:rPr>
          <w:rFonts w:ascii="Times New Roman" w:hAnsi="Times New Roman"/>
          <w:sz w:val="28"/>
          <w:szCs w:val="28"/>
        </w:rPr>
        <w:t>елей обеспечивается возможность</w:t>
      </w:r>
      <w:r w:rsidRPr="00B86642">
        <w:rPr>
          <w:rFonts w:ascii="Times New Roman" w:hAnsi="Times New Roman"/>
          <w:sz w:val="28"/>
          <w:szCs w:val="28"/>
        </w:rPr>
        <w:t xml:space="preserve"> получения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B86642">
        <w:rPr>
          <w:rFonts w:ascii="Times New Roman" w:hAnsi="Times New Roman"/>
          <w:sz w:val="28"/>
          <w:szCs w:val="28"/>
        </w:rPr>
        <w:t>ной услуги в электронной форме посредством обращения заявителя с запросом на портал, а также осуществление мониторинга хода предоставления услуги с использованием данного портала.</w:t>
      </w:r>
    </w:p>
    <w:p w:rsidR="00B916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642">
        <w:rPr>
          <w:rFonts w:ascii="Times New Roman" w:hAnsi="Times New Roman"/>
          <w:sz w:val="28"/>
          <w:szCs w:val="28"/>
        </w:rPr>
        <w:t>2.18.2. Совершение заявителем юридически значимых действий в электронной форме осуществляется посредством универсальной электронной карты, которая содержит информацию о заявителе.</w:t>
      </w:r>
    </w:p>
    <w:p w:rsidR="00B9165E" w:rsidRPr="00EE3FBF" w:rsidRDefault="00B9165E" w:rsidP="000D1FC7">
      <w:pPr>
        <w:pStyle w:val="Heading3"/>
        <w:spacing w:before="0" w:line="240" w:lineRule="auto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EE3FBF">
        <w:rPr>
          <w:rFonts w:ascii="Times New Roman" w:hAnsi="Times New Roman"/>
          <w:b w:val="0"/>
          <w:color w:val="auto"/>
          <w:sz w:val="28"/>
          <w:szCs w:val="28"/>
          <w:lang w:val="en-US"/>
        </w:rPr>
        <w:t>III</w:t>
      </w:r>
      <w:r w:rsidRPr="00EE3FBF">
        <w:rPr>
          <w:rFonts w:ascii="Times New Roman" w:hAnsi="Times New Roman"/>
          <w:b w:val="0"/>
          <w:color w:val="auto"/>
          <w:sz w:val="28"/>
          <w:szCs w:val="28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B9165E" w:rsidRPr="00EE3FBF" w:rsidRDefault="00B9165E" w:rsidP="000D1FC7">
      <w:pPr>
        <w:pStyle w:val="Heading4"/>
        <w:rPr>
          <w:rFonts w:ascii="Times New Roman" w:hAnsi="Times New Roman"/>
          <w:b w:val="0"/>
          <w:i w:val="0"/>
          <w:color w:val="auto"/>
        </w:rPr>
      </w:pP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3.1. Описание административных процедур по предоставлени</w:t>
      </w:r>
      <w:r>
        <w:rPr>
          <w:rFonts w:ascii="Times New Roman" w:hAnsi="Times New Roman"/>
          <w:sz w:val="28"/>
          <w:szCs w:val="28"/>
        </w:rPr>
        <w:t>ю</w:t>
      </w:r>
      <w:r w:rsidRPr="00EF739E">
        <w:rPr>
          <w:rFonts w:ascii="Times New Roman" w:hAnsi="Times New Roman"/>
          <w:sz w:val="28"/>
          <w:szCs w:val="28"/>
        </w:rPr>
        <w:t xml:space="preserve"> информации заявителям и обеспечение доступа заявителей  к сведениям </w:t>
      </w: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EF739E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</w:t>
      </w: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3.1.1. Предоставление информации заявителям и обеспечение доступа заявителей к сведениям о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 включает в себя следующие административные процедуры: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индивидуальное устное информирование;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письменное информирование;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размещение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информационном стенде, в средствах массового и электронного информирования.</w:t>
      </w:r>
    </w:p>
    <w:p w:rsidR="00B9165E" w:rsidRPr="00EF739E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9165E" w:rsidRPr="00EF739E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sz w:val="28"/>
          <w:szCs w:val="28"/>
        </w:rPr>
        <w:t>3.1.2. И</w:t>
      </w:r>
      <w:r w:rsidRPr="00EF739E">
        <w:rPr>
          <w:rFonts w:ascii="Times New Roman" w:hAnsi="Times New Roman"/>
          <w:color w:val="000000"/>
          <w:sz w:val="28"/>
          <w:szCs w:val="28"/>
        </w:rPr>
        <w:t>ндивидуальное устное информирование</w:t>
      </w:r>
    </w:p>
    <w:p w:rsidR="00B9165E" w:rsidRPr="00EF739E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индивидуальному устному информированию (далее – административная процедура) является устное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по телефону или лично.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При ответе на телефонные звонки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должен назвать фамилию, имя, отчество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EF739E">
        <w:rPr>
          <w:rFonts w:ascii="Times New Roman" w:hAnsi="Times New Roman"/>
          <w:sz w:val="28"/>
          <w:szCs w:val="28"/>
        </w:rPr>
        <w:t xml:space="preserve"> занимаемую должность</w:t>
      </w:r>
      <w:r>
        <w:rPr>
          <w:rFonts w:ascii="Times New Roman" w:hAnsi="Times New Roman"/>
          <w:sz w:val="28"/>
          <w:szCs w:val="28"/>
        </w:rPr>
        <w:t>.</w:t>
      </w:r>
      <w:r w:rsidRPr="00EF739E">
        <w:rPr>
          <w:rFonts w:ascii="Times New Roman" w:hAnsi="Times New Roman"/>
          <w:sz w:val="28"/>
          <w:szCs w:val="28"/>
        </w:rPr>
        <w:t xml:space="preserve"> В конце информирования </w:t>
      </w:r>
      <w:r w:rsidRPr="00EF739E">
        <w:rPr>
          <w:rFonts w:ascii="Times New Roman" w:hAnsi="Times New Roman"/>
          <w:color w:val="000000"/>
          <w:sz w:val="28"/>
          <w:szCs w:val="28"/>
        </w:rPr>
        <w:t>специалист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</w:t>
      </w:r>
      <w:r w:rsidRPr="00EF739E">
        <w:rPr>
          <w:rFonts w:ascii="Times New Roman" w:hAnsi="Times New Roman"/>
          <w:sz w:val="28"/>
          <w:szCs w:val="28"/>
        </w:rPr>
        <w:t xml:space="preserve"> кратко подв</w:t>
      </w:r>
      <w:r>
        <w:rPr>
          <w:rFonts w:ascii="Times New Roman" w:hAnsi="Times New Roman"/>
          <w:sz w:val="28"/>
          <w:szCs w:val="28"/>
        </w:rPr>
        <w:t>одятся</w:t>
      </w:r>
      <w:r w:rsidRPr="00EF739E">
        <w:rPr>
          <w:rFonts w:ascii="Times New Roman" w:hAnsi="Times New Roman"/>
          <w:sz w:val="28"/>
          <w:szCs w:val="28"/>
        </w:rPr>
        <w:t xml:space="preserve"> итоги и перечисл</w:t>
      </w:r>
      <w:r>
        <w:rPr>
          <w:rFonts w:ascii="Times New Roman" w:hAnsi="Times New Roman"/>
          <w:sz w:val="28"/>
          <w:szCs w:val="28"/>
        </w:rPr>
        <w:t>яются</w:t>
      </w:r>
      <w:r w:rsidRPr="00EF739E">
        <w:rPr>
          <w:rFonts w:ascii="Times New Roman" w:hAnsi="Times New Roman"/>
          <w:sz w:val="28"/>
          <w:szCs w:val="28"/>
        </w:rPr>
        <w:t xml:space="preserve"> меры, которые надо принять (кто именно, когда и что должен сделать).</w:t>
      </w: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При устном обращении заявителя (по телефону или лично) с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дает ответ самостоятельно.</w:t>
      </w: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прин</w:t>
      </w:r>
      <w:r>
        <w:rPr>
          <w:rFonts w:ascii="Times New Roman" w:hAnsi="Times New Roman"/>
          <w:sz w:val="28"/>
          <w:szCs w:val="28"/>
        </w:rPr>
        <w:t>имает</w:t>
      </w:r>
      <w:r w:rsidRPr="00EF739E">
        <w:rPr>
          <w:rFonts w:ascii="Times New Roman" w:hAnsi="Times New Roman"/>
          <w:sz w:val="28"/>
          <w:szCs w:val="28"/>
        </w:rPr>
        <w:t xml:space="preserve"> все необходимые меры для полного и оперативного ответа на поставленные вопросы, в том числе с привлечением других </w:t>
      </w:r>
      <w:r>
        <w:rPr>
          <w:rFonts w:ascii="Times New Roman" w:hAnsi="Times New Roman"/>
          <w:sz w:val="28"/>
          <w:szCs w:val="28"/>
        </w:rPr>
        <w:t>специалистов 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. Время ожидания приема заявителей при индивидуальном устном информировании не может превышать 30 минут.</w:t>
      </w: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Индивидуальное устное информирование каждого заявителя осуществляется не более 10 минут.</w:t>
      </w: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В случае</w:t>
      </w:r>
      <w:r>
        <w:rPr>
          <w:rFonts w:ascii="Times New Roman" w:hAnsi="Times New Roman"/>
          <w:sz w:val="28"/>
          <w:szCs w:val="28"/>
        </w:rPr>
        <w:t>,</w:t>
      </w:r>
      <w:r w:rsidRPr="00EF739E">
        <w:rPr>
          <w:rFonts w:ascii="Times New Roman" w:hAnsi="Times New Roman"/>
          <w:sz w:val="28"/>
          <w:szCs w:val="28"/>
        </w:rPr>
        <w:t xml:space="preserve"> если для подготовки ответа требуется более продолжительное время, с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</w:t>
      </w:r>
      <w:r w:rsidRPr="00EF739E">
        <w:rPr>
          <w:rFonts w:ascii="Times New Roman" w:hAnsi="Times New Roman"/>
          <w:sz w:val="28"/>
          <w:szCs w:val="28"/>
        </w:rPr>
        <w:t>, обязан предложить заявителям обратиться за необходимой информацией в письменной либо электронной форме (по электронной почте) либо назначить другое удобное для заявителей время для устного информирования в часы приема.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После окончания приема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в течение 5 минут заносит сведения о предоставленной заявителю информации в </w:t>
      </w:r>
      <w:r>
        <w:rPr>
          <w:rFonts w:ascii="Times New Roman" w:hAnsi="Times New Roman"/>
          <w:color w:val="000000"/>
          <w:sz w:val="28"/>
          <w:szCs w:val="28"/>
        </w:rPr>
        <w:t>специальный журнал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является устное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4823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Результатом выполнения административной процедуры является предоставление заявителю устной информации</w:t>
      </w:r>
      <w:r w:rsidRPr="00EF739E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услуге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лично или по телефону.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выполнения настоящей административной процедуры фиксируется в </w:t>
      </w:r>
      <w:r>
        <w:rPr>
          <w:rFonts w:ascii="Times New Roman" w:hAnsi="Times New Roman"/>
          <w:color w:val="000000"/>
          <w:sz w:val="28"/>
          <w:szCs w:val="28"/>
        </w:rPr>
        <w:t>карточке личного приема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EF739E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165E" w:rsidRPr="00EF739E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3.1.3. Письменное информирование 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3.1.3.1. Письменное информирование включает в себя следующие административные действия (процедуры):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прием и регистрация заявления;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рассмотрение заявления, подготовка ответа;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 выдача (направление) ответа.</w:t>
      </w:r>
    </w:p>
    <w:p w:rsidR="00B9165E" w:rsidRPr="00EF739E" w:rsidRDefault="00B9165E" w:rsidP="000D1FC7">
      <w:pPr>
        <w:tabs>
          <w:tab w:val="left" w:pos="270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ab/>
      </w:r>
    </w:p>
    <w:p w:rsidR="00B9165E" w:rsidRPr="00EF739E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3.1.3.2. Прием и регистрация заявления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Основанием для начала административной процедуры по приему и регистрации заявления (далее – административная процедура) яв</w:t>
      </w:r>
      <w:r>
        <w:rPr>
          <w:rFonts w:ascii="Times New Roman" w:hAnsi="Times New Roman"/>
          <w:color w:val="000000"/>
          <w:sz w:val="28"/>
          <w:szCs w:val="28"/>
        </w:rPr>
        <w:t>ляется представление заявителем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заявления о предоставлении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(далее – заявление)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лично либо посредством почтовой или электронной связи.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лицом, ответственным за выполнение административной процедуры,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Заявлен</w:t>
      </w:r>
      <w:r>
        <w:rPr>
          <w:rFonts w:ascii="Times New Roman" w:hAnsi="Times New Roman"/>
          <w:color w:val="000000"/>
          <w:sz w:val="28"/>
          <w:szCs w:val="28"/>
        </w:rPr>
        <w:t>ие регистрируется специалистом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</w:rPr>
        <w:t xml:space="preserve">системе делопроизводства администрации сельского поселения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в день его поступления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направлении заявления </w:t>
      </w:r>
      <w:r>
        <w:rPr>
          <w:rFonts w:ascii="Times New Roman" w:hAnsi="Times New Roman"/>
          <w:color w:val="000000"/>
          <w:sz w:val="28"/>
          <w:szCs w:val="28"/>
        </w:rPr>
        <w:t>по электронной почте,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направляется электронное уведомление о поступлении данного заявления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указанием даты и входящего номера.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Зарегистрированное заявление передается специалистом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который путем наложения письменной резолюции на заявлении поручает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 подготовить ответ заявителю.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передает заявление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рассмотрение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составляет 3 дня со дня поступления заявления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приеме и регистрации заявления является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заявлением.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EF739E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3.1.3.3. Рассмотрение заявления, подготовка ответа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рассмотрение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услуги, осуществляет подбор запрашиваемой информации.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наличии запрашиваемой заявителем информации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осуществляет подготовку проекта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При отсутствии запрашиваемой заявителем информации 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услуги, готовит проект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Указанные проекты писем представляются на подписание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Подписанные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 передаются специалист</w:t>
      </w:r>
      <w:r>
        <w:rPr>
          <w:rFonts w:ascii="Times New Roman" w:hAnsi="Times New Roman"/>
          <w:color w:val="000000"/>
          <w:sz w:val="28"/>
          <w:szCs w:val="28"/>
        </w:rPr>
        <w:t>у администрации сельского поселения, ответственному за делопроизводство,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регистрацию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рассмотрении заявления и подготовки ответа является наличие (отсутствие) информации, запрашиваемой заявителем. 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выполнения административной процедуры является 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в письме, содержащем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письме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B9165E" w:rsidRPr="00EF739E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165E" w:rsidRPr="00EF739E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3.1.3.4. Выдача (направление) ответа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административной процедуры по выдаче (направлению) </w:t>
      </w:r>
      <w:r>
        <w:rPr>
          <w:rFonts w:ascii="Times New Roman" w:hAnsi="Times New Roman"/>
          <w:color w:val="000000"/>
          <w:sz w:val="28"/>
          <w:szCs w:val="28"/>
        </w:rPr>
        <w:t>ответа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(далее – административная процедура) является поступление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специалисту, ответственному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лицом, ответственным за вы</w:t>
      </w:r>
      <w:r>
        <w:rPr>
          <w:rFonts w:ascii="Times New Roman" w:hAnsi="Times New Roman"/>
          <w:color w:val="000000"/>
          <w:sz w:val="28"/>
          <w:szCs w:val="28"/>
        </w:rPr>
        <w:t>дачу либо направление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регистрируется специалистом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ответственным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в </w:t>
      </w:r>
      <w:r>
        <w:rPr>
          <w:rFonts w:ascii="Times New Roman" w:hAnsi="Times New Roman"/>
          <w:color w:val="000000"/>
          <w:sz w:val="28"/>
          <w:szCs w:val="28"/>
        </w:rPr>
        <w:t>системе делопроизводства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заявителю. Если в заявлении не указан способ предоставления информации, 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услуге, направляется заявителю почтовым отправлением.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Письмо, содержащее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письмо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</w:t>
      </w:r>
      <w:r>
        <w:rPr>
          <w:rFonts w:ascii="Times New Roman" w:hAnsi="Times New Roman"/>
          <w:color w:val="000000"/>
          <w:sz w:val="28"/>
          <w:szCs w:val="28"/>
        </w:rPr>
        <w:t>слуге вручается лично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в помещениях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согласно графику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составляет 2 рабочих дня со дня поступления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подписанных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, специалисту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ответственному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осуществлении административной процедуры является подписание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Результатом административной процедуры является вы</w:t>
      </w:r>
      <w:r>
        <w:rPr>
          <w:rFonts w:ascii="Times New Roman" w:hAnsi="Times New Roman"/>
          <w:color w:val="000000"/>
          <w:sz w:val="28"/>
          <w:szCs w:val="28"/>
        </w:rPr>
        <w:t>дача либо направление заявителю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при регистрации письма, содержащего информацию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услуге, либо письма об отсутствии информации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услуге.</w:t>
      </w:r>
    </w:p>
    <w:p w:rsidR="00B9165E" w:rsidRPr="00EF739E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165E" w:rsidRPr="00EF739E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3.1.4. Размещение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информационных стендах, в средствах массового и электронного информирования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выполнения административной процедуры по размещению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информационных стендах, в средствах массового и электронного информирования (далее – административная процедура) является </w:t>
      </w:r>
      <w:r>
        <w:rPr>
          <w:rFonts w:ascii="Times New Roman" w:hAnsi="Times New Roman"/>
          <w:color w:val="000000"/>
          <w:sz w:val="28"/>
          <w:szCs w:val="28"/>
        </w:rPr>
        <w:t>предоставление администрацией сельского поселения 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Должностным лицом, ответственным за выполнение административной процедуры, является специалист,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EF739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осуществляет подготовку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на бумажном носителе и в электронно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форме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которую направляет в установленном порядке для опубликования в средствах массовой информации, на </w:t>
      </w:r>
      <w:r>
        <w:rPr>
          <w:rFonts w:ascii="Times New Roman" w:hAnsi="Times New Roman"/>
          <w:color w:val="000000"/>
          <w:sz w:val="28"/>
          <w:szCs w:val="28"/>
        </w:rPr>
        <w:t xml:space="preserve">странице сельского поселения, размещенной на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Официальном интерент-портале органов государственной власти области </w:t>
      </w:r>
      <w:hyperlink r:id="rId6" w:history="1">
        <w:r w:rsidRPr="00D34809">
          <w:rPr>
            <w:rFonts w:ascii="Times New Roman" w:hAnsi="Times New Roman"/>
            <w:sz w:val="28"/>
            <w:szCs w:val="28"/>
            <w:u w:val="single"/>
          </w:rPr>
          <w:t xml:space="preserve"> </w:t>
        </w:r>
        <w:r w:rsidRPr="00C3012B">
          <w:rPr>
            <w:rFonts w:ascii="Times New Roman" w:hAnsi="Times New Roman"/>
            <w:sz w:val="28"/>
            <w:szCs w:val="28"/>
            <w:u w:val="single"/>
            <w:lang w:val="en-US"/>
          </w:rPr>
          <w:t>http</w:t>
        </w:r>
        <w:r w:rsidRPr="00C3012B">
          <w:rPr>
            <w:rFonts w:ascii="Times New Roman" w:hAnsi="Times New Roman"/>
            <w:sz w:val="28"/>
            <w:szCs w:val="28"/>
            <w:u w:val="single"/>
          </w:rPr>
          <w:t>: //</w:t>
        </w:r>
        <w:r w:rsidRPr="00C3012B">
          <w:rPr>
            <w:rFonts w:ascii="Times New Roman" w:hAnsi="Times New Roman"/>
            <w:sz w:val="28"/>
            <w:szCs w:val="28"/>
            <w:u w:val="single"/>
            <w:lang w:val="en-US"/>
          </w:rPr>
          <w:t>www</w:t>
        </w:r>
        <w:r w:rsidRPr="00C3012B">
          <w:rPr>
            <w:rFonts w:ascii="Times New Roman" w:hAnsi="Times New Roman"/>
            <w:sz w:val="28"/>
            <w:szCs w:val="28"/>
            <w:u w:val="single"/>
          </w:rPr>
          <w:t xml:space="preserve">. </w:t>
        </w:r>
        <w:r w:rsidRPr="00C3012B">
          <w:rPr>
            <w:rFonts w:ascii="Times New Roman" w:hAnsi="Times New Roman"/>
            <w:sz w:val="28"/>
            <w:szCs w:val="28"/>
            <w:u w:val="single"/>
            <w:lang w:val="en-US"/>
          </w:rPr>
          <w:t>eao</w:t>
        </w:r>
        <w:r w:rsidRPr="00C3012B">
          <w:rPr>
            <w:rFonts w:ascii="Times New Roman" w:hAnsi="Times New Roman"/>
            <w:sz w:val="28"/>
            <w:szCs w:val="28"/>
            <w:u w:val="single"/>
          </w:rPr>
          <w:t>.</w:t>
        </w:r>
        <w:r w:rsidRPr="00C3012B">
          <w:rPr>
            <w:rFonts w:ascii="Times New Roman" w:hAnsi="Times New Roman"/>
            <w:sz w:val="28"/>
            <w:szCs w:val="28"/>
            <w:u w:val="single"/>
            <w:lang w:val="en-US"/>
          </w:rPr>
          <w:t>smid</w:t>
        </w:r>
        <w:r w:rsidRPr="00C3012B">
          <w:rPr>
            <w:rFonts w:ascii="Times New Roman" w:hAnsi="Times New Roman"/>
            <w:sz w:val="28"/>
            <w:szCs w:val="28"/>
            <w:u w:val="single"/>
          </w:rPr>
          <w:t>.</w:t>
        </w:r>
        <w:r w:rsidRPr="00C3012B">
          <w:rPr>
            <w:rFonts w:ascii="Times New Roman" w:hAnsi="Times New Roman"/>
            <w:sz w:val="28"/>
            <w:szCs w:val="28"/>
            <w:u w:val="single"/>
            <w:lang w:val="en-US"/>
          </w:rPr>
          <w:t>ru</w:t>
        </w:r>
      </w:hyperlink>
      <w:r w:rsidRPr="00EF739E">
        <w:rPr>
          <w:rFonts w:ascii="Times New Roman" w:hAnsi="Times New Roman"/>
          <w:color w:val="000000"/>
          <w:sz w:val="28"/>
          <w:szCs w:val="28"/>
        </w:rPr>
        <w:t xml:space="preserve">, а также размещает данные сведения на информационном стенде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Информация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направляется для опубликования в средства массовой информации </w:t>
      </w:r>
      <w:r>
        <w:rPr>
          <w:rFonts w:ascii="Times New Roman" w:hAnsi="Times New Roman"/>
          <w:color w:val="000000"/>
          <w:sz w:val="28"/>
          <w:szCs w:val="28"/>
        </w:rPr>
        <w:t>и на странице администрации сельского 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вместе с сопроводительным письмом, которое подписывается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Срок выполнения административной процедуры – 3 рабочих дня со дня возникновения необходимости размещения (обновления)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услуге на информационных стендах, в средствах массового и электронного информирования.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направление в установленном порядке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для опубликования в средствах массовой информации, на портале</w:t>
      </w:r>
      <w:r>
        <w:rPr>
          <w:rFonts w:ascii="Times New Roman" w:hAnsi="Times New Roman"/>
          <w:color w:val="000000"/>
          <w:sz w:val="28"/>
          <w:szCs w:val="28"/>
        </w:rPr>
        <w:t xml:space="preserve"> и на странице администрации сельского 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>, а также размещение данн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информационном стенде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165E" w:rsidRPr="00EF739E" w:rsidRDefault="00B9165E" w:rsidP="000D1FC7">
      <w:pPr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Результат настоящей административной процедуры фиксируется: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направлении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для публикации в средствах массовой информации</w:t>
      </w:r>
      <w:r>
        <w:rPr>
          <w:rFonts w:ascii="Times New Roman" w:hAnsi="Times New Roman"/>
          <w:color w:val="000000"/>
          <w:sz w:val="28"/>
          <w:szCs w:val="28"/>
        </w:rPr>
        <w:t xml:space="preserve"> и на странице администрации сельского поселения в сети Интернет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– в сопроводительном письме;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направлении сведений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ной услуге для размещения на портале – в реестре </w:t>
      </w:r>
      <w:r>
        <w:rPr>
          <w:rFonts w:ascii="Times New Roman" w:hAnsi="Times New Roman"/>
          <w:color w:val="000000"/>
          <w:sz w:val="28"/>
          <w:szCs w:val="28"/>
        </w:rPr>
        <w:t>государственных и 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ных услуг (функций) области;</w:t>
      </w:r>
    </w:p>
    <w:p w:rsidR="00B916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размещении </w:t>
      </w:r>
      <w:r>
        <w:rPr>
          <w:rFonts w:ascii="Times New Roman" w:hAnsi="Times New Roman"/>
          <w:color w:val="000000"/>
          <w:sz w:val="28"/>
          <w:szCs w:val="28"/>
        </w:rPr>
        <w:t>информации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о муниципальной услуге </w:t>
      </w:r>
      <w:r w:rsidRPr="00EF739E">
        <w:rPr>
          <w:rFonts w:ascii="Times New Roman" w:hAnsi="Times New Roman"/>
          <w:color w:val="000000"/>
          <w:sz w:val="28"/>
          <w:szCs w:val="28"/>
        </w:rPr>
        <w:t>на информационном стенде – на бумажном носителе.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3.2. Описание административных процедур 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</w:t>
      </w: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  <w:highlight w:val="yellow"/>
        </w:rPr>
      </w:pP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3.2.1.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 включает в себя следующие административные процедуры:</w:t>
      </w: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- прием и регистрация заявления и прилагаемых к нему документов;</w:t>
      </w:r>
    </w:p>
    <w:p w:rsidR="00B9165E" w:rsidRDefault="00B9165E" w:rsidP="000D1FC7">
      <w:pPr>
        <w:pStyle w:val="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442B72">
        <w:rPr>
          <w:rFonts w:ascii="Times New Roman" w:hAnsi="Times New Roman"/>
          <w:sz w:val="28"/>
          <w:szCs w:val="28"/>
        </w:rPr>
        <w:t xml:space="preserve">- </w:t>
      </w:r>
      <w:r w:rsidRPr="00EF739E">
        <w:rPr>
          <w:rFonts w:ascii="Times New Roman" w:hAnsi="Times New Roman"/>
          <w:sz w:val="28"/>
          <w:szCs w:val="28"/>
        </w:rPr>
        <w:t xml:space="preserve"> рассмотрение документов, принятие решения о </w:t>
      </w:r>
      <w:r>
        <w:rPr>
          <w:rFonts w:ascii="Times New Roman" w:hAnsi="Times New Roman"/>
          <w:sz w:val="28"/>
          <w:szCs w:val="28"/>
        </w:rPr>
        <w:t>предоставлении информации о порядке предоставления жилищно-коммунальных услуг населению либо об отказе в предоставлении информации;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поиск необходимой информации;</w:t>
      </w:r>
    </w:p>
    <w:p w:rsidR="00B9165E" w:rsidRPr="00EF739E" w:rsidRDefault="00B9165E" w:rsidP="000D1FC7">
      <w:pPr>
        <w:pStyle w:val="1"/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выдача (отказ в выдаче) </w:t>
      </w:r>
      <w:r>
        <w:rPr>
          <w:rFonts w:ascii="Times New Roman" w:hAnsi="Times New Roman"/>
          <w:color w:val="000000"/>
          <w:sz w:val="28"/>
          <w:szCs w:val="28"/>
        </w:rPr>
        <w:t>информации о порядке предоставления жилищно-коммунальных услуг населению.</w:t>
      </w: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  <w:lang w:eastAsia="en-US"/>
        </w:rPr>
      </w:pPr>
      <w:r w:rsidRPr="00EF739E">
        <w:rPr>
          <w:rFonts w:ascii="Times New Roman" w:hAnsi="Times New Roman"/>
          <w:sz w:val="28"/>
          <w:szCs w:val="28"/>
        </w:rPr>
        <w:t xml:space="preserve">Блок-схема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 xml:space="preserve">ной услуги приведена в приложении к </w:t>
      </w:r>
      <w:r>
        <w:rPr>
          <w:rFonts w:ascii="Times New Roman" w:hAnsi="Times New Roman"/>
          <w:sz w:val="28"/>
          <w:szCs w:val="28"/>
        </w:rPr>
        <w:t xml:space="preserve">настоящему </w:t>
      </w:r>
      <w:r w:rsidRPr="00EF739E">
        <w:rPr>
          <w:rFonts w:ascii="Times New Roman" w:hAnsi="Times New Roman"/>
          <w:sz w:val="28"/>
          <w:szCs w:val="28"/>
        </w:rPr>
        <w:t>административному регламенту.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hAnsi="Times New Roman"/>
          <w:sz w:val="28"/>
          <w:szCs w:val="28"/>
        </w:rPr>
      </w:pPr>
      <w:r w:rsidRPr="00B04A3B">
        <w:rPr>
          <w:rFonts w:ascii="Times New Roman" w:hAnsi="Times New Roman"/>
          <w:sz w:val="28"/>
          <w:szCs w:val="28"/>
        </w:rPr>
        <w:t>3.2.2.</w:t>
      </w:r>
      <w:r w:rsidRPr="00EF739E">
        <w:rPr>
          <w:rFonts w:ascii="Times New Roman" w:hAnsi="Times New Roman"/>
          <w:sz w:val="28"/>
          <w:szCs w:val="28"/>
        </w:rPr>
        <w:t xml:space="preserve"> Прием и регистрация заявления и прилагаемых к нему документов</w:t>
      </w:r>
    </w:p>
    <w:p w:rsidR="00B9165E" w:rsidRPr="001D0B49" w:rsidRDefault="00B9165E" w:rsidP="000D1FC7">
      <w:pPr>
        <w:pStyle w:val="Heading7"/>
        <w:spacing w:line="240" w:lineRule="auto"/>
        <w:ind w:firstLine="567"/>
        <w:rPr>
          <w:rFonts w:ascii="Times New Roman" w:hAnsi="Times New Roman"/>
          <w:i w:val="0"/>
          <w:color w:val="auto"/>
          <w:sz w:val="28"/>
          <w:szCs w:val="28"/>
        </w:rPr>
      </w:pP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и регистрации заявления и прилагаемых к нему документов (далее – административная процедура) является обращение заявителя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с документами, предусмотренными в пункте 2.6 административного регламента.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Должностным лиц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EF739E">
        <w:rPr>
          <w:rFonts w:ascii="Times New Roman" w:hAnsi="Times New Roman"/>
          <w:color w:val="000000"/>
          <w:sz w:val="28"/>
          <w:szCs w:val="28"/>
        </w:rPr>
        <w:t>, ответственным за выполнение административной процедуры, является специалист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При обращении заявителя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лично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sz w:val="28"/>
          <w:szCs w:val="28"/>
        </w:rPr>
        <w:t>:</w:t>
      </w: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- проверяет документы, удостоверяющие его личность, а в случае обращения представителя заявителя – полномочия представителя заявителя;</w:t>
      </w: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- при необходимости снимает копии с подлинников документов, проставляет заверительную надпись, свою должность, личную подпись с ее расшифровкой и дату заверения, оригиналы возвращает заявителю;</w:t>
      </w:r>
    </w:p>
    <w:p w:rsidR="00B9165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 xml:space="preserve">- регистрирует заявление и прилагаемые </w:t>
      </w:r>
      <w:r>
        <w:rPr>
          <w:rFonts w:ascii="Times New Roman" w:hAnsi="Times New Roman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sz w:val="28"/>
          <w:szCs w:val="28"/>
        </w:rPr>
        <w:t xml:space="preserve">документы в </w:t>
      </w:r>
      <w:r>
        <w:rPr>
          <w:rFonts w:ascii="Times New Roman" w:hAnsi="Times New Roman"/>
          <w:sz w:val="28"/>
          <w:szCs w:val="28"/>
        </w:rPr>
        <w:t>системе делопроизводства 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.</w:t>
      </w:r>
    </w:p>
    <w:p w:rsidR="00B916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заявителя</w:t>
      </w:r>
      <w:r w:rsidRPr="00EF739E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администрацию</w:t>
      </w:r>
      <w:r w:rsidRPr="00EF73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F739E">
        <w:rPr>
          <w:rFonts w:ascii="Times New Roman" w:hAnsi="Times New Roman"/>
          <w:sz w:val="28"/>
          <w:szCs w:val="28"/>
        </w:rPr>
        <w:t>посредством портала, почтовой или электронной связи специалист</w:t>
      </w:r>
      <w:r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ответственный за </w:t>
      </w:r>
      <w:r>
        <w:rPr>
          <w:rFonts w:ascii="Times New Roman" w:hAnsi="Times New Roman"/>
          <w:color w:val="000000"/>
          <w:sz w:val="28"/>
          <w:szCs w:val="28"/>
        </w:rPr>
        <w:t>делопроизводство</w:t>
      </w:r>
      <w:r w:rsidRPr="00EF739E">
        <w:rPr>
          <w:rFonts w:ascii="Times New Roman" w:hAnsi="Times New Roman"/>
          <w:color w:val="000000"/>
          <w:sz w:val="28"/>
          <w:szCs w:val="28"/>
        </w:rPr>
        <w:t>: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-</w:t>
      </w:r>
      <w:r w:rsidRPr="00EF739E">
        <w:rPr>
          <w:rFonts w:ascii="Times New Roman" w:hAnsi="Times New Roman"/>
          <w:sz w:val="28"/>
          <w:szCs w:val="28"/>
        </w:rPr>
        <w:t xml:space="preserve"> регистрирует заявление и прилагаемые </w:t>
      </w:r>
      <w:r>
        <w:rPr>
          <w:rFonts w:ascii="Times New Roman" w:hAnsi="Times New Roman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sz w:val="28"/>
          <w:szCs w:val="28"/>
        </w:rPr>
        <w:t xml:space="preserve">документы в </w:t>
      </w:r>
      <w:r>
        <w:rPr>
          <w:rFonts w:ascii="Times New Roman" w:hAnsi="Times New Roman"/>
          <w:sz w:val="28"/>
          <w:szCs w:val="28"/>
        </w:rPr>
        <w:t>системе делопроизводства администрации сельского поселения</w:t>
      </w:r>
      <w:r w:rsidRPr="00EF739E">
        <w:rPr>
          <w:rFonts w:ascii="Times New Roman" w:hAnsi="Times New Roman"/>
          <w:sz w:val="28"/>
          <w:szCs w:val="28"/>
        </w:rPr>
        <w:t>;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при направлении заявления посредством портала или электронной почты направляет заявителю электронное уведомление о поступлении данных документов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указанием даты и входящего номера;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передает зарегистрированные заявление и прилагаемые </w:t>
      </w:r>
      <w:r>
        <w:rPr>
          <w:rFonts w:ascii="Times New Roman" w:hAnsi="Times New Roman"/>
          <w:color w:val="000000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документы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, который путем наложения письменной резолюции на заявлении, назначает специалиста, ответственного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- передает заявление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Заявителю выдается расписка в получении от заявителя документов с указанием их перечня и даты их получения администрацией сельского поселения. Также в расписке указывается перечень сведений и документов, которые будут получены по </w:t>
      </w:r>
      <w:r w:rsidRPr="00442B72">
        <w:rPr>
          <w:rFonts w:ascii="Times New Roman" w:hAnsi="Times New Roman"/>
          <w:sz w:val="28"/>
          <w:szCs w:val="28"/>
        </w:rPr>
        <w:t>межведомственным запросам</w:t>
      </w:r>
      <w:r>
        <w:rPr>
          <w:rFonts w:ascii="Times New Roman" w:hAnsi="Times New Roman"/>
          <w:sz w:val="28"/>
          <w:szCs w:val="28"/>
        </w:rPr>
        <w:t>. При направлении заявления по электронной почте заявителю направляется электронное уведомление о поступлении заявления в администрацию сельского поселения с указанием даты и входящего номера.</w:t>
      </w: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Срок выполнения административной процедуры составляет 1 рабочий день.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приеме и регистрации заявления является обращение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с заявлением и прилагаемыми </w:t>
      </w:r>
      <w:r>
        <w:rPr>
          <w:rFonts w:ascii="Times New Roman" w:hAnsi="Times New Roman"/>
          <w:color w:val="000000"/>
          <w:sz w:val="28"/>
          <w:szCs w:val="28"/>
        </w:rPr>
        <w:t xml:space="preserve">к нему </w:t>
      </w:r>
      <w:r w:rsidRPr="00EF739E">
        <w:rPr>
          <w:rFonts w:ascii="Times New Roman" w:hAnsi="Times New Roman"/>
          <w:color w:val="000000"/>
          <w:sz w:val="28"/>
          <w:szCs w:val="28"/>
        </w:rPr>
        <w:t>документами.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Результатом административной процедуры является направление заявления и прилагаемых к нему документов с резолюцией </w:t>
      </w:r>
      <w:r>
        <w:rPr>
          <w:rFonts w:ascii="Times New Roman" w:hAnsi="Times New Roman"/>
          <w:color w:val="000000"/>
          <w:sz w:val="28"/>
          <w:szCs w:val="28"/>
        </w:rPr>
        <w:t>главы администрации сельского поселения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 на исполнение специалисту, ответственному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EF739E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B916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Р</w:t>
      </w:r>
      <w:r w:rsidRPr="00EF739E">
        <w:rPr>
          <w:rFonts w:ascii="Times New Roman" w:hAnsi="Times New Roman"/>
          <w:sz w:val="28"/>
          <w:szCs w:val="28"/>
        </w:rPr>
        <w:t xml:space="preserve">ассмотрение документов, принятие решения о </w:t>
      </w:r>
      <w:r>
        <w:rPr>
          <w:rFonts w:ascii="Times New Roman" w:hAnsi="Times New Roman"/>
          <w:sz w:val="28"/>
          <w:szCs w:val="28"/>
        </w:rPr>
        <w:t>предоставлении информации о порядке предоставления жилищно-коммунальных услуг либо об отказе в предоставлении информации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1D0B49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рассмотрению документов, принятию решения о </w:t>
      </w:r>
      <w:r>
        <w:rPr>
          <w:rFonts w:ascii="Times New Roman" w:hAnsi="Times New Roman"/>
          <w:sz w:val="28"/>
          <w:szCs w:val="28"/>
        </w:rPr>
        <w:t xml:space="preserve">предоставлении информации о порядке предоставления жилищно-коммунальных услуг либо об отказе в предоставлении информации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административная процедура) </w:t>
      </w:r>
      <w:r>
        <w:rPr>
          <w:rFonts w:ascii="Times New Roman" w:hAnsi="Times New Roman"/>
          <w:sz w:val="28"/>
          <w:szCs w:val="28"/>
        </w:rPr>
        <w:t>является получение специалистом администрации, ответственным за предоставление услуги заявления о предоставлении информации с резолюцией главы администрации сельского поселения и прилагаемых к нему документов.</w:t>
      </w: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Должностным лиц</w:t>
      </w:r>
      <w:r>
        <w:rPr>
          <w:rFonts w:ascii="Times New Roman" w:hAnsi="Times New Roman"/>
          <w:sz w:val="28"/>
          <w:szCs w:val="28"/>
        </w:rPr>
        <w:t>о</w:t>
      </w:r>
      <w:r w:rsidRPr="00EF739E">
        <w:rPr>
          <w:rFonts w:ascii="Times New Roman" w:hAnsi="Times New Roman"/>
          <w:sz w:val="28"/>
          <w:szCs w:val="28"/>
        </w:rPr>
        <w:t>м, ответственным за выполнение административной процедуры, явля</w:t>
      </w:r>
      <w:r>
        <w:rPr>
          <w:rFonts w:ascii="Times New Roman" w:hAnsi="Times New Roman"/>
          <w:sz w:val="28"/>
          <w:szCs w:val="28"/>
        </w:rPr>
        <w:t>е</w:t>
      </w:r>
      <w:r w:rsidRPr="00EF739E">
        <w:rPr>
          <w:rFonts w:ascii="Times New Roman" w:hAnsi="Times New Roman"/>
          <w:sz w:val="28"/>
          <w:szCs w:val="28"/>
        </w:rPr>
        <w:t xml:space="preserve">тся специалист, ответственный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EF739E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CC00FD" w:rsidRDefault="00B9165E" w:rsidP="000D1FC7">
      <w:pPr>
        <w:tabs>
          <w:tab w:val="left" w:pos="-34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 администрации, ответственный за предоставление услуги </w:t>
      </w:r>
      <w:r w:rsidRPr="00CC00FD">
        <w:rPr>
          <w:rFonts w:ascii="Times New Roman" w:hAnsi="Times New Roman"/>
          <w:sz w:val="28"/>
          <w:szCs w:val="28"/>
        </w:rPr>
        <w:t>рассматривает заявление и приложенные к нему документы</w:t>
      </w:r>
      <w:r>
        <w:rPr>
          <w:rFonts w:ascii="Times New Roman" w:hAnsi="Times New Roman"/>
          <w:sz w:val="28"/>
          <w:szCs w:val="28"/>
        </w:rPr>
        <w:t>, проверяет заявление</w:t>
      </w:r>
      <w:r w:rsidRPr="00CC00FD">
        <w:rPr>
          <w:rFonts w:ascii="Times New Roman" w:hAnsi="Times New Roman"/>
          <w:sz w:val="28"/>
          <w:szCs w:val="28"/>
        </w:rPr>
        <w:t xml:space="preserve"> и соответствие приложенных к нему документов требованиям, установленным федеральным законодательством. </w:t>
      </w:r>
    </w:p>
    <w:p w:rsidR="00B9165E" w:rsidRPr="00CC00FD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00FD">
        <w:rPr>
          <w:rFonts w:ascii="Times New Roman" w:hAnsi="Times New Roman"/>
          <w:sz w:val="28"/>
          <w:szCs w:val="28"/>
          <w:lang w:eastAsia="en-US"/>
        </w:rPr>
        <w:t xml:space="preserve">При установлении факта </w:t>
      </w:r>
      <w:r>
        <w:rPr>
          <w:rFonts w:ascii="Times New Roman" w:hAnsi="Times New Roman"/>
          <w:sz w:val="28"/>
          <w:szCs w:val="28"/>
          <w:lang w:eastAsia="en-US"/>
        </w:rPr>
        <w:t>не</w:t>
      </w:r>
      <w:r w:rsidRPr="00CC00FD">
        <w:rPr>
          <w:rFonts w:ascii="Times New Roman" w:hAnsi="Times New Roman"/>
          <w:sz w:val="28"/>
          <w:szCs w:val="28"/>
          <w:lang w:eastAsia="en-US"/>
        </w:rPr>
        <w:t>соответствия представленных документов установленным требованиям, уведомляет о наличии препятствий для предоставления муниципальной услуги, объясняет заявителю содержание выявленных недостатков и предлагает принять меры к их устранению.</w:t>
      </w:r>
    </w:p>
    <w:p w:rsidR="00B9165E" w:rsidRPr="00CC00FD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CC00FD">
        <w:rPr>
          <w:rFonts w:ascii="Times New Roman" w:hAnsi="Times New Roman"/>
          <w:sz w:val="28"/>
          <w:szCs w:val="28"/>
          <w:lang w:eastAsia="en-US"/>
        </w:rPr>
        <w:t xml:space="preserve">При несогласии заявителя устранить недостатки, выявленные в документах, </w:t>
      </w:r>
      <w:r>
        <w:rPr>
          <w:rFonts w:ascii="Times New Roman" w:hAnsi="Times New Roman"/>
          <w:sz w:val="28"/>
          <w:szCs w:val="28"/>
          <w:lang w:eastAsia="en-US"/>
        </w:rPr>
        <w:t xml:space="preserve">специалист администрации </w:t>
      </w:r>
      <w:r w:rsidRPr="00CC00FD">
        <w:rPr>
          <w:rFonts w:ascii="Times New Roman" w:hAnsi="Times New Roman"/>
          <w:sz w:val="28"/>
          <w:szCs w:val="28"/>
          <w:lang w:eastAsia="en-US"/>
        </w:rPr>
        <w:t>уведомляет заявителя о том, что указанное обстоятельство может препятствовать предоставлению муниципальной услуги</w:t>
      </w:r>
      <w:r>
        <w:rPr>
          <w:rFonts w:ascii="Times New Roman" w:hAnsi="Times New Roman"/>
          <w:sz w:val="28"/>
          <w:szCs w:val="28"/>
          <w:lang w:eastAsia="en-US"/>
        </w:rPr>
        <w:t xml:space="preserve"> и принимается решение об отказе в предоставлении информации</w:t>
      </w:r>
      <w:r w:rsidRPr="00CC00FD">
        <w:rPr>
          <w:rFonts w:ascii="Times New Roman" w:hAnsi="Times New Roman"/>
          <w:sz w:val="28"/>
          <w:szCs w:val="28"/>
          <w:lang w:eastAsia="en-US"/>
        </w:rPr>
        <w:t>.</w:t>
      </w:r>
    </w:p>
    <w:p w:rsidR="00B9165E" w:rsidRPr="00DA1328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 представленные документы с</w:t>
      </w:r>
      <w:r w:rsidRPr="00CC00FD">
        <w:rPr>
          <w:rFonts w:ascii="Times New Roman" w:hAnsi="Times New Roman"/>
          <w:sz w:val="28"/>
          <w:szCs w:val="28"/>
        </w:rPr>
        <w:t>оответствую</w:t>
      </w:r>
      <w:r>
        <w:rPr>
          <w:rFonts w:ascii="Times New Roman" w:hAnsi="Times New Roman"/>
          <w:sz w:val="28"/>
          <w:szCs w:val="28"/>
        </w:rPr>
        <w:t>т</w:t>
      </w:r>
      <w:r w:rsidRPr="00CC00FD">
        <w:rPr>
          <w:rFonts w:ascii="Times New Roman" w:hAnsi="Times New Roman"/>
          <w:sz w:val="28"/>
          <w:szCs w:val="28"/>
        </w:rPr>
        <w:t xml:space="preserve"> федеральному законодательству </w:t>
      </w:r>
      <w:r>
        <w:rPr>
          <w:rFonts w:ascii="Times New Roman" w:hAnsi="Times New Roman"/>
          <w:sz w:val="28"/>
          <w:szCs w:val="28"/>
        </w:rPr>
        <w:t>принимается решение о предоставлении  муниципальной услуги.</w:t>
      </w:r>
    </w:p>
    <w:p w:rsidR="00B9165E" w:rsidRPr="00DA1328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A1328">
        <w:rPr>
          <w:rFonts w:ascii="Times New Roman" w:hAnsi="Times New Roman"/>
          <w:sz w:val="28"/>
          <w:szCs w:val="28"/>
        </w:rPr>
        <w:t>Результатом административной</w:t>
      </w:r>
      <w:r w:rsidRPr="00CC00FD">
        <w:rPr>
          <w:rFonts w:ascii="Times New Roman" w:hAnsi="Times New Roman"/>
          <w:sz w:val="28"/>
          <w:szCs w:val="28"/>
        </w:rPr>
        <w:t xml:space="preserve"> процедуры является принятие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CC00FD">
        <w:rPr>
          <w:rFonts w:ascii="Times New Roman" w:hAnsi="Times New Roman"/>
          <w:sz w:val="28"/>
          <w:szCs w:val="28"/>
        </w:rPr>
        <w:t xml:space="preserve"> решения </w:t>
      </w:r>
      <w:r>
        <w:rPr>
          <w:rFonts w:ascii="Times New Roman" w:hAnsi="Times New Roman"/>
          <w:sz w:val="28"/>
          <w:szCs w:val="28"/>
        </w:rPr>
        <w:t>о предоставлении (отказе в предоставлении) муниципальной услуги.</w:t>
      </w:r>
    </w:p>
    <w:p w:rsidR="00B9165E" w:rsidRPr="00CC00FD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00FD">
        <w:rPr>
          <w:rFonts w:ascii="Times New Roman" w:hAnsi="Times New Roman"/>
          <w:sz w:val="28"/>
          <w:szCs w:val="28"/>
        </w:rPr>
        <w:t>Срок выполнения админис</w:t>
      </w:r>
      <w:r>
        <w:rPr>
          <w:rFonts w:ascii="Times New Roman" w:hAnsi="Times New Roman"/>
          <w:sz w:val="28"/>
          <w:szCs w:val="28"/>
        </w:rPr>
        <w:t>тративной процедуры составляет 3</w:t>
      </w:r>
      <w:r w:rsidRPr="00CC00FD">
        <w:rPr>
          <w:rFonts w:ascii="Times New Roman" w:hAnsi="Times New Roman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ня</w:t>
      </w:r>
      <w:r w:rsidRPr="00CC00FD">
        <w:rPr>
          <w:rFonts w:ascii="Times New Roman" w:hAnsi="Times New Roman"/>
          <w:sz w:val="28"/>
          <w:szCs w:val="28"/>
        </w:rPr>
        <w:t>.</w:t>
      </w:r>
    </w:p>
    <w:p w:rsidR="00B9165E" w:rsidRPr="00CC00FD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C00FD">
        <w:rPr>
          <w:rFonts w:ascii="Times New Roman" w:hAnsi="Times New Roman"/>
          <w:color w:val="000000"/>
          <w:sz w:val="28"/>
          <w:szCs w:val="28"/>
        </w:rPr>
        <w:t>Критерием принятия решений при выполнении настоящей административной процедуры явля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C00FD">
        <w:rPr>
          <w:rFonts w:ascii="Times New Roman" w:hAnsi="Times New Roman"/>
          <w:color w:val="000000"/>
          <w:sz w:val="28"/>
          <w:szCs w:val="28"/>
        </w:rPr>
        <w:t xml:space="preserve">тся </w:t>
      </w:r>
      <w:r>
        <w:rPr>
          <w:rFonts w:ascii="Times New Roman" w:hAnsi="Times New Roman"/>
          <w:color w:val="000000"/>
          <w:sz w:val="28"/>
          <w:szCs w:val="28"/>
        </w:rPr>
        <w:t>наличие или отсутствие у заявителя оснований на получение муниципальной услуги.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80F37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в </w:t>
      </w:r>
      <w:r>
        <w:rPr>
          <w:rFonts w:ascii="Times New Roman" w:hAnsi="Times New Roman"/>
          <w:sz w:val="28"/>
          <w:szCs w:val="28"/>
        </w:rPr>
        <w:t>системе делопроизводства администрации сельского поселения.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4.  Поиск необходимой информации.</w:t>
      </w:r>
    </w:p>
    <w:p w:rsidR="00B9165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поиску необходимой информации </w:t>
      </w:r>
      <w:r>
        <w:rPr>
          <w:rFonts w:ascii="Times New Roman" w:hAnsi="Times New Roman"/>
          <w:color w:val="000000"/>
          <w:sz w:val="28"/>
          <w:szCs w:val="28"/>
        </w:rPr>
        <w:t xml:space="preserve">(далее – административная процедура) </w:t>
      </w:r>
      <w:r>
        <w:rPr>
          <w:rFonts w:ascii="Times New Roman" w:hAnsi="Times New Roman"/>
          <w:sz w:val="28"/>
          <w:szCs w:val="28"/>
        </w:rPr>
        <w:t>является принятие специалистом администрации, ответственным за предоставление услуги решения  о предоставлении информации о порядке предоставления жилищно-коммунальных услуг населению.</w:t>
      </w: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Должностным лиц</w:t>
      </w:r>
      <w:r>
        <w:rPr>
          <w:rFonts w:ascii="Times New Roman" w:hAnsi="Times New Roman"/>
          <w:sz w:val="28"/>
          <w:szCs w:val="28"/>
        </w:rPr>
        <w:t>о</w:t>
      </w:r>
      <w:r w:rsidRPr="00EF739E">
        <w:rPr>
          <w:rFonts w:ascii="Times New Roman" w:hAnsi="Times New Roman"/>
          <w:sz w:val="28"/>
          <w:szCs w:val="28"/>
        </w:rPr>
        <w:t>м, ответственным за выполнение административной процедуры, явля</w:t>
      </w:r>
      <w:r>
        <w:rPr>
          <w:rFonts w:ascii="Times New Roman" w:hAnsi="Times New Roman"/>
          <w:sz w:val="28"/>
          <w:szCs w:val="28"/>
        </w:rPr>
        <w:t>е</w:t>
      </w:r>
      <w:r w:rsidRPr="00EF739E">
        <w:rPr>
          <w:rFonts w:ascii="Times New Roman" w:hAnsi="Times New Roman"/>
          <w:sz w:val="28"/>
          <w:szCs w:val="28"/>
        </w:rPr>
        <w:t xml:space="preserve">тся специалист, ответственный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EF739E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Default="00B9165E" w:rsidP="000D1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администрации, ответственный за предоставление услуги  формирует информацию о порядке предоставления жилищно-коммунальных услуг и передает указанную информацию на подпись главе сельского поселения.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подписывает информацию.</w:t>
      </w:r>
    </w:p>
    <w:p w:rsidR="00B9165E" w:rsidRDefault="00B9165E" w:rsidP="000D1FC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EF739E">
        <w:rPr>
          <w:rFonts w:ascii="Times New Roman" w:hAnsi="Times New Roman"/>
          <w:color w:val="000000"/>
          <w:sz w:val="28"/>
          <w:szCs w:val="28"/>
        </w:rPr>
        <w:t>езультатом административной процедуры является</w:t>
      </w:r>
      <w:r>
        <w:rPr>
          <w:rFonts w:ascii="Times New Roman" w:hAnsi="Times New Roman"/>
          <w:color w:val="000000"/>
          <w:sz w:val="28"/>
          <w:szCs w:val="28"/>
        </w:rPr>
        <w:t xml:space="preserve"> оформленная информация </w:t>
      </w:r>
      <w:r>
        <w:rPr>
          <w:rFonts w:ascii="Times New Roman" w:hAnsi="Times New Roman"/>
          <w:sz w:val="28"/>
          <w:szCs w:val="28"/>
        </w:rPr>
        <w:t>о порядке предоставления жилищно-коммунальных услуг.</w:t>
      </w:r>
    </w:p>
    <w:p w:rsidR="00B9165E" w:rsidRPr="00FE1069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85A35">
        <w:rPr>
          <w:rFonts w:ascii="Times New Roman" w:hAnsi="Times New Roman"/>
          <w:sz w:val="28"/>
          <w:szCs w:val="28"/>
        </w:rPr>
        <w:t>Срок выполнения админис</w:t>
      </w:r>
      <w:r>
        <w:rPr>
          <w:rFonts w:ascii="Times New Roman" w:hAnsi="Times New Roman"/>
          <w:sz w:val="28"/>
          <w:szCs w:val="28"/>
        </w:rPr>
        <w:t>тративной процедуры составляет 10</w:t>
      </w:r>
      <w:r w:rsidRPr="00A85A35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A85A35">
        <w:rPr>
          <w:rFonts w:ascii="Times New Roman" w:hAnsi="Times New Roman"/>
          <w:sz w:val="28"/>
          <w:szCs w:val="28"/>
        </w:rPr>
        <w:t>.</w:t>
      </w:r>
    </w:p>
    <w:p w:rsidR="00B916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о предоставлении информации </w:t>
      </w:r>
      <w:r>
        <w:rPr>
          <w:rFonts w:ascii="Times New Roman" w:hAnsi="Times New Roman"/>
          <w:sz w:val="28"/>
          <w:szCs w:val="28"/>
        </w:rPr>
        <w:t>о порядке предоставления жилищно-коммунальных услуг.</w:t>
      </w:r>
    </w:p>
    <w:p w:rsidR="00B916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в </w:t>
      </w:r>
      <w:r>
        <w:rPr>
          <w:rFonts w:ascii="Times New Roman" w:hAnsi="Times New Roman"/>
          <w:sz w:val="28"/>
          <w:szCs w:val="28"/>
        </w:rPr>
        <w:t>соответствующем журнале системы делопроизводства 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>.</w:t>
      </w:r>
    </w:p>
    <w:p w:rsidR="00B916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3.2.5.  Выдача </w:t>
      </w:r>
      <w:r>
        <w:rPr>
          <w:rFonts w:ascii="Times New Roman" w:hAnsi="Times New Roman"/>
          <w:color w:val="000000"/>
          <w:sz w:val="28"/>
          <w:szCs w:val="28"/>
        </w:rPr>
        <w:t>(отказа в выдаче)  информации  о порядке предоставления жилищно-коммунальных услуг населению</w:t>
      </w:r>
    </w:p>
    <w:p w:rsidR="00B9165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8D6523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>
        <w:rPr>
          <w:rFonts w:ascii="Times New Roman" w:hAnsi="Times New Roman"/>
          <w:sz w:val="28"/>
          <w:szCs w:val="28"/>
        </w:rPr>
        <w:t xml:space="preserve">выдаче </w:t>
      </w:r>
      <w:r>
        <w:rPr>
          <w:rFonts w:ascii="Times New Roman" w:hAnsi="Times New Roman"/>
          <w:color w:val="000000"/>
          <w:sz w:val="28"/>
          <w:szCs w:val="28"/>
        </w:rPr>
        <w:t>(отказе в выдаче) информации о порядке предоставления жилищно-коммунальных услуг населению (далее – административная процедура) является получение информации, подписанной главой администрации сельского поселения.</w:t>
      </w:r>
    </w:p>
    <w:p w:rsidR="00B9165E" w:rsidRPr="00EF739E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sz w:val="28"/>
          <w:szCs w:val="28"/>
        </w:rPr>
        <w:t>Должностным лиц</w:t>
      </w:r>
      <w:r>
        <w:rPr>
          <w:rFonts w:ascii="Times New Roman" w:hAnsi="Times New Roman"/>
          <w:sz w:val="28"/>
          <w:szCs w:val="28"/>
        </w:rPr>
        <w:t>о</w:t>
      </w:r>
      <w:r w:rsidRPr="00EF739E">
        <w:rPr>
          <w:rFonts w:ascii="Times New Roman" w:hAnsi="Times New Roman"/>
          <w:sz w:val="28"/>
          <w:szCs w:val="28"/>
        </w:rPr>
        <w:t>м, ответственным за выполнение административной процедуры, явля</w:t>
      </w:r>
      <w:r>
        <w:rPr>
          <w:rFonts w:ascii="Times New Roman" w:hAnsi="Times New Roman"/>
          <w:sz w:val="28"/>
          <w:szCs w:val="28"/>
        </w:rPr>
        <w:t>е</w:t>
      </w:r>
      <w:r w:rsidRPr="00EF739E">
        <w:rPr>
          <w:rFonts w:ascii="Times New Roman" w:hAnsi="Times New Roman"/>
          <w:sz w:val="28"/>
          <w:szCs w:val="28"/>
        </w:rPr>
        <w:t xml:space="preserve">тся специалист, ответственный </w:t>
      </w:r>
      <w:r w:rsidRPr="00EF739E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Pr="00EF739E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муниципаль</w:t>
      </w:r>
      <w:r w:rsidRPr="00EF739E">
        <w:rPr>
          <w:rFonts w:ascii="Times New Roman" w:hAnsi="Times New Roman"/>
          <w:sz w:val="28"/>
          <w:szCs w:val="28"/>
        </w:rPr>
        <w:t>ной услуги</w:t>
      </w:r>
      <w:r w:rsidRPr="00EF739E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обращении заявителя для получения подготовленной информации специалист администрации, ответственный за предоставление услуги,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устанавливается личность представителя, в том числе проверяется документ, удостоверяющий личность, а также его полномочия на получение информации, запрошенной заявителем.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администрации, ответственный за предоставление услуги регистрирует факт выдачи информации в порядке делопроизводства и выдает их заявителю, заявитель расписывается в получении документов на экземпляре документа, который остается в администрации сельского поселения.</w:t>
      </w:r>
    </w:p>
    <w:p w:rsidR="00B9165E" w:rsidRPr="00FE1069" w:rsidRDefault="00B9165E" w:rsidP="000D1F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A85A35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выдача </w:t>
      </w:r>
      <w:r>
        <w:rPr>
          <w:rFonts w:ascii="Times New Roman" w:hAnsi="Times New Roman"/>
          <w:sz w:val="28"/>
          <w:szCs w:val="28"/>
        </w:rPr>
        <w:t>информации о порядке предоставления жилищно-коммунальных услуг населению либо вручение (направление) заявителю уведомления об отказе в предоставлении муниципальной услуги.</w:t>
      </w:r>
    </w:p>
    <w:p w:rsidR="00B9165E" w:rsidRPr="00FE1069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00A85A35">
        <w:rPr>
          <w:rFonts w:ascii="Times New Roman" w:hAnsi="Times New Roman"/>
          <w:sz w:val="28"/>
          <w:szCs w:val="28"/>
        </w:rPr>
        <w:t>Срок выполнения админис</w:t>
      </w:r>
      <w:r>
        <w:rPr>
          <w:rFonts w:ascii="Times New Roman" w:hAnsi="Times New Roman"/>
          <w:sz w:val="28"/>
          <w:szCs w:val="28"/>
        </w:rPr>
        <w:t>тративной процедуры составляет 5</w:t>
      </w:r>
      <w:r w:rsidRPr="00A85A35">
        <w:rPr>
          <w:rFonts w:ascii="Times New Roman" w:hAnsi="Times New Roman"/>
          <w:sz w:val="28"/>
          <w:szCs w:val="28"/>
        </w:rPr>
        <w:t xml:space="preserve"> дн</w:t>
      </w:r>
      <w:r>
        <w:rPr>
          <w:rFonts w:ascii="Times New Roman" w:hAnsi="Times New Roman"/>
          <w:sz w:val="28"/>
          <w:szCs w:val="28"/>
        </w:rPr>
        <w:t>ей</w:t>
      </w:r>
      <w:r w:rsidRPr="00A85A35">
        <w:rPr>
          <w:rFonts w:ascii="Times New Roman" w:hAnsi="Times New Roman"/>
          <w:sz w:val="28"/>
          <w:szCs w:val="28"/>
        </w:rPr>
        <w:t>.</w:t>
      </w:r>
    </w:p>
    <w:p w:rsidR="00B9165E" w:rsidRPr="00AC5763" w:rsidRDefault="00B9165E" w:rsidP="000D1F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Критерием принятия решений при выполнении административной процедуры является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о </w:t>
      </w:r>
      <w:r>
        <w:rPr>
          <w:rFonts w:ascii="Times New Roman" w:hAnsi="Times New Roman"/>
          <w:sz w:val="28"/>
          <w:szCs w:val="28"/>
        </w:rPr>
        <w:t>выдаче</w:t>
      </w:r>
      <w:r w:rsidRPr="00A85A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(отказ в выдаче)  информации о порядке предоставления жилищно-коммунальных услуг населению.</w:t>
      </w: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F739E">
        <w:rPr>
          <w:rFonts w:ascii="Times New Roman" w:hAnsi="Times New Roman"/>
          <w:color w:val="000000"/>
          <w:sz w:val="28"/>
          <w:szCs w:val="28"/>
        </w:rPr>
        <w:t xml:space="preserve">Результат административной процедуры фиксируется в </w:t>
      </w:r>
      <w:r>
        <w:rPr>
          <w:rFonts w:ascii="Times New Roman" w:hAnsi="Times New Roman"/>
          <w:sz w:val="28"/>
          <w:szCs w:val="28"/>
        </w:rPr>
        <w:t>соответствующем журнале системы делопроизводства 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>.</w:t>
      </w:r>
    </w:p>
    <w:p w:rsidR="00B9165E" w:rsidRDefault="00B9165E" w:rsidP="000D1FC7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B9165E" w:rsidRPr="00F6175B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F6175B">
        <w:rPr>
          <w:rFonts w:ascii="Times New Roman" w:hAnsi="Times New Roman"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B9165E" w:rsidRPr="00F6175B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4.1. Порядок осуществления текущего контроля за соблюдением и исполнением </w:t>
      </w:r>
      <w:r>
        <w:rPr>
          <w:rFonts w:ascii="Times New Roman" w:hAnsi="Times New Roman"/>
          <w:color w:val="000000"/>
          <w:sz w:val="28"/>
          <w:szCs w:val="28"/>
        </w:rPr>
        <w:t>ответственными муниципальными служащими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а также за принятием ими решений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Текущий контроль за соблюдением и исполнением </w:t>
      </w:r>
      <w:r>
        <w:rPr>
          <w:rFonts w:ascii="Times New Roman" w:hAnsi="Times New Roman"/>
          <w:color w:val="000000"/>
          <w:sz w:val="28"/>
          <w:szCs w:val="28"/>
        </w:rPr>
        <w:t>муниципальными служащими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, ответственными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а также за принятием ими решений осуществляется </w:t>
      </w:r>
      <w:r>
        <w:rPr>
          <w:rFonts w:ascii="Times New Roman" w:hAnsi="Times New Roman"/>
          <w:color w:val="000000"/>
          <w:sz w:val="28"/>
          <w:szCs w:val="28"/>
        </w:rPr>
        <w:t>заместителем главы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(далее – текущий контроль).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В ходе текущего контроля проверяется: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соблюдение сроков исполнения административных процедур;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последовательность исполнения административных процедур;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правильность принятых решений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По результатам текущего контроля в случае выявления нарушений </w:t>
      </w:r>
      <w:r>
        <w:rPr>
          <w:rFonts w:ascii="Times New Roman" w:hAnsi="Times New Roman"/>
          <w:color w:val="000000"/>
          <w:sz w:val="28"/>
          <w:szCs w:val="28"/>
        </w:rPr>
        <w:t>заместитель главы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дает указания по устранению выявленных нарушений и контролирует их устранение.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Текущий контроль осуществляется в соответствии с периодичностью,  устанавливаемой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, но не реже одного раза в год.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в том числе порядок и формы контроля за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Контроль за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включает в себя проведение плановых и внеплановых проверок, выявление и устранение нарушений прав заявителей, рассмотрение обращений заявителей, содержащих жалобы 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специалистов, ответственных за 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>, принятие по данным обращениям решений и подготовку ответов заявителям по результатам рассмотрения обращений.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Для проведения проверки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формируется комиссия, состав которой утверждается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Акт подписывается председателем и членами комиссии.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Плановые проверки осуществляются на основании годовых планов работы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Внеплановая проверка проводится по конкретному письменному обращению заявителя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во время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либо в связи с истечением сроков, установленных для устранения ранее выявленных нарушений.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При </w:t>
      </w:r>
      <w:r>
        <w:rPr>
          <w:rFonts w:ascii="Times New Roman" w:hAnsi="Times New Roman"/>
          <w:color w:val="000000"/>
          <w:sz w:val="28"/>
          <w:szCs w:val="28"/>
        </w:rPr>
        <w:t xml:space="preserve">проведении </w:t>
      </w:r>
      <w:r w:rsidRPr="00F6175B">
        <w:rPr>
          <w:rFonts w:ascii="Times New Roman" w:hAnsi="Times New Roman"/>
          <w:color w:val="000000"/>
          <w:sz w:val="28"/>
          <w:szCs w:val="28"/>
        </w:rPr>
        <w:t>проверк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могут рассматриваться все вопросы, связанные с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О мерах, принятых в отношении виновных лиц, в течение 10 дней со дня принятия таких мер, </w:t>
      </w: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>сообщает в письменной форме заявителю, права и (или) законные интересы которого нарушены.</w:t>
      </w:r>
    </w:p>
    <w:p w:rsidR="00B9165E" w:rsidRPr="00F6175B" w:rsidRDefault="00B9165E" w:rsidP="000D1FC7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  <w:r w:rsidRPr="00F617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sz w:val="28"/>
          <w:szCs w:val="28"/>
        </w:rPr>
        <w:t xml:space="preserve">может проводить с участием представителей общественности опросы, форумы и анкетирование получателей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 xml:space="preserve">ной услуги по вопросам удовлетворенности полнотой и качеством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4.3. Ответственность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за решения и действия (бездействие), принимаемые (осуществляемые) ими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регистрацию корреспонденции, несет ответственность за соблюдение сроков и последовательности выполнения административной процедуры по приему и регистрации документов, поступивших от заявителя, и их передачу </w:t>
      </w:r>
      <w:r>
        <w:rPr>
          <w:rFonts w:ascii="Times New Roman" w:hAnsi="Times New Roman"/>
          <w:color w:val="000000"/>
          <w:sz w:val="28"/>
          <w:szCs w:val="28"/>
        </w:rPr>
        <w:t>главе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на рассмотрение.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предоставление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несет ответственность за:</w:t>
      </w:r>
    </w:p>
    <w:p w:rsidR="00B916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- соблюдение графика приема заявителей;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соблюдение сроков и порядка предоставления информации заявителям и обеспечение доступа заявителей к сведениям о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услуге;</w:t>
      </w:r>
    </w:p>
    <w:p w:rsidR="00B9165E" w:rsidRPr="00775C67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75C67">
        <w:rPr>
          <w:rFonts w:ascii="Times New Roman" w:hAnsi="Times New Roman"/>
          <w:color w:val="000000"/>
          <w:sz w:val="28"/>
          <w:szCs w:val="28"/>
        </w:rPr>
        <w:t>- соблюдение сроков и порядка и выдачи решения о предоставлении  (отказе в предоставлении) информации о порядке предоставления жилищно-коммунальных услуг населению.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 w:rsidRPr="004E5555">
        <w:rPr>
          <w:rFonts w:ascii="Times New Roman" w:hAnsi="Times New Roman"/>
          <w:color w:val="000000"/>
          <w:sz w:val="28"/>
          <w:szCs w:val="28"/>
        </w:rPr>
        <w:t>Заместитель главы администрации сельского поселения несет ответственность за:</w:t>
      </w:r>
    </w:p>
    <w:p w:rsidR="00B9165E" w:rsidRPr="00960DA7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соблюдение </w:t>
      </w:r>
      <w:r w:rsidRPr="00960DA7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B9165E" w:rsidRPr="00775C67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0DA7">
        <w:rPr>
          <w:rFonts w:ascii="Times New Roman" w:hAnsi="Times New Roman"/>
          <w:sz w:val="28"/>
          <w:szCs w:val="28"/>
        </w:rPr>
        <w:t xml:space="preserve">- соблюдение сроков рассмотрения документов, принятия решения о </w:t>
      </w:r>
      <w:r w:rsidRPr="00775C67">
        <w:rPr>
          <w:rFonts w:ascii="Times New Roman" w:hAnsi="Times New Roman"/>
          <w:color w:val="000000"/>
          <w:sz w:val="28"/>
          <w:szCs w:val="28"/>
        </w:rPr>
        <w:t>предоставлении  (отказе в предоставлении) информации о порядке предоставления жилищно-коммунальных услуг населению.</w:t>
      </w:r>
    </w:p>
    <w:p w:rsidR="00B9165E" w:rsidRPr="00775C67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0DA7">
        <w:rPr>
          <w:rFonts w:ascii="Times New Roman" w:hAnsi="Times New Roman"/>
          <w:sz w:val="28"/>
          <w:szCs w:val="28"/>
        </w:rPr>
        <w:t xml:space="preserve">- </w:t>
      </w:r>
      <w:r w:rsidRPr="00960DA7">
        <w:rPr>
          <w:rFonts w:ascii="Times New Roman" w:hAnsi="Times New Roman"/>
          <w:color w:val="000000"/>
          <w:sz w:val="28"/>
          <w:szCs w:val="28"/>
        </w:rPr>
        <w:t xml:space="preserve">соблюдение сроков и порядка оформления решения о </w:t>
      </w:r>
      <w:r w:rsidRPr="00775C67">
        <w:rPr>
          <w:rFonts w:ascii="Times New Roman" w:hAnsi="Times New Roman"/>
          <w:color w:val="000000"/>
          <w:sz w:val="28"/>
          <w:szCs w:val="28"/>
        </w:rPr>
        <w:t>предоставлении  (отказе в предоставлении) информации о порядке предоставления жилищно-коммунальных услуг населению.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60DA7">
        <w:rPr>
          <w:rFonts w:ascii="Times New Roman" w:hAnsi="Times New Roman"/>
          <w:color w:val="000000"/>
          <w:sz w:val="28"/>
          <w:szCs w:val="28"/>
        </w:rPr>
        <w:t>Специалисты, ответственные за предоставление муниципальной услуги, несут ответственность в соответствии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с законодательством Российской Федерации за нарушение нормативных правовых актов и совершение противоправных действий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Ответственность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за решения, действия (бездействие), принимаемые (осуществляемые)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закрепляется в их должностных </w:t>
      </w:r>
      <w:r>
        <w:rPr>
          <w:rFonts w:ascii="Times New Roman" w:hAnsi="Times New Roman"/>
          <w:color w:val="000000"/>
          <w:sz w:val="28"/>
          <w:szCs w:val="28"/>
        </w:rPr>
        <w:t>инструкциях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 соответствии с требованиями законодательства Российской Федерации.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4.4. Положения, характеризующие требования к порядку и формам контроля за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в том числе со стороны заявителей.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Требования к порядку и формам контроля за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включают в себя: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рассмотрение всех вопросов, связанных с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при проведении текущего контроля и 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рассмотрение отдельных вопросов при проведении внеплановых проверок полноты и качества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выявление и устранение нарушений прав заявителей;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рассмотрение, принятие решений и подготовку ответов на обращения заявителей, содержащих жалобы на решения, действия (бездействие) </w:t>
      </w:r>
      <w:r>
        <w:rPr>
          <w:rFonts w:ascii="Times New Roman" w:hAnsi="Times New Roman"/>
          <w:color w:val="000000"/>
          <w:sz w:val="28"/>
          <w:szCs w:val="28"/>
        </w:rPr>
        <w:t>специалистов, ответственных за 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Заявители в рамках контроля за предоставлением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услуги: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вправе предоставлять дополнительные документы и материалы либо обращаться с просьбой об их истребовании;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знакомиться с документами и материалами по вопросам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если это не затрагивает права, свободы и законные интересы других лиц;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обращаться с жалобой на принятое решение или на действие (бездействие) </w:t>
      </w:r>
      <w:r>
        <w:rPr>
          <w:rFonts w:ascii="Times New Roman" w:hAnsi="Times New Roman"/>
          <w:color w:val="000000"/>
          <w:sz w:val="28"/>
          <w:szCs w:val="28"/>
        </w:rPr>
        <w:t>муниципальных служащих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 в досудебном (внесудебном) порядке в соответствии с законодательством.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76A54">
        <w:rPr>
          <w:rFonts w:ascii="Times New Roman" w:hAnsi="Times New Roman"/>
          <w:color w:val="000000"/>
          <w:sz w:val="28"/>
          <w:szCs w:val="28"/>
        </w:rPr>
        <w:t xml:space="preserve">Специалисты, </w:t>
      </w:r>
      <w:r>
        <w:rPr>
          <w:rFonts w:ascii="Times New Roman" w:hAnsi="Times New Roman"/>
          <w:color w:val="000000"/>
          <w:sz w:val="28"/>
          <w:szCs w:val="28"/>
        </w:rPr>
        <w:t>ответственные за предоставление муниципальной услуги, обязаны</w:t>
      </w:r>
      <w:r w:rsidRPr="00576A54">
        <w:rPr>
          <w:rFonts w:ascii="Times New Roman" w:hAnsi="Times New Roman"/>
          <w:color w:val="000000"/>
          <w:sz w:val="28"/>
          <w:szCs w:val="28"/>
        </w:rPr>
        <w:t>: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принять и в установленные законодательством сроки рассмотреть жалобы заявителей на действия (бездействия) специалистов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ответственных за предоставление муниципальной услуги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, а также принимаемые ими решения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услуги;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- предоставлять дополнительные документы и материалы при обращении заявителя с просьбой об их истребовании;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- предоставить заявителю возможность ознакомиться с документами и материалами по вопросам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услуги, если это не затрагивает права, свободы и законные интересы других лиц.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, а также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ных служащих </w:t>
      </w:r>
      <w:r>
        <w:rPr>
          <w:rFonts w:ascii="Times New Roman" w:hAnsi="Times New Roman"/>
          <w:color w:val="000000"/>
          <w:sz w:val="28"/>
          <w:szCs w:val="28"/>
        </w:rPr>
        <w:t>администрации сельского поселения</w:t>
      </w:r>
    </w:p>
    <w:p w:rsidR="00B9165E" w:rsidRPr="00F6175B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(осуществленных)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>ной услуги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Действия (бездействие) и решения, принятые (осуществленные)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 могут быть обжалованы заявителем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175B">
        <w:rPr>
          <w:rFonts w:ascii="Times New Roman" w:hAnsi="Times New Roman"/>
          <w:color w:val="000000"/>
          <w:sz w:val="28"/>
          <w:szCs w:val="28"/>
        </w:rPr>
        <w:t>в досудебном (внесудебном) порядке.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5.2. Предмет досудебного (внесудебного) обжалования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Заявитель может обратиться с жалобой (претензией), в том числе в следующих случаях:</w:t>
      </w:r>
    </w:p>
    <w:p w:rsidR="00B9165E" w:rsidRPr="00F6175B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нарушение срока регистрации </w:t>
      </w:r>
      <w:r>
        <w:rPr>
          <w:rFonts w:ascii="Times New Roman" w:hAnsi="Times New Roman"/>
          <w:sz w:val="28"/>
          <w:szCs w:val="28"/>
        </w:rPr>
        <w:t>запроса</w:t>
      </w:r>
      <w:r w:rsidRPr="00F6175B">
        <w:rPr>
          <w:rFonts w:ascii="Times New Roman" w:hAnsi="Times New Roman"/>
          <w:sz w:val="28"/>
          <w:szCs w:val="28"/>
        </w:rPr>
        <w:t xml:space="preserve"> заявителя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6175B">
        <w:rPr>
          <w:rFonts w:ascii="Times New Roman" w:hAnsi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услуги;</w:t>
      </w:r>
    </w:p>
    <w:p w:rsidR="00B9165E" w:rsidRPr="00F6175B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нарушение срока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услуги;</w:t>
      </w:r>
    </w:p>
    <w:p w:rsidR="00B9165E" w:rsidRPr="00F6175B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6175B">
        <w:rPr>
          <w:rFonts w:ascii="Times New Roman" w:hAnsi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услуги;</w:t>
      </w:r>
    </w:p>
    <w:p w:rsidR="00B9165E" w:rsidRPr="00F6175B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отказ в приеме документов, предоставление которых предусмотрено нормативными правовыми актами Российской Федерации, нормативными правовыми актами области для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 xml:space="preserve">ной </w:t>
      </w:r>
      <w:r>
        <w:rPr>
          <w:rFonts w:ascii="Times New Roman" w:hAnsi="Times New Roman"/>
          <w:sz w:val="28"/>
          <w:szCs w:val="28"/>
        </w:rPr>
        <w:t xml:space="preserve">услуги </w:t>
      </w:r>
      <w:r w:rsidRPr="00F6175B">
        <w:rPr>
          <w:rFonts w:ascii="Times New Roman" w:hAnsi="Times New Roman"/>
          <w:sz w:val="28"/>
          <w:szCs w:val="28"/>
        </w:rPr>
        <w:t>у заявителя;</w:t>
      </w:r>
    </w:p>
    <w:p w:rsidR="00B9165E" w:rsidRPr="00F6175B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отказ в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области;</w:t>
      </w:r>
    </w:p>
    <w:p w:rsidR="00B9165E" w:rsidRPr="00F6175B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требование </w:t>
      </w:r>
      <w:r>
        <w:rPr>
          <w:rFonts w:ascii="Times New Roman" w:hAnsi="Times New Roman"/>
          <w:sz w:val="28"/>
          <w:szCs w:val="28"/>
        </w:rPr>
        <w:t>от</w:t>
      </w:r>
      <w:r w:rsidRPr="00F6175B">
        <w:rPr>
          <w:rFonts w:ascii="Times New Roman" w:hAnsi="Times New Roman"/>
          <w:sz w:val="28"/>
          <w:szCs w:val="28"/>
        </w:rPr>
        <w:t xml:space="preserve"> заявителя при предоставлении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 платы, не предусмотренной нормативными правовыми актами Российской Федерации, нормативными правовыми актами области;</w:t>
      </w:r>
    </w:p>
    <w:p w:rsidR="00B9165E" w:rsidRPr="00F6175B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отказ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услуги,</w:t>
      </w:r>
      <w:r w:rsidRPr="00F6175B">
        <w:rPr>
          <w:rFonts w:ascii="Times New Roman" w:hAnsi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>ной услуги документах либо нарушение установленного срока таких исправлений.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9165E" w:rsidRPr="00F6175B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5.3. Исчерпывающий перечень оснований для приостановления рассмотрения жалобы (претензии) и случаев, когда ответ на жалобу (претензию) не дается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Жалоба может быть оставлена без ответа в случаях, установленных статьей 11 Федерального закона от 02.05.2006 № 59-ФЗ «О порядке рассмотрения обращений граждан Российской Федерации».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Уведомление либо сообщение об оставлении жалобы без ответа с указанием причин направляется заявителю в случаях и в сроки, установленные статьей 11 Федерального закона от 02.05.2006 № 59-ФЗ «О порядке рассмотрения обращений граждан Российской Федерации».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5.4. Основания для начала процедуры досудебного (внесудебного) обжалования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(бездействия)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услуги,</w:t>
      </w:r>
      <w:r w:rsidRPr="00F6175B">
        <w:rPr>
          <w:rFonts w:ascii="Times New Roman" w:hAnsi="Times New Roman"/>
          <w:sz w:val="28"/>
          <w:szCs w:val="28"/>
        </w:rPr>
        <w:t xml:space="preserve">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является жалоба (претензия), поступившая в </w:t>
      </w:r>
      <w:r>
        <w:rPr>
          <w:rFonts w:ascii="Times New Roman" w:hAnsi="Times New Roman"/>
          <w:color w:val="000000"/>
          <w:sz w:val="28"/>
          <w:szCs w:val="28"/>
        </w:rPr>
        <w:t>администрацию</w:t>
      </w:r>
      <w:r w:rsidRPr="00E139F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 в письменной форме на бумажном носителе, в электронной форме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F6175B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Жалоба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(претензия) </w:t>
      </w:r>
      <w:r w:rsidRPr="00F6175B">
        <w:rPr>
          <w:rFonts w:ascii="Times New Roman" w:hAnsi="Times New Roman"/>
          <w:sz w:val="28"/>
          <w:szCs w:val="28"/>
        </w:rPr>
        <w:t>должна содержать:</w:t>
      </w:r>
    </w:p>
    <w:p w:rsidR="00B9165E" w:rsidRPr="00F6175B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наименование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услуги,</w:t>
      </w:r>
      <w:r w:rsidRPr="00F6175B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</w:p>
    <w:p w:rsidR="00B9165E" w:rsidRPr="00F6175B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9165E" w:rsidRPr="00F6175B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</w:t>
      </w:r>
      <w:r w:rsidRPr="00F6175B">
        <w:rPr>
          <w:rFonts w:ascii="Times New Roman" w:hAnsi="Times New Roman"/>
          <w:sz w:val="28"/>
          <w:szCs w:val="28"/>
        </w:rPr>
        <w:t>;</w:t>
      </w:r>
    </w:p>
    <w:p w:rsidR="00B9165E" w:rsidRPr="00F6175B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муниципальных служащих администрации сельского поселения, ответственных за предоставление муниципальной услуги</w:t>
      </w:r>
      <w:r w:rsidRPr="00F6175B">
        <w:rPr>
          <w:rFonts w:ascii="Times New Roman" w:hAnsi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9165E" w:rsidRPr="00F6175B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Жалоба может быть направлена по почте, с использованием сети Интернет, портала государственных и муниципальных услуг (функций) Еврейской автономной области, а также может быть принята при личном приеме заявителя.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9165E" w:rsidRPr="00F6175B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его жалобы (претензии)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его жалобы (претензии).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5.6. Должностн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6175B">
        <w:rPr>
          <w:rFonts w:ascii="Times New Roman" w:hAnsi="Times New Roman"/>
          <w:color w:val="000000"/>
          <w:sz w:val="28"/>
          <w:szCs w:val="28"/>
        </w:rPr>
        <w:t>е лиц</w:t>
      </w:r>
      <w:r>
        <w:rPr>
          <w:rFonts w:ascii="Times New Roman" w:hAnsi="Times New Roman"/>
          <w:color w:val="000000"/>
          <w:sz w:val="28"/>
          <w:szCs w:val="28"/>
        </w:rPr>
        <w:t>о администрации сельского поселения</w:t>
      </w:r>
      <w:r w:rsidRPr="00F6175B">
        <w:rPr>
          <w:rFonts w:ascii="Times New Roman" w:hAnsi="Times New Roman"/>
          <w:color w:val="000000"/>
          <w:sz w:val="28"/>
          <w:szCs w:val="28"/>
        </w:rPr>
        <w:t>, котор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F6175B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 может быть направлена жалоба (претензия) заявителя в досудебном (внесудебном) порядке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Жалобы (претензии) 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на действия (бездействие) и решения, принятые (осуществленные) в ходе предоставления </w:t>
      </w:r>
      <w:r>
        <w:rPr>
          <w:rFonts w:ascii="Times New Roman" w:hAnsi="Times New Roman"/>
          <w:color w:val="000000"/>
          <w:sz w:val="28"/>
          <w:szCs w:val="28"/>
        </w:rPr>
        <w:t>муниципаль</w:t>
      </w:r>
      <w:r w:rsidRPr="00F6175B">
        <w:rPr>
          <w:rFonts w:ascii="Times New Roman" w:hAnsi="Times New Roman"/>
          <w:color w:val="000000"/>
          <w:sz w:val="28"/>
          <w:szCs w:val="28"/>
        </w:rPr>
        <w:t xml:space="preserve">ной услуги, </w:t>
      </w:r>
      <w:r w:rsidRPr="00F6175B">
        <w:rPr>
          <w:rFonts w:ascii="Times New Roman" w:hAnsi="Times New Roman"/>
          <w:sz w:val="28"/>
          <w:szCs w:val="28"/>
        </w:rPr>
        <w:t xml:space="preserve">рассматриваются </w:t>
      </w:r>
      <w:r>
        <w:rPr>
          <w:rFonts w:ascii="Times New Roman" w:hAnsi="Times New Roman"/>
          <w:color w:val="000000"/>
          <w:sz w:val="28"/>
          <w:szCs w:val="28"/>
        </w:rPr>
        <w:t>главой администрации сельского поселения (в случае его отсутствия – заместителем главы администрации)</w:t>
      </w:r>
      <w:r w:rsidRPr="00F6175B">
        <w:rPr>
          <w:rFonts w:ascii="Times New Roman" w:hAnsi="Times New Roman"/>
          <w:color w:val="000000"/>
          <w:sz w:val="28"/>
          <w:szCs w:val="28"/>
        </w:rPr>
        <w:t>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5.7. Сроки рассмотрения жалобы (претензии)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Жалоба (претензия), поступившая в </w:t>
      </w:r>
      <w:r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, подлежит рассмотрению,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8"/>
          <w:szCs w:val="28"/>
        </w:rPr>
        <w:t>администрации сельского поселения, муниципальных служащих администрации сельского поселения, ответственных за предоставление муниципальной услуги,</w:t>
      </w:r>
      <w:r w:rsidRPr="00F6175B">
        <w:rPr>
          <w:rFonts w:ascii="Times New Roman" w:hAnsi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B9165E" w:rsidRPr="00F6175B" w:rsidRDefault="00B9165E" w:rsidP="000D1FC7">
      <w:pPr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F6175B">
        <w:rPr>
          <w:rFonts w:ascii="Times New Roman" w:hAnsi="Times New Roman"/>
          <w:color w:val="000000"/>
          <w:sz w:val="28"/>
          <w:szCs w:val="28"/>
        </w:rPr>
        <w:t>5.8. Результат досудебного (внесудебного) обжалования применительно к каждой процедуре либо инстанции обжалования</w:t>
      </w:r>
    </w:p>
    <w:p w:rsidR="00B9165E" w:rsidRPr="00F6175B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Pr="00F6175B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По результатам рассмотрения жалобы (претензии) </w:t>
      </w:r>
      <w:r>
        <w:rPr>
          <w:rFonts w:ascii="Times New Roman" w:hAnsi="Times New Roman"/>
          <w:sz w:val="28"/>
          <w:szCs w:val="28"/>
        </w:rPr>
        <w:t xml:space="preserve">глава администрации сельского поселения </w:t>
      </w:r>
      <w:r w:rsidRPr="00F6175B">
        <w:rPr>
          <w:rFonts w:ascii="Times New Roman" w:hAnsi="Times New Roman"/>
          <w:sz w:val="28"/>
          <w:szCs w:val="28"/>
        </w:rPr>
        <w:t>принимает одно из следующих решений:</w:t>
      </w:r>
    </w:p>
    <w:p w:rsidR="00B9165E" w:rsidRPr="00F6175B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- удовлетворяет жалобу (претензию), в том числе в форме отмены принятого решения, исправления допущенных </w:t>
      </w:r>
      <w:r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 опечаток и ошибок в выданных в результате предоставления </w:t>
      </w:r>
      <w:r>
        <w:rPr>
          <w:rFonts w:ascii="Times New Roman" w:hAnsi="Times New Roman"/>
          <w:sz w:val="28"/>
          <w:szCs w:val="28"/>
        </w:rPr>
        <w:t>муниципаль</w:t>
      </w:r>
      <w:r w:rsidRPr="00F6175B">
        <w:rPr>
          <w:rFonts w:ascii="Times New Roman" w:hAnsi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</w:t>
      </w:r>
      <w:r>
        <w:rPr>
          <w:rFonts w:ascii="Times New Roman" w:hAnsi="Times New Roman"/>
          <w:sz w:val="28"/>
          <w:szCs w:val="28"/>
        </w:rPr>
        <w:t xml:space="preserve">актами </w:t>
      </w:r>
      <w:r w:rsidRPr="00F6175B">
        <w:rPr>
          <w:rFonts w:ascii="Times New Roman" w:hAnsi="Times New Roman"/>
          <w:sz w:val="28"/>
          <w:szCs w:val="28"/>
        </w:rPr>
        <w:t>области, а также в иных формах;</w:t>
      </w:r>
    </w:p>
    <w:p w:rsidR="00B9165E" w:rsidRPr="00F6175B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- отказывает в удовлетворении жалобы (претензии).</w:t>
      </w:r>
    </w:p>
    <w:p w:rsidR="00B9165E" w:rsidRPr="00F6175B" w:rsidRDefault="00B9165E" w:rsidP="000D1FC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одного из указанных решений,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B916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6175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рассмотрения жалобы (претензии) признаков состава административного правонарушения или преступления </w:t>
      </w:r>
      <w:r>
        <w:rPr>
          <w:rFonts w:ascii="Times New Roman" w:hAnsi="Times New Roman"/>
          <w:sz w:val="28"/>
          <w:szCs w:val="28"/>
        </w:rPr>
        <w:t>глава администрации сельского поселения</w:t>
      </w:r>
      <w:r w:rsidRPr="00F6175B">
        <w:rPr>
          <w:rFonts w:ascii="Times New Roman" w:hAnsi="Times New Roman"/>
          <w:sz w:val="28"/>
          <w:szCs w:val="28"/>
        </w:rPr>
        <w:t xml:space="preserve"> незамедлительно направляет имеющиеся материалы в органы прокуратур</w:t>
      </w:r>
      <w:r>
        <w:rPr>
          <w:rFonts w:ascii="Times New Roman" w:hAnsi="Times New Roman"/>
          <w:sz w:val="28"/>
          <w:szCs w:val="28"/>
        </w:rPr>
        <w:t xml:space="preserve">ы. </w:t>
      </w:r>
    </w:p>
    <w:p w:rsidR="00B916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9165E" w:rsidRPr="00EF739E" w:rsidRDefault="00B9165E" w:rsidP="000D1FC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593"/>
        <w:gridCol w:w="4694"/>
      </w:tblGrid>
      <w:tr w:rsidR="00B9165E" w:rsidRPr="00F00109" w:rsidTr="00F00109">
        <w:tc>
          <w:tcPr>
            <w:tcW w:w="4785" w:type="dxa"/>
          </w:tcPr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00109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B9165E" w:rsidRPr="00F00109" w:rsidRDefault="00B9165E" w:rsidP="00F0010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00109">
              <w:rPr>
                <w:rFonts w:ascii="Times New Roman" w:hAnsi="Times New Roman"/>
                <w:sz w:val="28"/>
                <w:szCs w:val="28"/>
              </w:rPr>
              <w:t>к административному регламенту</w:t>
            </w:r>
            <w:r w:rsidRPr="00F0010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B9165E" w:rsidRPr="000D1FC7" w:rsidRDefault="00B9165E" w:rsidP="000D1FC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БЛОК-СХЕМА</w:t>
      </w: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«Предоставление информации о порядке предоставления</w:t>
      </w: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жилищно-коммунальных услуг населению»</w:t>
      </w: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oundrect id="_x0000_s1026" style="position:absolute;left:0;text-align:left;margin-left:37.2pt;margin-top:12.4pt;width:349.5pt;height:49.8pt;z-index:251650048" arcsize="10923f">
            <v:textbox>
              <w:txbxContent>
                <w:p w:rsidR="00B9165E" w:rsidRPr="00EF739E" w:rsidRDefault="00B9165E" w:rsidP="000D1FC7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567"/>
                    <w:jc w:val="center"/>
                    <w:outlineLvl w:val="2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F739E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 и прилагаемых к нему документов</w:t>
                  </w:r>
                </w:p>
                <w:p w:rsidR="00B9165E" w:rsidRPr="001D0B49" w:rsidRDefault="00B9165E" w:rsidP="000D1FC7">
                  <w:pPr>
                    <w:pStyle w:val="Heading7"/>
                    <w:spacing w:line="240" w:lineRule="auto"/>
                    <w:ind w:firstLine="567"/>
                    <w:rPr>
                      <w:rFonts w:ascii="Times New Roman" w:hAnsi="Times New Roman"/>
                      <w:i w:val="0"/>
                      <w:color w:val="auto"/>
                      <w:sz w:val="28"/>
                      <w:szCs w:val="28"/>
                    </w:rPr>
                  </w:pPr>
                </w:p>
                <w:p w:rsidR="00B9165E" w:rsidRDefault="00B9165E" w:rsidP="000D1FC7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7.45pt;margin-top:48.8pt;width:1.5pt;height:39pt;z-index:251651072" o:connectortype="straight">
            <v:stroke endarrow="block"/>
          </v:shape>
        </w:pict>
      </w:r>
    </w:p>
    <w:p w:rsidR="00B9165E" w:rsidRDefault="00B9165E" w:rsidP="000D1FC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oundrect id="_x0000_s1028" style="position:absolute;left:0;text-align:left;margin-left:40.95pt;margin-top:7.3pt;width:345.75pt;height:40.5pt;z-index:251663360" arcsize="10923f">
            <v:textbox>
              <w:txbxContent>
                <w:p w:rsidR="00B9165E" w:rsidRDefault="00B9165E" w:rsidP="000D1FC7">
                  <w:pPr>
                    <w:jc w:val="center"/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</w:t>
                  </w:r>
                  <w:r w:rsidRPr="00EF739E">
                    <w:rPr>
                      <w:rFonts w:ascii="Times New Roman" w:hAnsi="Times New Roman"/>
                      <w:sz w:val="28"/>
                      <w:szCs w:val="28"/>
                    </w:rPr>
                    <w:t>ассмотрение документов, принятие решения</w:t>
                  </w:r>
                </w:p>
              </w:txbxContent>
            </v:textbox>
          </v:roundrect>
        </w:pic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29" type="#_x0000_t32" style="position:absolute;left:0;text-align:left;margin-left:208.95pt;margin-top:15.6pt;width:0;height:33.75pt;z-index:251664384" o:connectortype="straight">
            <v:stroke endarrow="block"/>
          </v:shape>
        </w:pic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roundrect id="_x0000_s1030" style="position:absolute;left:0;text-align:left;margin-left:101.7pt;margin-top:1.1pt;width:213.75pt;height:1in;z-index:251665408" arcsize="10923f">
            <v:textbox>
              <w:txbxContent>
                <w:p w:rsidR="00B9165E" w:rsidRPr="009313FC" w:rsidRDefault="00B9165E" w:rsidP="000D1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3FC">
                    <w:rPr>
                      <w:rFonts w:ascii="Times New Roman" w:hAnsi="Times New Roman"/>
                      <w:sz w:val="28"/>
                      <w:szCs w:val="28"/>
                    </w:rPr>
                    <w:t xml:space="preserve">Основания для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предоставления</w:t>
                  </w:r>
                  <w:r w:rsidRPr="009313FC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предоставлении муниципальной услуги</w:t>
                  </w:r>
                </w:p>
              </w:txbxContent>
            </v:textbox>
          </v:roundrect>
        </w:pic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tabs>
          <w:tab w:val="left" w:pos="6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да     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9313FC">
        <w:rPr>
          <w:rFonts w:ascii="Times New Roman" w:hAnsi="Times New Roman"/>
          <w:sz w:val="28"/>
          <w:szCs w:val="28"/>
        </w:rPr>
        <w:t>нет</w: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1" type="#_x0000_t32" style="position:absolute;left:0;text-align:left;margin-left:47.75pt;margin-top:3.95pt;width:0;height:87pt;z-index:251653120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left:0;text-align:left;margin-left:47.7pt;margin-top:3.95pt;width:50.25pt;height:0;flip:x;z-index:251652096" o:connectortype="straight"/>
        </w:pict>
      </w:r>
      <w:r>
        <w:rPr>
          <w:noProof/>
        </w:rPr>
        <w:pict>
          <v:shape id="_x0000_s1033" type="#_x0000_t32" style="position:absolute;left:0;text-align:left;margin-left:315.45pt;margin-top:3.95pt;width:54.75pt;height:0;z-index:251654144" o:connectortype="straight"/>
        </w:pict>
      </w:r>
      <w:r>
        <w:rPr>
          <w:noProof/>
        </w:rPr>
        <w:pict>
          <v:shape id="_x0000_s1034" type="#_x0000_t32" style="position:absolute;left:0;text-align:left;margin-left:370.15pt;margin-top:3.95pt;width:.05pt;height:83.25pt;z-index:251655168" o:connectortype="straight">
            <v:stroke endarrow="block"/>
          </v:shape>
        </w:pict>
      </w:r>
      <w:r>
        <w:rPr>
          <w:noProof/>
        </w:rPr>
        <w:pict>
          <v:shape id="_x0000_s1035" type="#_x0000_t32" style="position:absolute;left:0;text-align:left;margin-left:163.95pt;margin-top:270.3pt;width:116.25pt;height:76.5pt;z-index:25166028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left:0;text-align:left;margin-left:370.2pt;margin-top:148.05pt;width:0;height:162pt;z-index:251662336" o:connectortype="straight">
            <v:stroke endarrow="block"/>
          </v:shape>
        </w:pict>
      </w: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165E" w:rsidRPr="00F5094F" w:rsidRDefault="00B9165E" w:rsidP="000D1F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roundrect id="_x0000_s1037" style="position:absolute;left:0;text-align:left;margin-left:-20.55pt;margin-top:163.5pt;width:190.5pt;height:62.9pt;z-index:251659264" arcsize="10923f">
            <v:textbox>
              <w:txbxContent>
                <w:p w:rsidR="00B9165E" w:rsidRPr="009313FC" w:rsidRDefault="00B9165E" w:rsidP="000D1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3FC">
                    <w:rPr>
                      <w:rFonts w:ascii="Times New Roman" w:hAnsi="Times New Roman"/>
                      <w:sz w:val="28"/>
                      <w:szCs w:val="28"/>
                    </w:rPr>
                    <w:t>Предоставление</w:t>
                  </w:r>
                </w:p>
                <w:p w:rsidR="00B9165E" w:rsidRPr="009313FC" w:rsidRDefault="00B9165E" w:rsidP="000D1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3FC">
                    <w:rPr>
                      <w:rFonts w:ascii="Times New Roman" w:hAnsi="Times New Roman"/>
                      <w:sz w:val="28"/>
                      <w:szCs w:val="28"/>
                    </w:rPr>
                    <w:t>запрашиваемой информации</w:t>
                  </w:r>
                </w:p>
                <w:p w:rsidR="00B9165E" w:rsidRDefault="00B9165E" w:rsidP="000D1FC7"/>
              </w:txbxContent>
            </v:textbox>
          </v:roundrect>
        </w:pict>
      </w:r>
      <w:r>
        <w:rPr>
          <w:noProof/>
        </w:rPr>
        <w:pict>
          <v:shape id="_x0000_s1038" type="#_x0000_t32" style="position:absolute;left:0;text-align:left;margin-left:47.7pt;margin-top:80pt;width:0;height:83.5pt;z-index:251658240" o:connectortype="straight">
            <v:stroke endarrow="block"/>
          </v:shape>
        </w:pict>
      </w:r>
      <w:r>
        <w:rPr>
          <w:noProof/>
        </w:rPr>
        <w:pict>
          <v:roundrect id="_x0000_s1039" style="position:absolute;left:0;text-align:left;margin-left:280.2pt;margin-top:261.75pt;width:160.5pt;height:67.25pt;z-index:251661312" arcsize="10923f">
            <v:textbox>
              <w:txbxContent>
                <w:p w:rsidR="00B9165E" w:rsidRPr="009313FC" w:rsidRDefault="00B9165E" w:rsidP="000D1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3F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муниципальной </w:t>
                  </w:r>
                  <w:r w:rsidRPr="009313FC">
                    <w:rPr>
                      <w:rFonts w:ascii="Times New Roman" w:hAnsi="Times New Roman"/>
                      <w:sz w:val="28"/>
                      <w:szCs w:val="28"/>
                    </w:rPr>
                    <w:t>услуги завершено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0" style="position:absolute;left:0;text-align:left;margin-left:257pt;margin-top:38.25pt;width:198.7pt;height:61.5pt;z-index:251657216" arcsize="10923f">
            <v:textbox>
              <w:txbxContent>
                <w:p w:rsidR="00B9165E" w:rsidRPr="009313FC" w:rsidRDefault="00B9165E" w:rsidP="000D1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Уведомление об отказе</w:t>
                  </w:r>
                  <w:r w:rsidRPr="009313FC">
                    <w:rPr>
                      <w:rFonts w:ascii="Times New Roman" w:hAnsi="Times New Roman"/>
                      <w:sz w:val="28"/>
                      <w:szCs w:val="28"/>
                    </w:rPr>
                    <w:t xml:space="preserve"> в предоставлении  муниципальной услуги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41" style="position:absolute;left:0;text-align:left;margin-left:-25.05pt;margin-top:42pt;width:184.5pt;height:38pt;z-index:251656192" arcsize="10923f">
            <v:textbox>
              <w:txbxContent>
                <w:p w:rsidR="00B9165E" w:rsidRPr="009313FC" w:rsidRDefault="00B9165E" w:rsidP="000D1FC7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313FC">
                    <w:rPr>
                      <w:rFonts w:ascii="Times New Roman" w:hAnsi="Times New Roman"/>
                      <w:sz w:val="28"/>
                      <w:szCs w:val="28"/>
                    </w:rPr>
                    <w:t>Поиск информации</w:t>
                  </w:r>
                </w:p>
              </w:txbxContent>
            </v:textbox>
          </v:roundrect>
        </w:pict>
      </w:r>
    </w:p>
    <w:p w:rsidR="00B9165E" w:rsidRPr="000D1FC7" w:rsidRDefault="00B9165E">
      <w:pPr>
        <w:rPr>
          <w:rFonts w:ascii="Times New Roman" w:hAnsi="Times New Roman"/>
          <w:sz w:val="28"/>
          <w:szCs w:val="28"/>
        </w:rPr>
      </w:pPr>
    </w:p>
    <w:sectPr w:rsidR="00B9165E" w:rsidRPr="000D1FC7" w:rsidSect="007578EE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612A6"/>
    <w:multiLevelType w:val="hybridMultilevel"/>
    <w:tmpl w:val="6706C984"/>
    <w:lvl w:ilvl="0" w:tplc="BEBEEF42">
      <w:start w:val="1"/>
      <w:numFmt w:val="upperRoman"/>
      <w:lvlText w:val="%1."/>
      <w:lvlJc w:val="left"/>
      <w:pPr>
        <w:ind w:left="2149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1FC7"/>
    <w:rsid w:val="00082BF5"/>
    <w:rsid w:val="0008386A"/>
    <w:rsid w:val="000D1FC7"/>
    <w:rsid w:val="001D0B49"/>
    <w:rsid w:val="001E3D7E"/>
    <w:rsid w:val="00291296"/>
    <w:rsid w:val="002D245E"/>
    <w:rsid w:val="002D5F59"/>
    <w:rsid w:val="00380F37"/>
    <w:rsid w:val="00442B72"/>
    <w:rsid w:val="00470C9E"/>
    <w:rsid w:val="00482364"/>
    <w:rsid w:val="004E5555"/>
    <w:rsid w:val="0050140F"/>
    <w:rsid w:val="005628D3"/>
    <w:rsid w:val="00576A54"/>
    <w:rsid w:val="005B0A3C"/>
    <w:rsid w:val="006028FF"/>
    <w:rsid w:val="00626B54"/>
    <w:rsid w:val="006F36B4"/>
    <w:rsid w:val="007578EE"/>
    <w:rsid w:val="00775C67"/>
    <w:rsid w:val="00844C43"/>
    <w:rsid w:val="00855B2D"/>
    <w:rsid w:val="00881824"/>
    <w:rsid w:val="008D6523"/>
    <w:rsid w:val="009313FC"/>
    <w:rsid w:val="00960DA7"/>
    <w:rsid w:val="00962E93"/>
    <w:rsid w:val="00987A4D"/>
    <w:rsid w:val="009B473C"/>
    <w:rsid w:val="00A66C88"/>
    <w:rsid w:val="00A85A35"/>
    <w:rsid w:val="00AC5763"/>
    <w:rsid w:val="00AF765A"/>
    <w:rsid w:val="00B04A3B"/>
    <w:rsid w:val="00B04EF5"/>
    <w:rsid w:val="00B86642"/>
    <w:rsid w:val="00B9165E"/>
    <w:rsid w:val="00C168A0"/>
    <w:rsid w:val="00C3012B"/>
    <w:rsid w:val="00CC00FD"/>
    <w:rsid w:val="00D34809"/>
    <w:rsid w:val="00D62670"/>
    <w:rsid w:val="00D750D8"/>
    <w:rsid w:val="00DA1328"/>
    <w:rsid w:val="00E139F2"/>
    <w:rsid w:val="00EE3FBF"/>
    <w:rsid w:val="00EF739E"/>
    <w:rsid w:val="00F00109"/>
    <w:rsid w:val="00F5094F"/>
    <w:rsid w:val="00F6175B"/>
    <w:rsid w:val="00FA5340"/>
    <w:rsid w:val="00FB0B23"/>
    <w:rsid w:val="00FE1069"/>
    <w:rsid w:val="00FF1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C7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D1F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D1FC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D1FC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D1FC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D1FC7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D1FC7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1FC7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D1FC7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D1FC7"/>
    <w:rPr>
      <w:rFonts w:ascii="Cambria" w:hAnsi="Cambria" w:cs="Times New Roman"/>
      <w:b/>
      <w:bCs/>
      <w:color w:val="4F81BD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D1FC7"/>
    <w:rPr>
      <w:rFonts w:ascii="Cambria" w:hAnsi="Cambria" w:cs="Times New Roman"/>
      <w:b/>
      <w:bCs/>
      <w:i/>
      <w:iCs/>
      <w:color w:val="4F81BD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D1FC7"/>
    <w:rPr>
      <w:rFonts w:ascii="Cambria" w:hAnsi="Cambria" w:cs="Times New Roman"/>
      <w:color w:val="243F6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D1FC7"/>
    <w:rPr>
      <w:rFonts w:ascii="Cambria" w:hAnsi="Cambria" w:cs="Times New Roman"/>
      <w:i/>
      <w:iCs/>
      <w:color w:val="404040"/>
      <w:lang w:eastAsia="ru-RU"/>
    </w:rPr>
  </w:style>
  <w:style w:type="character" w:styleId="Hyperlink">
    <w:name w:val="Hyperlink"/>
    <w:basedOn w:val="DefaultParagraphFont"/>
    <w:uiPriority w:val="99"/>
    <w:semiHidden/>
    <w:rsid w:val="000D1FC7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D1FC7"/>
    <w:pPr>
      <w:ind w:left="720"/>
      <w:contextualSpacing/>
    </w:pPr>
  </w:style>
  <w:style w:type="paragraph" w:customStyle="1" w:styleId="ConsPlusNormal">
    <w:name w:val="ConsPlusNormal"/>
    <w:uiPriority w:val="99"/>
    <w:rsid w:val="000D1FC7"/>
    <w:pPr>
      <w:widowControl w:val="0"/>
      <w:suppressAutoHyphens/>
      <w:autoSpaceDE w:val="0"/>
      <w:ind w:firstLine="720"/>
    </w:pPr>
    <w:rPr>
      <w:rFonts w:ascii="Arial" w:hAnsi="Arial" w:cs="Arial"/>
      <w:kern w:val="2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D1FC7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ar-SA"/>
    </w:rPr>
  </w:style>
  <w:style w:type="table" w:styleId="TableGrid">
    <w:name w:val="Table Grid"/>
    <w:basedOn w:val="TableNormal"/>
    <w:uiPriority w:val="99"/>
    <w:rsid w:val="000D1FC7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D1FC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ListParagraphChar">
    <w:name w:val="List Paragraph Char"/>
    <w:link w:val="1"/>
    <w:uiPriority w:val="99"/>
    <w:locked/>
    <w:rsid w:val="000D1FC7"/>
    <w:rPr>
      <w:rFonts w:ascii="Calibri" w:eastAsia="Times New Roman" w:hAnsi="Calibri"/>
    </w:rPr>
  </w:style>
  <w:style w:type="paragraph" w:customStyle="1" w:styleId="1">
    <w:name w:val="Абзац списка1"/>
    <w:basedOn w:val="Normal"/>
    <w:link w:val="ListParagraphChar"/>
    <w:uiPriority w:val="99"/>
    <w:rsid w:val="000D1FC7"/>
    <w:pPr>
      <w:ind w:left="720"/>
      <w:contextualSpacing/>
      <w:jc w:val="both"/>
    </w:pPr>
    <w:rPr>
      <w:rFonts w:eastAsia="Calibri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0D1F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D1FC7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5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8E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ao.ru________" TargetMode="External"/><Relationship Id="rId5" Type="http://schemas.openxmlformats.org/officeDocument/2006/relationships/hyperlink" Target="mailto:volochselpos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27</Pages>
  <Words>8872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user</cp:lastModifiedBy>
  <cp:revision>6</cp:revision>
  <cp:lastPrinted>2012-09-24T05:04:00Z</cp:lastPrinted>
  <dcterms:created xsi:type="dcterms:W3CDTF">2012-08-22T03:50:00Z</dcterms:created>
  <dcterms:modified xsi:type="dcterms:W3CDTF">2016-08-24T12:03:00Z</dcterms:modified>
</cp:coreProperties>
</file>