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43" w:rsidRPr="00C3012B" w:rsidRDefault="00514343" w:rsidP="0051434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514343" w:rsidRPr="00C3012B" w:rsidRDefault="00514343" w:rsidP="00514343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514343" w:rsidRPr="00C3012B" w:rsidRDefault="00514343" w:rsidP="00514343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514343" w:rsidRPr="00C3012B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343" w:rsidRPr="00C3012B" w:rsidRDefault="00514343" w:rsidP="00514343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 w:rsidRPr="00C3012B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514343" w:rsidRPr="00C3012B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ПОСТАНОВЛЕНИЕ</w:t>
      </w:r>
    </w:p>
    <w:p w:rsidR="00514343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343" w:rsidRPr="00C3012B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343" w:rsidRDefault="00EB057A" w:rsidP="005143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</w:t>
      </w:r>
      <w:r w:rsidR="00514343">
        <w:rPr>
          <w:rFonts w:ascii="Times New Roman" w:hAnsi="Times New Roman" w:cs="Times New Roman"/>
          <w:sz w:val="28"/>
          <w:szCs w:val="28"/>
        </w:rPr>
        <w:t xml:space="preserve">.2012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C35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56</w:t>
      </w:r>
    </w:p>
    <w:p w:rsidR="00514343" w:rsidRDefault="00514343" w:rsidP="005143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Партизанское </w:t>
      </w:r>
    </w:p>
    <w:p w:rsidR="00514343" w:rsidRDefault="00514343" w:rsidP="005143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343" w:rsidRPr="001D7ED5" w:rsidRDefault="00514343" w:rsidP="005143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14343" w:rsidRPr="001D7ED5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ED5">
        <w:rPr>
          <w:rFonts w:ascii="Times New Roman" w:hAnsi="Times New Roman"/>
          <w:sz w:val="28"/>
          <w:szCs w:val="28"/>
        </w:rPr>
        <w:t>Об утверждении административного регламента, по</w:t>
      </w:r>
      <w:r>
        <w:rPr>
          <w:rFonts w:ascii="Times New Roman" w:hAnsi="Times New Roman"/>
          <w:sz w:val="28"/>
          <w:szCs w:val="28"/>
        </w:rPr>
        <w:t xml:space="preserve"> предоставлению</w:t>
      </w:r>
      <w:r w:rsidR="005E7B7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1D7ED5">
        <w:rPr>
          <w:rFonts w:ascii="Times New Roman" w:hAnsi="Times New Roman"/>
          <w:sz w:val="28"/>
          <w:szCs w:val="28"/>
        </w:rPr>
        <w:t xml:space="preserve"> </w:t>
      </w:r>
      <w:r w:rsidR="005E7B7B">
        <w:rPr>
          <w:rFonts w:ascii="Times New Roman" w:hAnsi="Times New Roman"/>
          <w:sz w:val="28"/>
          <w:szCs w:val="28"/>
        </w:rPr>
        <w:t>«Предоставление</w:t>
      </w:r>
      <w:r w:rsidRPr="001D7ED5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Волочаевского сельского поселения по запросу пользователей информации</w:t>
      </w:r>
      <w:r w:rsidR="005E7B7B">
        <w:rPr>
          <w:rFonts w:ascii="Times New Roman" w:hAnsi="Times New Roman"/>
          <w:sz w:val="28"/>
          <w:szCs w:val="28"/>
        </w:rPr>
        <w:t>»</w:t>
      </w:r>
    </w:p>
    <w:p w:rsidR="00514343" w:rsidRPr="00C3012B" w:rsidRDefault="00514343" w:rsidP="005143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343" w:rsidRPr="00C3012B" w:rsidRDefault="00514343" w:rsidP="005143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343" w:rsidRPr="00C3012B" w:rsidRDefault="00514343" w:rsidP="00514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C3012B">
        <w:rPr>
          <w:rFonts w:ascii="Times New Roman" w:hAnsi="Times New Roman"/>
          <w:sz w:val="28"/>
          <w:szCs w:val="28"/>
        </w:rPr>
        <w:t xml:space="preserve"> Федеральными законами </w:t>
      </w:r>
      <w:r>
        <w:rPr>
          <w:rFonts w:ascii="Times New Roman" w:hAnsi="Times New Roman"/>
          <w:sz w:val="28"/>
          <w:szCs w:val="28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C3012B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3012B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«Волочаевское сельское п</w:t>
      </w:r>
      <w:r>
        <w:rPr>
          <w:rFonts w:ascii="Times New Roman" w:hAnsi="Times New Roman"/>
          <w:sz w:val="28"/>
          <w:szCs w:val="28"/>
        </w:rPr>
        <w:t xml:space="preserve">оселение» администрация </w:t>
      </w:r>
      <w:r w:rsidRPr="00C3012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514343" w:rsidRPr="00C3012B" w:rsidRDefault="00514343" w:rsidP="0051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ПОСТАНОВЛЯЕТ:</w:t>
      </w:r>
    </w:p>
    <w:p w:rsidR="00514343" w:rsidRDefault="00514343" w:rsidP="005143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</w:t>
      </w:r>
      <w:r w:rsidR="005E7B7B">
        <w:rPr>
          <w:rFonts w:ascii="Times New Roman" w:hAnsi="Times New Roman"/>
          <w:sz w:val="28"/>
          <w:szCs w:val="28"/>
        </w:rPr>
        <w:t>оставления муниципальной услуги «Предоставление</w:t>
      </w:r>
      <w:r w:rsidRPr="001D7ED5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Волочаевского сельского поселения по запросу пользователей информации</w:t>
      </w:r>
      <w:r w:rsidR="005E7B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4343" w:rsidRDefault="00514343" w:rsidP="00514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постановления</w:t>
      </w:r>
      <w:r w:rsidRPr="00FD475B">
        <w:rPr>
          <w:rFonts w:ascii="Times New Roman" w:hAnsi="Times New Roman"/>
          <w:sz w:val="28"/>
          <w:szCs w:val="28"/>
        </w:rPr>
        <w:t xml:space="preserve"> </w:t>
      </w:r>
      <w:r w:rsidRPr="00F4040E">
        <w:rPr>
          <w:rFonts w:ascii="Times New Roman" w:hAnsi="Times New Roman"/>
          <w:sz w:val="28"/>
          <w:szCs w:val="28"/>
        </w:rPr>
        <w:t>администрации сельского поселения муниципального образования «Волочаевское сельское поселение»</w:t>
      </w:r>
      <w:r>
        <w:rPr>
          <w:rFonts w:ascii="Times New Roman" w:hAnsi="Times New Roman"/>
          <w:sz w:val="28"/>
          <w:szCs w:val="28"/>
        </w:rPr>
        <w:t>:</w:t>
      </w:r>
    </w:p>
    <w:p w:rsidR="00514343" w:rsidRPr="001D7ED5" w:rsidRDefault="00514343" w:rsidP="00514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F4040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30.09.2011 № 73  «</w:t>
      </w:r>
      <w:r w:rsidRPr="001D7ED5">
        <w:rPr>
          <w:rFonts w:ascii="Times New Roman" w:hAnsi="Times New Roman"/>
          <w:sz w:val="28"/>
          <w:szCs w:val="28"/>
        </w:rPr>
        <w:t>Об утверждении административного регламента, по</w:t>
      </w:r>
      <w:r>
        <w:rPr>
          <w:rFonts w:ascii="Times New Roman" w:hAnsi="Times New Roman"/>
          <w:sz w:val="28"/>
          <w:szCs w:val="28"/>
        </w:rPr>
        <w:t xml:space="preserve"> предоставлению</w:t>
      </w:r>
      <w:r w:rsidRPr="001D7ED5">
        <w:rPr>
          <w:rFonts w:ascii="Times New Roman" w:hAnsi="Times New Roman"/>
          <w:sz w:val="28"/>
          <w:szCs w:val="28"/>
        </w:rPr>
        <w:t xml:space="preserve"> муниципальной услуги по предоставлению информации о деятельности администрации Волочаевского сельского поселения по запросу пользователей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514343" w:rsidRDefault="00514343" w:rsidP="00514343">
      <w:pPr>
        <w:pStyle w:val="a3"/>
        <w:ind w:right="3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от 22.02.2012 № 24</w:t>
      </w:r>
      <w:r w:rsidRPr="00514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30.09.2011 № 73 «Об утверждении административного регламента по предоставлению муниципальной услуги  по предоставлению информации о деятельности администрации Волочаевского сельского поселения по запросу пользователей информации»».</w:t>
      </w:r>
    </w:p>
    <w:p w:rsidR="00514343" w:rsidRDefault="00514343" w:rsidP="00514343">
      <w:pPr>
        <w:pStyle w:val="a3"/>
        <w:ind w:right="3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4343" w:rsidRDefault="00514343" w:rsidP="00514343">
      <w:pPr>
        <w:pStyle w:val="a3"/>
        <w:ind w:right="3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14343" w:rsidRPr="00C3012B" w:rsidRDefault="00514343" w:rsidP="00514343">
      <w:pPr>
        <w:pStyle w:val="a3"/>
        <w:ind w:right="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C301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12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Зайчук Н.В.</w:t>
      </w:r>
    </w:p>
    <w:p w:rsidR="00514343" w:rsidRPr="00C3012B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012B">
        <w:rPr>
          <w:rFonts w:ascii="Times New Roman" w:hAnsi="Times New Roman"/>
          <w:sz w:val="28"/>
          <w:szCs w:val="28"/>
        </w:rPr>
        <w:t>. Опубликовать настоящее  постановление в Информационном бюллетене Волочаевского сельского поселения.</w:t>
      </w: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012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опубликования, но не ранее 01 января 2013 года.</w:t>
      </w: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Pr="00C3012B" w:rsidRDefault="00514343" w:rsidP="00FC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343" w:rsidRPr="00C3012B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FC35D4">
        <w:rPr>
          <w:rFonts w:ascii="Times New Roman" w:hAnsi="Times New Roman"/>
          <w:sz w:val="28"/>
          <w:szCs w:val="28"/>
        </w:rPr>
        <w:t xml:space="preserve">           </w:t>
      </w:r>
      <w:r w:rsidRPr="00C3012B">
        <w:rPr>
          <w:rFonts w:ascii="Times New Roman" w:hAnsi="Times New Roman"/>
          <w:sz w:val="28"/>
          <w:szCs w:val="28"/>
        </w:rPr>
        <w:t xml:space="preserve">  Л.Е. Кириленко</w:t>
      </w: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FC3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Готовил:</w:t>
      </w: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                                 </w:t>
      </w:r>
      <w:r w:rsidR="00FC35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Л.В. Марцева</w:t>
      </w: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B01" w:rsidRDefault="00EC5B01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5D4" w:rsidRDefault="00FC35D4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5D4" w:rsidRDefault="00FC35D4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5D4" w:rsidRDefault="00FC35D4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5D4" w:rsidRDefault="00FC35D4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514343" w:rsidTr="002A526B">
        <w:tc>
          <w:tcPr>
            <w:tcW w:w="5353" w:type="dxa"/>
          </w:tcPr>
          <w:p w:rsidR="00514343" w:rsidRDefault="00514343" w:rsidP="002A52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14343" w:rsidRDefault="00514343" w:rsidP="00FC3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14343" w:rsidRDefault="00FC35D4" w:rsidP="00FC3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14343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514343" w:rsidRDefault="00514343" w:rsidP="00FC3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514343" w:rsidRDefault="00514343" w:rsidP="00FC35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02.05.2012 № </w:t>
            </w:r>
            <w:r w:rsidR="00EB057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514343" w:rsidRDefault="00514343" w:rsidP="0051434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4343" w:rsidRPr="00F37CDE" w:rsidRDefault="00514343" w:rsidP="005143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C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14343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14343" w:rsidRPr="001D7ED5" w:rsidRDefault="007429FF" w:rsidP="007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</w:t>
      </w:r>
      <w:r w:rsidR="00514343" w:rsidRPr="001D7ED5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Волочаевского сельского поселения по запросу пользователей информации</w:t>
      </w:r>
      <w:r>
        <w:rPr>
          <w:rFonts w:ascii="Times New Roman" w:hAnsi="Times New Roman"/>
          <w:sz w:val="28"/>
          <w:szCs w:val="28"/>
        </w:rPr>
        <w:t>»</w:t>
      </w:r>
      <w:r w:rsidR="00514343">
        <w:rPr>
          <w:rFonts w:ascii="Times New Roman" w:hAnsi="Times New Roman"/>
          <w:sz w:val="28"/>
          <w:szCs w:val="28"/>
        </w:rPr>
        <w:t>.</w:t>
      </w:r>
    </w:p>
    <w:p w:rsidR="00514343" w:rsidRPr="00C223F8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343" w:rsidRPr="0016172A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6172A">
        <w:rPr>
          <w:rFonts w:ascii="Times New Roman" w:hAnsi="Times New Roman"/>
          <w:sz w:val="28"/>
          <w:szCs w:val="28"/>
        </w:rPr>
        <w:t>. Общие положения</w:t>
      </w:r>
    </w:p>
    <w:p w:rsidR="00514343" w:rsidRPr="0016172A" w:rsidRDefault="00514343" w:rsidP="00514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43" w:rsidRPr="0016172A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172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16172A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514343" w:rsidRPr="0016172A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343" w:rsidRPr="00F37CDE" w:rsidRDefault="00514343" w:rsidP="00593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6B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D7ED5">
        <w:rPr>
          <w:rFonts w:ascii="Times New Roman" w:hAnsi="Times New Roman"/>
          <w:sz w:val="28"/>
          <w:szCs w:val="28"/>
        </w:rPr>
        <w:t xml:space="preserve"> </w:t>
      </w:r>
      <w:r w:rsidR="005E7B7B">
        <w:rPr>
          <w:rFonts w:ascii="Times New Roman" w:hAnsi="Times New Roman"/>
          <w:sz w:val="28"/>
          <w:szCs w:val="28"/>
        </w:rPr>
        <w:t>«Предоставление</w:t>
      </w:r>
      <w:r w:rsidRPr="001D7ED5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Волочаевского сельского поселения по запросу пользователей информации</w:t>
      </w:r>
      <w:r w:rsidR="005E7B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6B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а</w:t>
      </w:r>
      <w:r w:rsidRPr="006F36B4">
        <w:rPr>
          <w:rFonts w:ascii="Times New Roman" w:hAnsi="Times New Roman"/>
          <w:sz w:val="28"/>
          <w:szCs w:val="28"/>
        </w:rPr>
        <w:t xml:space="preserve">дминистративный регламент) </w:t>
      </w:r>
      <w:r w:rsidRPr="00F37CDE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по </w:t>
      </w:r>
      <w:r w:rsidR="005939EF" w:rsidRPr="001D7ED5">
        <w:rPr>
          <w:rFonts w:ascii="Times New Roman" w:hAnsi="Times New Roman"/>
          <w:sz w:val="28"/>
          <w:szCs w:val="28"/>
        </w:rPr>
        <w:t>предоставлению информации о деятельности администрации Волочаевского сельского поселения по запросу пользователей информации</w:t>
      </w:r>
      <w:r w:rsidR="005939EF">
        <w:rPr>
          <w:rFonts w:ascii="Times New Roman" w:hAnsi="Times New Roman"/>
          <w:sz w:val="28"/>
          <w:szCs w:val="28"/>
        </w:rPr>
        <w:t xml:space="preserve"> </w:t>
      </w:r>
      <w:r w:rsidRPr="00F37CDE">
        <w:rPr>
          <w:rFonts w:ascii="Times New Roman" w:hAnsi="Times New Roman"/>
          <w:sz w:val="28"/>
          <w:szCs w:val="28"/>
        </w:rPr>
        <w:t>(далее - муниципальная услуга), создания комфортных условий для получателей муниципальной услуги;</w:t>
      </w:r>
      <w:proofErr w:type="gramEnd"/>
      <w:r w:rsidRPr="00F37CDE">
        <w:rPr>
          <w:rFonts w:ascii="Times New Roman" w:hAnsi="Times New Roman"/>
          <w:sz w:val="28"/>
          <w:szCs w:val="28"/>
        </w:rPr>
        <w:t xml:space="preserve"> определяет сроки и последовательность действий (административных процедур)</w:t>
      </w:r>
      <w:r>
        <w:rPr>
          <w:rFonts w:ascii="Times New Roman" w:hAnsi="Times New Roman"/>
          <w:sz w:val="28"/>
          <w:szCs w:val="28"/>
        </w:rPr>
        <w:t>.</w:t>
      </w:r>
      <w:r w:rsidRPr="00F37CDE">
        <w:rPr>
          <w:rFonts w:ascii="Times New Roman" w:hAnsi="Times New Roman"/>
          <w:sz w:val="28"/>
          <w:szCs w:val="28"/>
        </w:rPr>
        <w:t xml:space="preserve">   </w:t>
      </w:r>
    </w:p>
    <w:p w:rsidR="00514343" w:rsidRDefault="00514343" w:rsidP="00593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6B4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являются правоотношения, возникающие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6F36B4">
        <w:rPr>
          <w:rFonts w:ascii="Times New Roman" w:hAnsi="Times New Roman"/>
          <w:sz w:val="28"/>
          <w:szCs w:val="28"/>
        </w:rPr>
        <w:t xml:space="preserve"> обращении </w:t>
      </w:r>
      <w:r>
        <w:rPr>
          <w:rFonts w:ascii="Times New Roman" w:hAnsi="Times New Roman"/>
          <w:sz w:val="28"/>
          <w:szCs w:val="28"/>
        </w:rPr>
        <w:t xml:space="preserve">заявителей в </w:t>
      </w:r>
      <w:r w:rsidRPr="006F36B4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6F36B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администрация </w:t>
      </w:r>
      <w:r w:rsidRPr="006F36B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), на портал государственных и муниципальных услуг (функций) Еврейской автономной области (далее – портал) в целях реализации их права на получение </w:t>
      </w:r>
      <w:r w:rsidR="005939EF" w:rsidRPr="001D7ED5">
        <w:rPr>
          <w:rFonts w:ascii="Times New Roman" w:hAnsi="Times New Roman"/>
          <w:sz w:val="28"/>
          <w:szCs w:val="28"/>
        </w:rPr>
        <w:t>информации о деятельности администрации Волочаевского сельского поселения по запросу пользователей информации</w:t>
      </w:r>
      <w:r w:rsidR="005939EF">
        <w:rPr>
          <w:rFonts w:ascii="Times New Roman" w:hAnsi="Times New Roman"/>
          <w:sz w:val="28"/>
          <w:szCs w:val="28"/>
        </w:rPr>
        <w:t>.</w:t>
      </w:r>
      <w:proofErr w:type="gramEnd"/>
    </w:p>
    <w:p w:rsidR="005939EF" w:rsidRDefault="005939EF" w:rsidP="00593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4343" w:rsidRDefault="00514343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7429FF" w:rsidRDefault="007429FF" w:rsidP="00514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29FF" w:rsidRDefault="007429FF" w:rsidP="00742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B4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лица, юридические лица либо их представители, полномочия которых оформляются в порядке, установленном законодательством Российской Федерации (далее – заявитель).</w:t>
      </w:r>
    </w:p>
    <w:p w:rsidR="007429FF" w:rsidRDefault="007429FF" w:rsidP="00742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9FF" w:rsidRDefault="007429FF" w:rsidP="007429F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6F36B4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6F36B4"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7429FF" w:rsidRPr="006F36B4" w:rsidRDefault="007429FF" w:rsidP="007429FF">
      <w:pPr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9FF" w:rsidRPr="00C3012B" w:rsidRDefault="007429FF" w:rsidP="00742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1.3.1. Муниципальная услуга предоставляется муниципальным образованием «Волочаевское сельское поселение» Смидовичского муниципального района Еврейской автономной области по адресу: 679171, ЕАО, Смидовичский район, </w:t>
      </w:r>
      <w:proofErr w:type="gramStart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с</w:t>
      </w:r>
      <w:proofErr w:type="gramEnd"/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>. Партизанское, ул. Партизанская, 1а.</w:t>
      </w:r>
    </w:p>
    <w:p w:rsidR="007429FF" w:rsidRDefault="007429FF" w:rsidP="00742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1.3.2. График работы администрации сельского поселения: 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lastRenderedPageBreak/>
        <w:t>понедельник – четверг  - с 09.00 до 17</w:t>
      </w:r>
      <w:r>
        <w:rPr>
          <w:rFonts w:ascii="Times New Roman" w:hAnsi="Times New Roman"/>
          <w:sz w:val="28"/>
          <w:szCs w:val="28"/>
        </w:rPr>
        <w:t>.00; пятница – не приемный день;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 </w:t>
      </w:r>
      <w:r w:rsidRPr="00C3012B">
        <w:rPr>
          <w:rFonts w:ascii="Times New Roman" w:hAnsi="Times New Roman"/>
          <w:sz w:val="28"/>
          <w:szCs w:val="28"/>
        </w:rPr>
        <w:t xml:space="preserve">  - с 13.00 до 14.00; 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>, праздничные дни  - выходные дни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09-00 до 12-30.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14-00 до 17-00.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1.3.3. Справочные телефоны администрации сельского поселения: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приемная: (42632)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;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</w:t>
      </w:r>
      <w:r w:rsidR="00A505C8">
        <w:rPr>
          <w:rFonts w:ascii="Times New Roman" w:hAnsi="Times New Roman"/>
          <w:sz w:val="28"/>
          <w:szCs w:val="28"/>
        </w:rPr>
        <w:t>ие муниципальной услуги: (42632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7429FF" w:rsidRPr="00C3012B" w:rsidRDefault="00A505C8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(4263</w:t>
      </w:r>
      <w:r w:rsidR="007429FF" w:rsidRPr="00C3012B">
        <w:rPr>
          <w:rFonts w:ascii="Times New Roman" w:hAnsi="Times New Roman"/>
          <w:sz w:val="28"/>
          <w:szCs w:val="28"/>
        </w:rPr>
        <w:t xml:space="preserve">2) </w:t>
      </w:r>
      <w:r w:rsidR="007429FF"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="007429FF" w:rsidRPr="00C3012B">
        <w:rPr>
          <w:rFonts w:ascii="Times New Roman" w:hAnsi="Times New Roman"/>
          <w:sz w:val="28"/>
          <w:szCs w:val="28"/>
        </w:rPr>
        <w:t xml:space="preserve"> .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1.3.4.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Адрес портала: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proofErr w:type="spellEnd"/>
      <w:r w:rsidRPr="00C3012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012B">
        <w:rPr>
          <w:rFonts w:ascii="Times New Roman" w:hAnsi="Times New Roman"/>
          <w:color w:val="000000"/>
          <w:sz w:val="28"/>
          <w:szCs w:val="28"/>
        </w:rPr>
        <w:t>.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C3012B">
        <w:rPr>
          <w:rFonts w:ascii="Times New Roman" w:hAnsi="Times New Roman"/>
          <w:sz w:val="28"/>
          <w:szCs w:val="28"/>
        </w:rPr>
        <w:t xml:space="preserve">администрации сельского поселения: </w:t>
      </w:r>
      <w:hyperlink r:id="rId5" w:history="1"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r w:rsidRPr="00C3012B">
          <w:rPr>
            <w:rFonts w:ascii="Times New Roman" w:eastAsia="Arial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C3012B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7429FF" w:rsidRPr="00C3012B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1.3.6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7429FF" w:rsidRPr="00C3012B" w:rsidRDefault="007429FF" w:rsidP="007429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7429FF" w:rsidRPr="00C3012B" w:rsidRDefault="007429FF" w:rsidP="007429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C3012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7429FF" w:rsidRPr="00C3012B" w:rsidRDefault="007429FF" w:rsidP="007429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29FF" w:rsidRDefault="007429FF" w:rsidP="007429FF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2F163C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7429FF" w:rsidRPr="007429FF" w:rsidRDefault="007429FF" w:rsidP="007429FF"/>
    <w:p w:rsidR="007429FF" w:rsidRPr="001D7ED5" w:rsidRDefault="007429FF" w:rsidP="00742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</w:t>
      </w:r>
      <w:r w:rsidRPr="001D7ED5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Волочаевского сельского поселения по запросу пользователей информации</w:t>
      </w:r>
      <w:r>
        <w:rPr>
          <w:rFonts w:ascii="Times New Roman" w:hAnsi="Times New Roman"/>
          <w:sz w:val="28"/>
          <w:szCs w:val="28"/>
        </w:rPr>
        <w:t>».</w:t>
      </w:r>
    </w:p>
    <w:p w:rsidR="007429FF" w:rsidRPr="007429FF" w:rsidRDefault="007429FF" w:rsidP="007429FF"/>
    <w:p w:rsidR="007429FF" w:rsidRPr="002F163C" w:rsidRDefault="007429FF" w:rsidP="007429F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429FF" w:rsidRPr="002F163C" w:rsidRDefault="007429FF" w:rsidP="007429FF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bookmarkStart w:id="0" w:name="_Toc305094026"/>
      <w:r w:rsidRPr="002F163C">
        <w:rPr>
          <w:rFonts w:ascii="Times New Roman" w:hAnsi="Times New Roman"/>
          <w:b w:val="0"/>
          <w:i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bookmarkEnd w:id="0"/>
    </w:p>
    <w:p w:rsidR="007429FF" w:rsidRPr="00B86642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B04EF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EF5">
        <w:rPr>
          <w:rFonts w:ascii="Times New Roman" w:hAnsi="Times New Roman"/>
          <w:sz w:val="28"/>
          <w:szCs w:val="28"/>
        </w:rPr>
        <w:t>поселения.</w:t>
      </w: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FF" w:rsidRPr="00B86642" w:rsidRDefault="007429FF" w:rsidP="007429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7429FF" w:rsidRPr="00B86642" w:rsidRDefault="007429FF" w:rsidP="007429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14343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</w:t>
      </w:r>
      <w:r w:rsidRPr="00881824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429FF" w:rsidRPr="0052228B" w:rsidRDefault="007429FF" w:rsidP="007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в соответствии с запросом;</w:t>
      </w:r>
    </w:p>
    <w:p w:rsidR="007429FF" w:rsidRDefault="007429FF" w:rsidP="00742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информации.</w:t>
      </w:r>
    </w:p>
    <w:p w:rsidR="007429FF" w:rsidRDefault="007429FF" w:rsidP="007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>и</w:t>
      </w:r>
      <w:r w:rsidRPr="00B86642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ами</w:t>
      </w:r>
      <w:r w:rsidRPr="00B86642">
        <w:rPr>
          <w:rFonts w:ascii="Times New Roman" w:hAnsi="Times New Roman"/>
          <w:sz w:val="28"/>
          <w:szCs w:val="28"/>
        </w:rPr>
        <w:t xml:space="preserve">, которыми заканчивается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 xml:space="preserve">вручение </w:t>
      </w:r>
      <w:r w:rsidRPr="00881824">
        <w:rPr>
          <w:rFonts w:ascii="Times New Roman" w:hAnsi="Times New Roman"/>
          <w:sz w:val="28"/>
          <w:szCs w:val="28"/>
        </w:rPr>
        <w:t>(направление)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уведомления о предоставление (</w:t>
      </w:r>
      <w:r w:rsidR="005E7B7B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отказе в предоставлении) информации в соответствии с запросом.</w:t>
      </w:r>
    </w:p>
    <w:p w:rsidR="007429FF" w:rsidRDefault="007429FF" w:rsidP="007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9FF" w:rsidRPr="00B86642" w:rsidRDefault="007429FF" w:rsidP="007429F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7429FF" w:rsidRDefault="007429FF" w:rsidP="007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9FF" w:rsidRDefault="007429FF" w:rsidP="007429F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30 календарных дней с момента обращения.</w:t>
      </w: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FF" w:rsidRPr="00B86642" w:rsidRDefault="007429FF" w:rsidP="007429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_Toc305094028"/>
      <w:r w:rsidRPr="00B86642">
        <w:rPr>
          <w:rFonts w:ascii="Times New Roman" w:hAnsi="Times New Roman"/>
          <w:sz w:val="28"/>
          <w:szCs w:val="28"/>
        </w:rPr>
        <w:t xml:space="preserve">2.5. </w:t>
      </w:r>
      <w:bookmarkEnd w:id="1"/>
      <w:r w:rsidRPr="00B8664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7429FF" w:rsidRDefault="007429FF" w:rsidP="007429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29FF" w:rsidRDefault="007429FF" w:rsidP="007429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регулируются в соответствии со следующими нормативными правовыми актами:</w:t>
      </w: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E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D55E84">
        <w:rPr>
          <w:rFonts w:ascii="Times New Roman" w:hAnsi="Times New Roman"/>
          <w:sz w:val="28"/>
          <w:szCs w:val="28"/>
        </w:rPr>
        <w:t>онституция</w:t>
      </w:r>
      <w:r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FA0765">
        <w:rPr>
          <w:rFonts w:ascii="Times New Roman" w:hAnsi="Times New Roman"/>
          <w:sz w:val="28"/>
          <w:szCs w:val="28"/>
        </w:rPr>
        <w:t xml:space="preserve"> от 06.10.2003 131-ФЗ «Об общих принципах организации местного самоуправления в Российской Федерации;</w:t>
      </w: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7429FF" w:rsidRDefault="007429FF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765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ьный Закон</w:t>
      </w:r>
      <w:r w:rsidRPr="00FA0765">
        <w:rPr>
          <w:rFonts w:ascii="Times New Roman" w:hAnsi="Times New Roman"/>
          <w:sz w:val="28"/>
          <w:szCs w:val="28"/>
        </w:rPr>
        <w:t xml:space="preserve"> от 02.05.2006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A0765">
        <w:rPr>
          <w:rFonts w:ascii="Times New Roman" w:hAnsi="Times New Roman"/>
          <w:sz w:val="28"/>
          <w:szCs w:val="28"/>
        </w:rPr>
        <w:t xml:space="preserve">59-ФЗ </w:t>
      </w:r>
      <w:r>
        <w:rPr>
          <w:rFonts w:ascii="Times New Roman" w:hAnsi="Times New Roman"/>
          <w:sz w:val="28"/>
          <w:szCs w:val="28"/>
        </w:rPr>
        <w:t>«</w:t>
      </w:r>
      <w:r w:rsidRPr="00FA0765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A0765">
        <w:rPr>
          <w:rFonts w:ascii="Times New Roman" w:hAnsi="Times New Roman"/>
          <w:sz w:val="28"/>
          <w:szCs w:val="28"/>
        </w:rPr>
        <w:t>;</w:t>
      </w:r>
    </w:p>
    <w:p w:rsidR="007429FF" w:rsidRDefault="00383A93" w:rsidP="007429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12496">
        <w:rPr>
          <w:rFonts w:ascii="Times New Roman" w:hAnsi="Times New Roman"/>
          <w:sz w:val="28"/>
          <w:szCs w:val="28"/>
        </w:rPr>
        <w:t>-</w:t>
      </w:r>
      <w:r w:rsidRPr="00012496">
        <w:rPr>
          <w:rFonts w:ascii="Times New Roman" w:hAnsi="Times New Roman"/>
          <w:bCs/>
          <w:iCs/>
          <w:sz w:val="28"/>
          <w:szCs w:val="28"/>
        </w:rPr>
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383A93" w:rsidRDefault="00383A93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86642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08.06.2011                  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383A93" w:rsidRDefault="00383A93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17.12.2009  № 1993-р;</w:t>
      </w:r>
    </w:p>
    <w:p w:rsidR="00383A93" w:rsidRDefault="00383A93" w:rsidP="007429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012B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Волочаевское </w:t>
      </w:r>
      <w:r w:rsidRPr="00C3012B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383A93" w:rsidRDefault="00383A93" w:rsidP="007429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</w:t>
      </w:r>
      <w:r w:rsidRPr="001D455D">
        <w:rPr>
          <w:rFonts w:ascii="Times New Roman" w:hAnsi="Times New Roman"/>
          <w:sz w:val="28"/>
          <w:szCs w:val="28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</w:t>
      </w:r>
      <w:r>
        <w:rPr>
          <w:rFonts w:ascii="Times New Roman" w:hAnsi="Times New Roman"/>
          <w:sz w:val="28"/>
          <w:szCs w:val="28"/>
        </w:rPr>
        <w:t xml:space="preserve">30.11.2011 № </w:t>
      </w:r>
      <w:r w:rsidRPr="00A87795">
        <w:rPr>
          <w:rFonts w:ascii="Times New Roman" w:hAnsi="Times New Roman"/>
          <w:sz w:val="28"/>
          <w:szCs w:val="28"/>
        </w:rPr>
        <w:t>86</w:t>
      </w:r>
      <w:r w:rsidRPr="00D4473B">
        <w:rPr>
          <w:rFonts w:ascii="Times New Roman" w:hAnsi="Times New Roman"/>
          <w:sz w:val="28"/>
          <w:szCs w:val="28"/>
        </w:rPr>
        <w:t xml:space="preserve">   </w:t>
      </w:r>
      <w:r w:rsidRPr="00A87795">
        <w:rPr>
          <w:rFonts w:ascii="Times New Roman" w:hAnsi="Times New Roman"/>
          <w:sz w:val="28"/>
          <w:szCs w:val="28"/>
        </w:rPr>
        <w:t xml:space="preserve"> «</w:t>
      </w:r>
      <w:r w:rsidRPr="00A87795">
        <w:rPr>
          <w:rFonts w:ascii="Times New Roman" w:hAnsi="Times New Roman"/>
          <w:bCs/>
          <w:color w:val="000000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3035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30353" w:rsidRDefault="00230353" w:rsidP="007429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Pr="00230353">
        <w:rPr>
          <w:rFonts w:ascii="Times New Roman" w:hAnsi="Times New Roman"/>
          <w:sz w:val="28"/>
          <w:szCs w:val="28"/>
        </w:rPr>
        <w:t>«Волочаевское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 от 19.03.2012 № 35 «</w:t>
      </w:r>
      <w:r>
        <w:rPr>
          <w:rFonts w:ascii="Times New Roman" w:hAnsi="Times New Roman"/>
          <w:bCs/>
          <w:sz w:val="28"/>
          <w:szCs w:val="28"/>
        </w:rPr>
        <w:t>Об утверждении реестра муниципальных функций (услуг) администрации Волочаевского сельского поселения».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30353" w:rsidRDefault="00230353" w:rsidP="007429F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30353" w:rsidRPr="00230353" w:rsidRDefault="00230353" w:rsidP="00230353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3035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230353" w:rsidRPr="00B86642" w:rsidRDefault="00230353" w:rsidP="002303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507C" w:rsidRDefault="00230353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53054D">
        <w:rPr>
          <w:rFonts w:ascii="Times New Roman" w:hAnsi="Times New Roman"/>
          <w:sz w:val="28"/>
          <w:szCs w:val="28"/>
        </w:rPr>
        <w:t>Для получения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3054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54D">
        <w:rPr>
          <w:rFonts w:ascii="Times New Roman" w:hAnsi="Times New Roman"/>
          <w:sz w:val="28"/>
          <w:szCs w:val="28"/>
        </w:rPr>
        <w:t xml:space="preserve"> заявителю необходимо направить в </w:t>
      </w:r>
      <w:r w:rsidR="0050507C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53054D">
        <w:rPr>
          <w:rFonts w:ascii="Times New Roman" w:hAnsi="Times New Roman"/>
          <w:sz w:val="28"/>
          <w:szCs w:val="28"/>
        </w:rPr>
        <w:t xml:space="preserve"> запрос о предоставлении такой информации (далее – запрос)</w:t>
      </w:r>
      <w:r w:rsidR="0050507C" w:rsidRPr="0050507C">
        <w:rPr>
          <w:rFonts w:ascii="Times New Roman" w:hAnsi="Times New Roman"/>
          <w:sz w:val="28"/>
          <w:szCs w:val="28"/>
        </w:rPr>
        <w:t xml:space="preserve"> </w:t>
      </w:r>
      <w:r w:rsidR="0050507C" w:rsidRPr="0053054D">
        <w:rPr>
          <w:rFonts w:ascii="Times New Roman" w:hAnsi="Times New Roman"/>
          <w:sz w:val="28"/>
          <w:szCs w:val="28"/>
        </w:rPr>
        <w:t>в устной или письменной форме, в том числе в виде электронного документа.</w:t>
      </w:r>
      <w:r w:rsidR="0050507C" w:rsidRPr="0050507C">
        <w:rPr>
          <w:rFonts w:ascii="Times New Roman" w:hAnsi="Times New Roman"/>
          <w:sz w:val="28"/>
          <w:szCs w:val="28"/>
        </w:rPr>
        <w:t xml:space="preserve"> </w:t>
      </w:r>
    </w:p>
    <w:p w:rsidR="0050507C" w:rsidRPr="00855FE6" w:rsidRDefault="0050507C" w:rsidP="0050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55FE6">
        <w:rPr>
          <w:rFonts w:ascii="Times New Roman" w:hAnsi="Times New Roman"/>
          <w:sz w:val="28"/>
          <w:szCs w:val="24"/>
        </w:rPr>
        <w:t>В запросе указываются почтовый адрес, номер телефона и (или) факса, может быть указан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запрашивающих информацию о деятельности администрации сельского поселения. Анонимные запросы не рассматриваются.</w:t>
      </w:r>
    </w:p>
    <w:p w:rsidR="0050507C" w:rsidRPr="0053054D" w:rsidRDefault="0050507C" w:rsidP="0050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E6">
        <w:rPr>
          <w:rFonts w:ascii="Times New Roman" w:hAnsi="Times New Roman"/>
          <w:sz w:val="28"/>
          <w:szCs w:val="24"/>
        </w:rPr>
        <w:t xml:space="preserve"> В запросе, составленном в письменной форме, указывается наименование органа местного самоуправления, в который направляется запрос</w:t>
      </w:r>
      <w:r w:rsidRPr="0053054D">
        <w:rPr>
          <w:rFonts w:ascii="Times New Roman" w:hAnsi="Times New Roman"/>
          <w:sz w:val="28"/>
          <w:szCs w:val="24"/>
        </w:rPr>
        <w:t xml:space="preserve"> (администрация </w:t>
      </w:r>
      <w:r>
        <w:rPr>
          <w:rFonts w:ascii="Times New Roman" w:hAnsi="Times New Roman"/>
          <w:sz w:val="28"/>
          <w:szCs w:val="24"/>
        </w:rPr>
        <w:t xml:space="preserve">Волочаевского </w:t>
      </w:r>
      <w:r w:rsidRPr="0053054D">
        <w:rPr>
          <w:rFonts w:ascii="Times New Roman" w:hAnsi="Times New Roman"/>
          <w:sz w:val="28"/>
          <w:szCs w:val="24"/>
        </w:rPr>
        <w:t>сельского поселения),  фамилия и инициалы или должность соответствующего должностного лица, к которому адресован запрос и пишется слово «Запрос».</w:t>
      </w:r>
      <w:r w:rsidRPr="0053054D">
        <w:rPr>
          <w:rFonts w:ascii="Times New Roman" w:hAnsi="Times New Roman"/>
          <w:sz w:val="28"/>
          <w:szCs w:val="28"/>
        </w:rPr>
        <w:t xml:space="preserve"> </w:t>
      </w:r>
    </w:p>
    <w:p w:rsidR="0050507C" w:rsidRPr="0053054D" w:rsidRDefault="0050507C" w:rsidP="0050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 xml:space="preserve">В обращении заявителя может содержаться просьба о выдаче информации лично заявителю или его уполномоченному представителю при их обращении или направлении ее по почте (в том числе электронной). При отсутствии в заявлении указания на способ получения заявителем информации ответ ему направляется по почте. </w:t>
      </w:r>
    </w:p>
    <w:p w:rsidR="0050507C" w:rsidRPr="0053054D" w:rsidRDefault="0050507C" w:rsidP="00505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3054D">
        <w:rPr>
          <w:rFonts w:ascii="Times New Roman" w:hAnsi="Times New Roman"/>
          <w:sz w:val="28"/>
          <w:szCs w:val="28"/>
        </w:rPr>
        <w:t>Ответ на обращение заявителя предоставляется с указанием должности, фамилии, имени, отчества, номера телефона исполнителя.</w:t>
      </w:r>
    </w:p>
    <w:p w:rsidR="00230353" w:rsidRPr="00B86642" w:rsidRDefault="0050507C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Запрос </w:t>
      </w:r>
      <w:r w:rsidR="00230353" w:rsidRPr="00B86642">
        <w:rPr>
          <w:rFonts w:ascii="Times New Roman" w:hAnsi="Times New Roman"/>
          <w:sz w:val="28"/>
          <w:szCs w:val="28"/>
        </w:rPr>
        <w:t xml:space="preserve">предоставляются заявителем (представителем заявителя) в </w:t>
      </w:r>
      <w:r w:rsidR="00230353">
        <w:rPr>
          <w:rFonts w:ascii="Times New Roman" w:hAnsi="Times New Roman"/>
          <w:sz w:val="28"/>
          <w:szCs w:val="28"/>
        </w:rPr>
        <w:t>администрацию</w:t>
      </w:r>
      <w:r w:rsidR="00230353" w:rsidRPr="00B86642">
        <w:rPr>
          <w:rFonts w:ascii="Times New Roman" w:hAnsi="Times New Roman"/>
          <w:sz w:val="28"/>
          <w:szCs w:val="28"/>
        </w:rPr>
        <w:t xml:space="preserve"> </w:t>
      </w:r>
      <w:r w:rsidR="0023035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0353" w:rsidRPr="00B86642">
        <w:rPr>
          <w:rFonts w:ascii="Times New Roman" w:hAnsi="Times New Roman"/>
          <w:sz w:val="28"/>
          <w:szCs w:val="28"/>
        </w:rPr>
        <w:t>лично, посредством почтовой или электронной связи.</w:t>
      </w:r>
    </w:p>
    <w:p w:rsidR="00230353" w:rsidRPr="00B86642" w:rsidRDefault="00230353" w:rsidP="002303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 w:rsidR="0050507C">
        <w:rPr>
          <w:rFonts w:ascii="Times New Roman" w:hAnsi="Times New Roman"/>
          <w:sz w:val="28"/>
          <w:szCs w:val="28"/>
        </w:rPr>
        <w:t>3</w:t>
      </w:r>
      <w:r w:rsidRPr="00B86642">
        <w:rPr>
          <w:rFonts w:ascii="Times New Roman" w:hAnsi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заявитель предъявляет документ, удостоверяющий его личность. </w:t>
      </w:r>
    </w:p>
    <w:p w:rsidR="00230353" w:rsidRPr="00B86642" w:rsidRDefault="00230353" w:rsidP="002303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230353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Администрация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вправе требовать от заявителя </w:t>
      </w:r>
      <w:r w:rsidRPr="00B86642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</w:t>
      </w:r>
      <w:r w:rsidRPr="00B86642">
        <w:rPr>
          <w:rFonts w:ascii="Times New Roman" w:hAnsi="Times New Roman"/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B86642" w:rsidRDefault="0050507C" w:rsidP="0050507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8664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B86642" w:rsidRDefault="0050507C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642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B86642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предусмотрены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07C" w:rsidRPr="00B86642" w:rsidRDefault="0050507C" w:rsidP="005050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B86642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B86642">
        <w:rPr>
          <w:rFonts w:ascii="Times New Roman" w:hAnsi="Times New Roman"/>
          <w:sz w:val="28"/>
          <w:szCs w:val="28"/>
        </w:rPr>
        <w:t xml:space="preserve">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50507C" w:rsidRPr="00B86642" w:rsidRDefault="0050507C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B86642">
        <w:rPr>
          <w:rFonts w:ascii="Times New Roman" w:hAnsi="Times New Roman"/>
          <w:sz w:val="28"/>
          <w:szCs w:val="28"/>
        </w:rPr>
        <w:t xml:space="preserve">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50507C" w:rsidRPr="0053054D" w:rsidRDefault="0050507C" w:rsidP="00505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53054D">
        <w:rPr>
          <w:rFonts w:ascii="Times New Roman" w:hAnsi="Times New Roman"/>
          <w:sz w:val="28"/>
          <w:szCs w:val="20"/>
        </w:rPr>
        <w:t>- содержание запроса не позволяет установить запрашиваемую информацию о деятельности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53054D">
        <w:rPr>
          <w:rFonts w:ascii="Times New Roman" w:hAnsi="Times New Roman"/>
          <w:sz w:val="28"/>
          <w:szCs w:val="20"/>
        </w:rPr>
        <w:t xml:space="preserve"> сельского поселения;</w:t>
      </w:r>
    </w:p>
    <w:p w:rsidR="0050507C" w:rsidRPr="0053054D" w:rsidRDefault="0050507C" w:rsidP="005050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53054D">
        <w:rPr>
          <w:rFonts w:ascii="Times New Roman" w:hAnsi="Times New Roman"/>
          <w:sz w:val="28"/>
          <w:szCs w:val="20"/>
        </w:rPr>
        <w:t>- запрашиваемая информация не относится к деятельности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53054D">
        <w:rPr>
          <w:rFonts w:ascii="Times New Roman" w:hAnsi="Times New Roman"/>
          <w:sz w:val="28"/>
          <w:szCs w:val="20"/>
        </w:rPr>
        <w:t xml:space="preserve"> сельского поселения;</w:t>
      </w:r>
    </w:p>
    <w:p w:rsidR="0050507C" w:rsidRPr="0053054D" w:rsidRDefault="0050507C" w:rsidP="0050507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 xml:space="preserve">- в обращении обжалуется судебное решение; </w:t>
      </w:r>
    </w:p>
    <w:p w:rsidR="0050507C" w:rsidRPr="0053054D" w:rsidRDefault="0050507C" w:rsidP="005050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50507C" w:rsidRPr="0053054D" w:rsidRDefault="0050507C" w:rsidP="0050507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 xml:space="preserve">- текст обращения не поддается прочтению; </w:t>
      </w:r>
    </w:p>
    <w:p w:rsidR="0050507C" w:rsidRPr="0053054D" w:rsidRDefault="0050507C" w:rsidP="005050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50507C" w:rsidRPr="0053054D" w:rsidRDefault="0050507C" w:rsidP="0050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50507C" w:rsidRPr="0053054D" w:rsidRDefault="0050507C" w:rsidP="00505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54D">
        <w:rPr>
          <w:rFonts w:ascii="Times New Roman" w:hAnsi="Times New Roman"/>
          <w:sz w:val="28"/>
          <w:szCs w:val="28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вопросов;</w:t>
      </w:r>
    </w:p>
    <w:p w:rsidR="00230353" w:rsidRDefault="0050507C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0"/>
        </w:rPr>
      </w:pPr>
      <w:r w:rsidRPr="0053054D">
        <w:rPr>
          <w:rFonts w:ascii="Times New Roman" w:hAnsi="Times New Roman"/>
          <w:sz w:val="28"/>
          <w:szCs w:val="20"/>
        </w:rPr>
        <w:t>- в запросе ставится вопрос о правовой оценке актов, принятых</w:t>
      </w:r>
      <w:r>
        <w:rPr>
          <w:rFonts w:ascii="Times New Roman" w:hAnsi="Times New Roman"/>
          <w:sz w:val="28"/>
          <w:szCs w:val="20"/>
        </w:rPr>
        <w:t xml:space="preserve"> администрацией</w:t>
      </w:r>
      <w:r w:rsidRPr="0053054D">
        <w:rPr>
          <w:rFonts w:ascii="Times New Roman" w:hAnsi="Times New Roman"/>
          <w:sz w:val="28"/>
          <w:szCs w:val="20"/>
        </w:rPr>
        <w:t xml:space="preserve"> сельск</w:t>
      </w:r>
      <w:r>
        <w:rPr>
          <w:rFonts w:ascii="Times New Roman" w:hAnsi="Times New Roman"/>
          <w:sz w:val="28"/>
          <w:szCs w:val="20"/>
        </w:rPr>
        <w:t>ого</w:t>
      </w:r>
      <w:r w:rsidRPr="0053054D">
        <w:rPr>
          <w:rFonts w:ascii="Times New Roman" w:hAnsi="Times New Roman"/>
          <w:sz w:val="28"/>
          <w:szCs w:val="20"/>
        </w:rPr>
        <w:t xml:space="preserve"> поселени</w:t>
      </w:r>
      <w:r>
        <w:rPr>
          <w:rFonts w:ascii="Times New Roman" w:hAnsi="Times New Roman"/>
          <w:sz w:val="28"/>
          <w:szCs w:val="20"/>
        </w:rPr>
        <w:t>я</w:t>
      </w:r>
      <w:r w:rsidRPr="0053054D">
        <w:rPr>
          <w:rFonts w:ascii="Times New Roman" w:hAnsi="Times New Roman"/>
          <w:sz w:val="28"/>
          <w:szCs w:val="20"/>
        </w:rPr>
        <w:t xml:space="preserve">, проведении анализа деятельности </w:t>
      </w:r>
      <w:r>
        <w:rPr>
          <w:rFonts w:ascii="Times New Roman" w:hAnsi="Times New Roman"/>
          <w:sz w:val="28"/>
          <w:szCs w:val="20"/>
        </w:rPr>
        <w:t xml:space="preserve">администрации </w:t>
      </w:r>
      <w:r w:rsidRPr="0053054D">
        <w:rPr>
          <w:rFonts w:ascii="Times New Roman" w:hAnsi="Times New Roman"/>
          <w:sz w:val="28"/>
          <w:szCs w:val="20"/>
        </w:rPr>
        <w:t>сельского поселения, непосредственно не связанной с защитой прав направившего запрос заявителя</w:t>
      </w:r>
      <w:r>
        <w:rPr>
          <w:rFonts w:ascii="Times New Roman" w:hAnsi="Times New Roman"/>
          <w:sz w:val="28"/>
          <w:szCs w:val="20"/>
        </w:rPr>
        <w:t>.</w:t>
      </w:r>
    </w:p>
    <w:p w:rsidR="0050507C" w:rsidRPr="00B86642" w:rsidRDefault="0050507C" w:rsidP="005E7B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Pr="00B86642">
        <w:rPr>
          <w:rFonts w:ascii="Times New Roman" w:hAnsi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B86642" w:rsidRDefault="0050507C" w:rsidP="005E7B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B86642">
        <w:rPr>
          <w:rFonts w:ascii="Times New Roman" w:hAnsi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86642">
        <w:rPr>
          <w:rFonts w:ascii="Times New Roman" w:hAnsi="Times New Roman"/>
          <w:sz w:val="28"/>
          <w:szCs w:val="28"/>
        </w:rPr>
        <w:t>ой услуги</w:t>
      </w:r>
    </w:p>
    <w:p w:rsidR="0050507C" w:rsidRPr="00B86642" w:rsidRDefault="0050507C" w:rsidP="00505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07C" w:rsidRPr="00B86642" w:rsidRDefault="0050507C" w:rsidP="005050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 услуги осуществляется бесплатно.</w:t>
      </w:r>
    </w:p>
    <w:p w:rsidR="0050507C" w:rsidRPr="00B86642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2D245E" w:rsidRDefault="0050507C" w:rsidP="005050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86642">
        <w:rPr>
          <w:rFonts w:ascii="Times New Roman" w:hAnsi="Times New Roman"/>
          <w:sz w:val="28"/>
          <w:szCs w:val="28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50507C" w:rsidRPr="002D245E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2D245E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  <w:proofErr w:type="gramEnd"/>
    </w:p>
    <w:p w:rsidR="0050507C" w:rsidRPr="002D245E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507C" w:rsidRPr="00B86642" w:rsidRDefault="0050507C" w:rsidP="0050507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2D245E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50507C" w:rsidRDefault="0050507C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507C" w:rsidRPr="00D62670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50507C" w:rsidRPr="00D62670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50507C" w:rsidRDefault="0050507C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242F79" w:rsidRPr="00B86642" w:rsidRDefault="00242F79" w:rsidP="00505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</w:t>
      </w:r>
      <w:r w:rsidRPr="00B86642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>специалист,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  <w:proofErr w:type="gramEnd"/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B86642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5E7B7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B86642">
        <w:rPr>
          <w:rFonts w:ascii="Times New Roman" w:hAnsi="Times New Roman"/>
          <w:sz w:val="28"/>
          <w:szCs w:val="28"/>
        </w:rPr>
        <w:t>.1. Требования к оформлению входа в здание</w:t>
      </w:r>
    </w:p>
    <w:p w:rsidR="0050507C" w:rsidRDefault="0050507C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2F79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>, оборудуется входом для свободного доступа заявителей в помещение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2F79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оснащается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и график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6642">
        <w:rPr>
          <w:rFonts w:ascii="Times New Roman" w:hAnsi="Times New Roman" w:cs="Times New Roman"/>
          <w:sz w:val="28"/>
          <w:szCs w:val="28"/>
        </w:rPr>
        <w:t>работы.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79" w:rsidRPr="00242F79" w:rsidRDefault="00242F79" w:rsidP="00242F79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42F79">
        <w:rPr>
          <w:rFonts w:ascii="Times New Roman" w:hAnsi="Times New Roman" w:cs="Times New Roman"/>
          <w:color w:val="auto"/>
          <w:sz w:val="28"/>
          <w:szCs w:val="28"/>
        </w:rPr>
        <w:t>2.14.2. Требования к присутственным местам</w:t>
      </w:r>
    </w:p>
    <w:p w:rsidR="00242F79" w:rsidRPr="00242F79" w:rsidRDefault="00242F79" w:rsidP="00242F79"/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242F79" w:rsidRDefault="00242F79" w:rsidP="00242F79">
      <w:pPr>
        <w:pStyle w:val="5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2.14</w:t>
      </w:r>
      <w:r w:rsidR="00323A42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242F79">
        <w:rPr>
          <w:rFonts w:ascii="Times New Roman" w:hAnsi="Times New Roman" w:cs="Times New Roman"/>
          <w:color w:val="auto"/>
          <w:sz w:val="28"/>
          <w:szCs w:val="28"/>
        </w:rPr>
        <w:t>.1. Требования к местам для информирования</w:t>
      </w:r>
    </w:p>
    <w:p w:rsidR="00242F79" w:rsidRPr="00242F79" w:rsidRDefault="00242F79" w:rsidP="00242F79"/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242F79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79" w:rsidRDefault="00242F79" w:rsidP="00242F79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23A42">
        <w:rPr>
          <w:rFonts w:ascii="Times New Roman" w:hAnsi="Times New Roman"/>
          <w:sz w:val="28"/>
          <w:szCs w:val="28"/>
        </w:rPr>
        <w:t>.2</w:t>
      </w:r>
      <w:r w:rsidRPr="00B86642">
        <w:rPr>
          <w:rFonts w:ascii="Times New Roman" w:hAnsi="Times New Roman"/>
          <w:sz w:val="28"/>
          <w:szCs w:val="28"/>
        </w:rPr>
        <w:t>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здании, но не может составлять менее двух мест.</w:t>
      </w:r>
    </w:p>
    <w:p w:rsidR="00242F79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242F79" w:rsidRPr="00B86642" w:rsidRDefault="00242F79" w:rsidP="00242F79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23A42">
        <w:rPr>
          <w:rFonts w:ascii="Times New Roman" w:hAnsi="Times New Roman"/>
          <w:sz w:val="28"/>
          <w:szCs w:val="28"/>
        </w:rPr>
        <w:t>.2</w:t>
      </w:r>
      <w:r w:rsidRPr="00B86642">
        <w:rPr>
          <w:rFonts w:ascii="Times New Roman" w:hAnsi="Times New Roman"/>
          <w:sz w:val="28"/>
          <w:szCs w:val="28"/>
        </w:rPr>
        <w:t>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242F79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242F79" w:rsidRPr="00B86642" w:rsidRDefault="00242F79" w:rsidP="00242F79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79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323A42">
        <w:rPr>
          <w:rFonts w:ascii="Times New Roman" w:hAnsi="Times New Roman"/>
          <w:sz w:val="28"/>
          <w:szCs w:val="28"/>
        </w:rPr>
        <w:t>.3</w:t>
      </w:r>
      <w:r w:rsidRPr="00B86642">
        <w:rPr>
          <w:rFonts w:ascii="Times New Roman" w:hAnsi="Times New Roman"/>
          <w:sz w:val="28"/>
          <w:szCs w:val="28"/>
        </w:rPr>
        <w:t>. Требования к содержанию информационных стендов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242F79" w:rsidRPr="00B86642" w:rsidRDefault="00242F79" w:rsidP="00242F79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242F79" w:rsidRPr="00B86642" w:rsidRDefault="00242F79" w:rsidP="00242F79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242F79" w:rsidRDefault="00242F79" w:rsidP="00242F79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242F79" w:rsidRPr="00B86642" w:rsidRDefault="00242F79" w:rsidP="00242F79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2.14</w:t>
      </w:r>
      <w:r w:rsidR="00323A42">
        <w:rPr>
          <w:rFonts w:ascii="Times New Roman" w:hAnsi="Times New Roman"/>
          <w:sz w:val="28"/>
          <w:szCs w:val="28"/>
        </w:rPr>
        <w:t>.4</w:t>
      </w:r>
      <w:r w:rsidRPr="00B86642">
        <w:rPr>
          <w:rFonts w:ascii="Times New Roman" w:hAnsi="Times New Roman"/>
          <w:sz w:val="28"/>
          <w:szCs w:val="28"/>
        </w:rPr>
        <w:t xml:space="preserve">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B86642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B8664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242F79" w:rsidRPr="00B86642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242F79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B86642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B86642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242F79" w:rsidRPr="00B86642" w:rsidRDefault="00242F79" w:rsidP="00242F7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F79" w:rsidRPr="00B86642" w:rsidRDefault="00242F79" w:rsidP="00242F7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B86642">
        <w:rPr>
          <w:rFonts w:ascii="Times New Roman" w:hAnsi="Times New Roman"/>
          <w:sz w:val="28"/>
          <w:szCs w:val="28"/>
        </w:rPr>
        <w:t>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242F79" w:rsidRPr="00B86642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B86642">
        <w:rPr>
          <w:rFonts w:ascii="Times New Roman" w:hAnsi="Times New Roman"/>
          <w:sz w:val="28"/>
          <w:szCs w:val="28"/>
        </w:rPr>
        <w:t>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242F79" w:rsidRDefault="00242F79" w:rsidP="00242F7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42F79" w:rsidRPr="00242F79" w:rsidRDefault="00242F79" w:rsidP="00242F79">
      <w:pPr>
        <w:pStyle w:val="3"/>
        <w:spacing w:before="0" w:line="240" w:lineRule="auto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III</w:t>
      </w:r>
      <w:r w:rsidRPr="00242F79">
        <w:rPr>
          <w:rFonts w:ascii="Times New Roman" w:hAnsi="Times New Roman" w:cs="Times New Roman"/>
          <w:b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42F79" w:rsidRPr="00242F79" w:rsidRDefault="00242F79" w:rsidP="00242F79">
      <w:pPr>
        <w:pStyle w:val="4"/>
        <w:jc w:val="center"/>
        <w:rPr>
          <w:rFonts w:ascii="Times New Roman" w:hAnsi="Times New Roman" w:cs="Times New Roman"/>
          <w:b w:val="0"/>
          <w:color w:val="auto"/>
        </w:rPr>
      </w:pP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обеспечение доступа заявителей  к сведениям 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lastRenderedPageBreak/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>специалистов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242F79" w:rsidRPr="00EF739E" w:rsidRDefault="00242F79" w:rsidP="00242F79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ab/>
      </w: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proofErr w:type="spellStart"/>
      <w:r w:rsidRPr="00EF739E">
        <w:rPr>
          <w:rFonts w:ascii="Times New Roman" w:hAnsi="Times New Roman"/>
          <w:color w:val="000000"/>
          <w:sz w:val="28"/>
          <w:szCs w:val="28"/>
        </w:rPr>
        <w:t>интерент</w:t>
      </w:r>
      <w:proofErr w:type="spellEnd"/>
      <w:r w:rsidRPr="00EF739E">
        <w:rPr>
          <w:rFonts w:ascii="Times New Roman" w:hAnsi="Times New Roman"/>
          <w:color w:val="000000"/>
          <w:sz w:val="28"/>
          <w:szCs w:val="28"/>
        </w:rPr>
        <w:t xml:space="preserve">-портале органов государственной власти области </w:t>
      </w:r>
      <w:hyperlink r:id="rId6" w:history="1">
        <w:r w:rsidRPr="00D34809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>: //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 xml:space="preserve">. </w:t>
        </w:r>
        <w:proofErr w:type="spellStart"/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eao</w:t>
        </w:r>
        <w:proofErr w:type="spellEnd"/>
        <w:r w:rsidRPr="00C3012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smid</w:t>
        </w:r>
        <w:proofErr w:type="spellEnd"/>
        <w:r w:rsidRPr="00C3012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F739E">
        <w:rPr>
          <w:rFonts w:ascii="Times New Roman" w:hAnsi="Times New Roman"/>
          <w:color w:val="000000"/>
          <w:sz w:val="28"/>
          <w:szCs w:val="28"/>
        </w:rPr>
        <w:t xml:space="preserve">, а также размещает данные сведения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F79" w:rsidRPr="00EF739E" w:rsidRDefault="00242F79" w:rsidP="00242F7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242F79" w:rsidRPr="00EF739E" w:rsidRDefault="00242F79" w:rsidP="00242F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242F79" w:rsidRPr="00EF739E" w:rsidRDefault="00242F79" w:rsidP="00242F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242F79" w:rsidRDefault="00242F79" w:rsidP="00242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42F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242F79" w:rsidRDefault="00242F79" w:rsidP="00242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1F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прием и регистрация запроса</w:t>
      </w:r>
      <w:r w:rsidR="00323A42">
        <w:rPr>
          <w:rFonts w:ascii="Times New Roman" w:hAnsi="Times New Roman"/>
          <w:sz w:val="28"/>
          <w:szCs w:val="24"/>
        </w:rPr>
        <w:t xml:space="preserve">; </w:t>
      </w:r>
    </w:p>
    <w:p w:rsidR="00242F79" w:rsidRPr="00C51FCE" w:rsidRDefault="00242F79" w:rsidP="00242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проверка запроса</w:t>
      </w:r>
      <w:r w:rsidR="00323A42">
        <w:rPr>
          <w:rFonts w:ascii="Times New Roman" w:hAnsi="Times New Roman"/>
          <w:sz w:val="28"/>
          <w:szCs w:val="28"/>
        </w:rPr>
        <w:t xml:space="preserve">; </w:t>
      </w:r>
    </w:p>
    <w:p w:rsidR="00323A42" w:rsidRDefault="00242F79" w:rsidP="00242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подготовка </w:t>
      </w:r>
      <w:r w:rsidR="002F4C6E">
        <w:rPr>
          <w:rFonts w:ascii="Times New Roman" w:hAnsi="Times New Roman"/>
          <w:sz w:val="28"/>
          <w:szCs w:val="24"/>
        </w:rPr>
        <w:t xml:space="preserve">и выдача </w:t>
      </w:r>
      <w:r>
        <w:rPr>
          <w:rFonts w:ascii="Times New Roman" w:hAnsi="Times New Roman"/>
          <w:sz w:val="28"/>
          <w:szCs w:val="24"/>
        </w:rPr>
        <w:t>информации на запрос</w:t>
      </w:r>
      <w:r w:rsidR="00323A42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242F79" w:rsidRDefault="00242F79" w:rsidP="00242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Блок-схема предоставления муниципальной услуги приведена в приложении к административному регламенту.</w:t>
      </w:r>
    </w:p>
    <w:p w:rsidR="00323A42" w:rsidRDefault="00323A42" w:rsidP="00242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23A42" w:rsidRDefault="00323A42" w:rsidP="00323A4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</w:t>
      </w:r>
      <w:r>
        <w:rPr>
          <w:rFonts w:ascii="Times New Roman" w:hAnsi="Times New Roman"/>
          <w:sz w:val="28"/>
          <w:szCs w:val="28"/>
        </w:rPr>
        <w:t>запроса</w:t>
      </w:r>
    </w:p>
    <w:p w:rsidR="00323A42" w:rsidRPr="00EF739E" w:rsidRDefault="00323A42" w:rsidP="00323A4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Pr="00EF739E">
        <w:rPr>
          <w:rFonts w:ascii="Times New Roman" w:hAnsi="Times New Roman"/>
          <w:sz w:val="28"/>
          <w:szCs w:val="28"/>
        </w:rPr>
        <w:t xml:space="preserve">(далее – 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 административного регламента.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323A42" w:rsidRPr="00EF739E" w:rsidRDefault="00323A42" w:rsidP="00323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323A42" w:rsidRPr="00EF739E" w:rsidRDefault="00323A42" w:rsidP="00323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при необходимости снимает копии с подлинников документов, проставляет </w:t>
      </w:r>
      <w:proofErr w:type="spellStart"/>
      <w:r w:rsidRPr="00EF739E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EF739E">
        <w:rPr>
          <w:rFonts w:ascii="Times New Roman" w:hAnsi="Times New Roman"/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заявителю;</w:t>
      </w:r>
    </w:p>
    <w:p w:rsidR="00323A42" w:rsidRDefault="00323A42" w:rsidP="00323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регистрирует запрос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323A42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>запрос в 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при направлении запроса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посредством портала или электронной почты направляет заявителю электронное уведомление о поступлении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перед</w:t>
      </w:r>
      <w:r>
        <w:rPr>
          <w:rFonts w:ascii="Times New Roman" w:hAnsi="Times New Roman"/>
          <w:color w:val="000000"/>
          <w:sz w:val="28"/>
          <w:szCs w:val="28"/>
        </w:rPr>
        <w:t xml:space="preserve">ает зарегистрированные запрос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который путем наложения письменной резо</w:t>
      </w:r>
      <w:r>
        <w:rPr>
          <w:rFonts w:ascii="Times New Roman" w:hAnsi="Times New Roman"/>
          <w:color w:val="000000"/>
          <w:sz w:val="28"/>
          <w:szCs w:val="28"/>
        </w:rPr>
        <w:t>люции на запросе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передает запрос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323A42" w:rsidRPr="00EF739E" w:rsidRDefault="00323A42" w:rsidP="00323A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расписка в получении от заявителя запроса с указанием даты его  получения администрацией сельского поселения. При направлении заявления по электронной почте заявителю направляется электронное уведомление о поступлении запроса в администрацию сельского поселения с указанием даты и входящего номера.</w:t>
      </w:r>
    </w:p>
    <w:p w:rsidR="00323A42" w:rsidRPr="00EF739E" w:rsidRDefault="00323A42" w:rsidP="00323A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Критерием принятия решений пр</w:t>
      </w:r>
      <w:r>
        <w:rPr>
          <w:rFonts w:ascii="Times New Roman" w:hAnsi="Times New Roman"/>
          <w:color w:val="000000"/>
          <w:sz w:val="28"/>
          <w:szCs w:val="28"/>
        </w:rPr>
        <w:t>и приеме и регистрации запроса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запросом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323A42" w:rsidRPr="00EF739E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</w:t>
      </w:r>
      <w:r>
        <w:rPr>
          <w:rFonts w:ascii="Times New Roman" w:hAnsi="Times New Roman"/>
          <w:color w:val="000000"/>
          <w:sz w:val="28"/>
          <w:szCs w:val="28"/>
        </w:rPr>
        <w:t>ы является направление запроса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323A42" w:rsidRDefault="00323A42" w:rsidP="00323A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</w:t>
      </w:r>
      <w:r>
        <w:rPr>
          <w:rFonts w:ascii="Times New Roman" w:hAnsi="Times New Roman"/>
          <w:color w:val="000000"/>
          <w:sz w:val="28"/>
          <w:szCs w:val="28"/>
        </w:rPr>
        <w:t xml:space="preserve">ры является регистрация </w:t>
      </w:r>
      <w:r w:rsidR="00100ED1">
        <w:rPr>
          <w:rFonts w:ascii="Times New Roman" w:hAnsi="Times New Roman"/>
          <w:color w:val="000000"/>
          <w:sz w:val="28"/>
          <w:szCs w:val="28"/>
        </w:rPr>
        <w:t>запроса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порядке.</w:t>
      </w:r>
    </w:p>
    <w:p w:rsidR="00242F79" w:rsidRDefault="00242F79" w:rsidP="005050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0ED1" w:rsidRDefault="00100ED1" w:rsidP="00100ED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Проверка запроса</w:t>
      </w:r>
    </w:p>
    <w:p w:rsidR="00100ED1" w:rsidRPr="00CC00FD" w:rsidRDefault="00100ED1" w:rsidP="00100ED1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100ED1" w:rsidRDefault="00100E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100ED1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по проверке запроса (далее административная процедура) является регистрация поступившего запроса в установленном порядке.</w:t>
      </w:r>
    </w:p>
    <w:p w:rsidR="00100ED1" w:rsidRDefault="00100ED1" w:rsidP="00100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ответственным за проверку запроса, является специалист администрации сельского поселения, ответственный за предоставление муниципальной услуги.</w:t>
      </w:r>
    </w:p>
    <w:p w:rsidR="00100ED1" w:rsidRDefault="00100ED1" w:rsidP="00100E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072">
        <w:rPr>
          <w:rFonts w:ascii="Times New Roman" w:hAnsi="Times New Roman"/>
          <w:sz w:val="28"/>
          <w:szCs w:val="28"/>
        </w:rPr>
        <w:t xml:space="preserve">Специалист администрации сельского поселения, ответственный за предоставление муниципальной услуги, проверяет </w:t>
      </w:r>
      <w:r>
        <w:rPr>
          <w:rFonts w:ascii="Times New Roman" w:hAnsi="Times New Roman"/>
          <w:sz w:val="28"/>
          <w:szCs w:val="28"/>
        </w:rPr>
        <w:t>запрос</w:t>
      </w:r>
      <w:r w:rsidRPr="0001007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Pr="00010072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2.8.2</w:t>
      </w:r>
      <w:r w:rsidRPr="0001007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В случае выявления нарушений вышеуказанных требований специалист администрации сельского поселения, ответственный за предоставление муниципальной услуги, информирует заявителя об отказе в предоставлении муниципальной услуги с указанием причин отказа.</w:t>
      </w:r>
    </w:p>
    <w:p w:rsidR="00C90A04" w:rsidRDefault="00C90A04" w:rsidP="00C90A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</w:t>
      </w:r>
      <w:r w:rsidRPr="00B42B79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решение о предоставлении (</w:t>
      </w:r>
      <w:r w:rsidR="00CC6FF7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отказе в предоставлении) информации по запросу.</w:t>
      </w:r>
    </w:p>
    <w:p w:rsidR="00C90A04" w:rsidRPr="00010072" w:rsidRDefault="00C90A04" w:rsidP="00C90A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 административной процедуры</w:t>
      </w:r>
      <w:r w:rsidRPr="00B42B79">
        <w:rPr>
          <w:rFonts w:ascii="Times New Roman" w:hAnsi="Times New Roman"/>
          <w:sz w:val="28"/>
          <w:szCs w:val="28"/>
        </w:rPr>
        <w:t xml:space="preserve"> составляет не более 5 дней.</w:t>
      </w:r>
    </w:p>
    <w:p w:rsidR="00C90A04" w:rsidRPr="00B42B79" w:rsidRDefault="00C90A04" w:rsidP="00C90A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B79">
        <w:rPr>
          <w:rFonts w:ascii="Times New Roman" w:hAnsi="Times New Roman"/>
          <w:sz w:val="28"/>
          <w:szCs w:val="28"/>
        </w:rPr>
        <w:t>Критерием принятия</w:t>
      </w:r>
      <w:r>
        <w:rPr>
          <w:rFonts w:ascii="Times New Roman" w:hAnsi="Times New Roman"/>
          <w:sz w:val="28"/>
          <w:szCs w:val="28"/>
        </w:rPr>
        <w:t xml:space="preserve"> решений при проверке запроса</w:t>
      </w:r>
      <w:r w:rsidRPr="00B42B79">
        <w:rPr>
          <w:rFonts w:ascii="Times New Roman" w:hAnsi="Times New Roman"/>
          <w:sz w:val="28"/>
          <w:szCs w:val="28"/>
        </w:rPr>
        <w:t xml:space="preserve"> специалистом администрации сельского поселения, ответственным за предоставление муниципальной услуги, является соответствие </w:t>
      </w:r>
      <w:r>
        <w:rPr>
          <w:rFonts w:ascii="Times New Roman" w:hAnsi="Times New Roman"/>
          <w:sz w:val="28"/>
          <w:szCs w:val="28"/>
        </w:rPr>
        <w:t>запроса</w:t>
      </w:r>
      <w:r w:rsidRPr="00B42B79">
        <w:rPr>
          <w:rFonts w:ascii="Times New Roman" w:hAnsi="Times New Roman"/>
          <w:sz w:val="28"/>
          <w:szCs w:val="28"/>
        </w:rPr>
        <w:t xml:space="preserve"> требованиям, </w:t>
      </w:r>
      <w:r w:rsidRPr="00B42B79">
        <w:rPr>
          <w:rFonts w:ascii="Times New Roman" w:hAnsi="Times New Roman"/>
          <w:sz w:val="28"/>
          <w:szCs w:val="28"/>
        </w:rPr>
        <w:lastRenderedPageBreak/>
        <w:t xml:space="preserve">предусмотренным в </w:t>
      </w:r>
      <w:r>
        <w:rPr>
          <w:rFonts w:ascii="Times New Roman" w:hAnsi="Times New Roman"/>
          <w:sz w:val="28"/>
          <w:szCs w:val="28"/>
        </w:rPr>
        <w:t>под</w:t>
      </w:r>
      <w:r w:rsidRPr="00B42B79">
        <w:rPr>
          <w:rFonts w:ascii="Times New Roman" w:hAnsi="Times New Roman"/>
          <w:sz w:val="28"/>
          <w:szCs w:val="28"/>
        </w:rPr>
        <w:t>пункте 2.</w:t>
      </w:r>
      <w:r>
        <w:rPr>
          <w:rFonts w:ascii="Times New Roman" w:hAnsi="Times New Roman"/>
          <w:sz w:val="28"/>
          <w:szCs w:val="28"/>
        </w:rPr>
        <w:t>8</w:t>
      </w:r>
      <w:r w:rsidRPr="00B42B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42B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1026F1" w:rsidRDefault="00C90A04" w:rsidP="001026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>Результатом выполнения настоящей административной процедуры является принятие решения</w:t>
      </w:r>
      <w:r w:rsidR="001026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6F1">
        <w:rPr>
          <w:rFonts w:ascii="Times New Roman" w:hAnsi="Times New Roman"/>
          <w:sz w:val="28"/>
          <w:szCs w:val="28"/>
        </w:rPr>
        <w:t>о предоставлении (отказе в предоставлении) информации по запросу.</w:t>
      </w:r>
    </w:p>
    <w:p w:rsidR="00100ED1" w:rsidRDefault="001026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026F1">
        <w:rPr>
          <w:rFonts w:ascii="Times New Roman" w:hAnsi="Times New Roman"/>
          <w:color w:val="000000"/>
          <w:sz w:val="28"/>
          <w:szCs w:val="28"/>
        </w:rPr>
        <w:t>Результат административной процедуры фиксируется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порядке.</w:t>
      </w:r>
    </w:p>
    <w:p w:rsidR="00AE1C8A" w:rsidRDefault="00AE1C8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1C8A" w:rsidRDefault="00580828" w:rsidP="00AE1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 Подготовка</w:t>
      </w:r>
      <w:r w:rsidR="00AE1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C6E">
        <w:rPr>
          <w:rFonts w:ascii="Times New Roman" w:hAnsi="Times New Roman"/>
          <w:color w:val="000000"/>
          <w:sz w:val="28"/>
          <w:szCs w:val="28"/>
        </w:rPr>
        <w:t xml:space="preserve">и выдача </w:t>
      </w:r>
      <w:r w:rsidR="00AE1C8A">
        <w:rPr>
          <w:rFonts w:ascii="Times New Roman" w:hAnsi="Times New Roman"/>
          <w:color w:val="000000"/>
          <w:sz w:val="28"/>
          <w:szCs w:val="28"/>
        </w:rPr>
        <w:t>информации на запрос</w:t>
      </w:r>
    </w:p>
    <w:p w:rsidR="002F4C6E" w:rsidRDefault="002F4C6E" w:rsidP="00AE1C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F4C6E" w:rsidRDefault="002F4C6E" w:rsidP="002F4C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4C6E" w:rsidRPr="008D6523" w:rsidRDefault="002F4C6E" w:rsidP="002F4C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оформлению и выдаче </w:t>
      </w:r>
      <w:r w:rsidR="00E025D0">
        <w:rPr>
          <w:rFonts w:ascii="Times New Roman" w:hAnsi="Times New Roman"/>
          <w:color w:val="000000"/>
          <w:sz w:val="28"/>
          <w:szCs w:val="28"/>
        </w:rPr>
        <w:t xml:space="preserve">информации на запрос </w:t>
      </w:r>
      <w:r w:rsidRPr="008D6523">
        <w:rPr>
          <w:rFonts w:ascii="Times New Roman" w:hAnsi="Times New Roman"/>
          <w:sz w:val="28"/>
          <w:szCs w:val="28"/>
        </w:rPr>
        <w:t xml:space="preserve">является </w:t>
      </w:r>
      <w:r w:rsidRPr="008D6523">
        <w:rPr>
          <w:rFonts w:ascii="Times New Roman" w:hAnsi="Times New Roman"/>
          <w:color w:val="000000"/>
          <w:sz w:val="28"/>
          <w:szCs w:val="28"/>
        </w:rPr>
        <w:t xml:space="preserve">решение о </w:t>
      </w:r>
      <w:r w:rsidR="00A505C8">
        <w:rPr>
          <w:rFonts w:ascii="Times New Roman" w:hAnsi="Times New Roman"/>
          <w:sz w:val="28"/>
          <w:szCs w:val="28"/>
        </w:rPr>
        <w:t>выдаче (</w:t>
      </w:r>
      <w:r w:rsidR="00E025D0">
        <w:rPr>
          <w:rFonts w:ascii="Times New Roman" w:hAnsi="Times New Roman"/>
          <w:sz w:val="28"/>
          <w:szCs w:val="28"/>
        </w:rPr>
        <w:t xml:space="preserve">отказе в выдаче) информации, </w:t>
      </w:r>
      <w:r w:rsidRPr="008D6523">
        <w:rPr>
          <w:rFonts w:ascii="Times New Roman" w:hAnsi="Times New Roman"/>
          <w:sz w:val="28"/>
          <w:szCs w:val="28"/>
        </w:rPr>
        <w:t>зафиксированное в</w:t>
      </w:r>
      <w:r w:rsidR="00E025D0">
        <w:rPr>
          <w:rFonts w:ascii="Times New Roman" w:hAnsi="Times New Roman"/>
          <w:sz w:val="28"/>
          <w:szCs w:val="28"/>
        </w:rPr>
        <w:t xml:space="preserve"> установленном порядке</w:t>
      </w:r>
      <w:r w:rsidRPr="008D6523">
        <w:rPr>
          <w:rFonts w:ascii="Times New Roman" w:hAnsi="Times New Roman"/>
          <w:sz w:val="28"/>
          <w:szCs w:val="28"/>
        </w:rPr>
        <w:t>.</w:t>
      </w:r>
    </w:p>
    <w:p w:rsidR="002F4C6E" w:rsidRPr="00EF739E" w:rsidRDefault="002F4C6E" w:rsidP="002F4C6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025D0" w:rsidRPr="00C51FCE" w:rsidRDefault="00E025D0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526D2">
        <w:rPr>
          <w:rFonts w:ascii="Times New Roman" w:hAnsi="Times New Roman"/>
          <w:sz w:val="28"/>
          <w:szCs w:val="28"/>
        </w:rPr>
        <w:t xml:space="preserve">Специалист, ответственный </w:t>
      </w:r>
      <w:r w:rsidRPr="00A526D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A526D2">
        <w:rPr>
          <w:rFonts w:ascii="Times New Roman" w:hAnsi="Times New Roman"/>
          <w:sz w:val="28"/>
          <w:szCs w:val="28"/>
        </w:rPr>
        <w:t xml:space="preserve">предоставление муниципальной услуги, </w:t>
      </w:r>
      <w:r>
        <w:rPr>
          <w:rFonts w:ascii="Times New Roman" w:hAnsi="Times New Roman"/>
          <w:sz w:val="28"/>
          <w:szCs w:val="28"/>
        </w:rPr>
        <w:t xml:space="preserve">на основании решении рассматривает запрос и  </w:t>
      </w:r>
      <w:r w:rsidRPr="00A526D2">
        <w:rPr>
          <w:rFonts w:ascii="Times New Roman" w:hAnsi="Times New Roman"/>
          <w:sz w:val="28"/>
          <w:szCs w:val="28"/>
        </w:rPr>
        <w:t>оформляет</w:t>
      </w:r>
      <w:r>
        <w:rPr>
          <w:rFonts w:ascii="Times New Roman" w:hAnsi="Times New Roman"/>
          <w:sz w:val="28"/>
          <w:szCs w:val="28"/>
        </w:rPr>
        <w:t xml:space="preserve"> на него письменный ответ. </w:t>
      </w:r>
      <w:r w:rsidRPr="00C51FCE">
        <w:rPr>
          <w:rFonts w:ascii="Times New Roman" w:hAnsi="Times New Roman"/>
          <w:sz w:val="28"/>
          <w:szCs w:val="20"/>
        </w:rPr>
        <w:t xml:space="preserve">В ответе должна содержаться или прикладываться к нему запрашиваемая информация, либо содержаться мотивированный отказ в предоставлении запрашиваемой информации по основаниям, определенным </w:t>
      </w:r>
      <w:r>
        <w:rPr>
          <w:rFonts w:ascii="Times New Roman" w:hAnsi="Times New Roman"/>
          <w:sz w:val="28"/>
          <w:szCs w:val="20"/>
        </w:rPr>
        <w:t>под</w:t>
      </w:r>
      <w:r w:rsidRPr="00C51FCE">
        <w:rPr>
          <w:rFonts w:ascii="Times New Roman" w:hAnsi="Times New Roman"/>
          <w:sz w:val="28"/>
          <w:szCs w:val="20"/>
        </w:rPr>
        <w:t>пунктом 2.</w:t>
      </w:r>
      <w:r>
        <w:rPr>
          <w:rFonts w:ascii="Times New Roman" w:hAnsi="Times New Roman"/>
          <w:sz w:val="28"/>
          <w:szCs w:val="20"/>
        </w:rPr>
        <w:t>8</w:t>
      </w:r>
      <w:r w:rsidRPr="00C51FC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</w:t>
      </w:r>
      <w:r w:rsidRPr="00C51FCE">
        <w:rPr>
          <w:rFonts w:ascii="Times New Roman" w:hAnsi="Times New Roman"/>
          <w:sz w:val="28"/>
          <w:szCs w:val="20"/>
        </w:rPr>
        <w:t xml:space="preserve"> настоящего </w:t>
      </w:r>
      <w:r>
        <w:rPr>
          <w:rFonts w:ascii="Times New Roman" w:hAnsi="Times New Roman"/>
          <w:sz w:val="28"/>
          <w:szCs w:val="20"/>
        </w:rPr>
        <w:t>административного регламента</w:t>
      </w:r>
      <w:r w:rsidRPr="00C51FCE">
        <w:rPr>
          <w:rFonts w:ascii="Times New Roman" w:hAnsi="Times New Roman"/>
          <w:sz w:val="28"/>
          <w:szCs w:val="28"/>
        </w:rPr>
        <w:t xml:space="preserve">. </w:t>
      </w:r>
    </w:p>
    <w:p w:rsidR="00E025D0" w:rsidRPr="00C51FCE" w:rsidRDefault="00E025D0" w:rsidP="00E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0"/>
        </w:rPr>
        <w:t xml:space="preserve">В ответе на запрос указываются наименование, почтовый адрес администрации сельского поселения, должность лица, </w:t>
      </w:r>
      <w:r>
        <w:rPr>
          <w:rFonts w:ascii="Times New Roman" w:hAnsi="Times New Roman"/>
          <w:sz w:val="28"/>
          <w:szCs w:val="20"/>
        </w:rPr>
        <w:t>готовившего ответ</w:t>
      </w:r>
      <w:r w:rsidRPr="00C51FCE">
        <w:rPr>
          <w:rFonts w:ascii="Times New Roman" w:hAnsi="Times New Roman"/>
          <w:sz w:val="28"/>
          <w:szCs w:val="20"/>
        </w:rPr>
        <w:t>, а также реквизиты ответа на запрос (регистрационный номер и дата).</w:t>
      </w:r>
    </w:p>
    <w:p w:rsidR="00E025D0" w:rsidRPr="00C51FCE" w:rsidRDefault="00E025D0" w:rsidP="00E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случае</w:t>
      </w:r>
      <w:r w:rsidRPr="00C51FCE">
        <w:rPr>
          <w:rFonts w:ascii="Times New Roman" w:hAnsi="Times New Roman"/>
          <w:sz w:val="28"/>
          <w:szCs w:val="20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C51FCE">
        <w:rPr>
          <w:rFonts w:ascii="Times New Roman" w:hAnsi="Times New Roman"/>
          <w:sz w:val="28"/>
          <w:szCs w:val="20"/>
        </w:rPr>
        <w:t>,</w:t>
      </w:r>
      <w:proofErr w:type="gramEnd"/>
      <w:r w:rsidRPr="00C51FCE">
        <w:rPr>
          <w:rFonts w:ascii="Times New Roman" w:hAnsi="Times New Roman"/>
          <w:sz w:val="28"/>
          <w:szCs w:val="20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администрация сельского поселения обязана предоставить запрашиваемую информацию, за исключением информации ограниченного доступа.</w:t>
      </w:r>
    </w:p>
    <w:p w:rsidR="00E025D0" w:rsidRPr="00C51FCE" w:rsidRDefault="00E025D0" w:rsidP="00E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gramStart"/>
      <w:r w:rsidRPr="00C51FCE">
        <w:rPr>
          <w:rFonts w:ascii="Times New Roman" w:hAnsi="Times New Roman"/>
          <w:sz w:val="28"/>
          <w:szCs w:val="20"/>
        </w:rPr>
        <w:t>При запросе информации о деятельности администрации сельского поселения, опубликованной в средствах массовой информации либо размещенной в сети Интернет, в ответе на запрос администрация сельского поселения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E025D0" w:rsidRPr="00C51FCE" w:rsidRDefault="00E025D0" w:rsidP="00E02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FCE">
        <w:rPr>
          <w:rFonts w:ascii="Times New Roman" w:hAnsi="Times New Roman"/>
          <w:sz w:val="28"/>
          <w:szCs w:val="28"/>
        </w:rPr>
        <w:t>В случае если предоставление запрашиваемой информации невозможно в течение 30 дней с момента регистрации запроса, то заявитель письменно, за подписью главы администрации сельского поселения, уведомляется о продлении сроков рассмотрени</w:t>
      </w:r>
      <w:r>
        <w:rPr>
          <w:rFonts w:ascii="Times New Roman" w:hAnsi="Times New Roman"/>
          <w:sz w:val="28"/>
          <w:szCs w:val="28"/>
        </w:rPr>
        <w:t xml:space="preserve">я обращения на срок, не более </w:t>
      </w:r>
      <w:r w:rsidRPr="00E025D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1FCE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E025D0" w:rsidRDefault="00E025D0" w:rsidP="00E02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6"/>
      <w:r w:rsidRPr="00C51FCE">
        <w:rPr>
          <w:rFonts w:ascii="Times New Roman" w:hAnsi="Times New Roman"/>
          <w:sz w:val="28"/>
          <w:szCs w:val="28"/>
        </w:rPr>
        <w:lastRenderedPageBreak/>
        <w:t>Ответ, содержащий отказ в предоставлении муниципальной услуги, подписывается главой администрации сельского поселения и должен содержать причины отказа и способы их устранения</w:t>
      </w:r>
      <w:bookmarkStart w:id="3" w:name="sub_1037"/>
      <w:bookmarkEnd w:id="2"/>
      <w:r w:rsidRPr="00C51FCE">
        <w:rPr>
          <w:rFonts w:ascii="Times New Roman" w:hAnsi="Times New Roman"/>
          <w:sz w:val="28"/>
          <w:szCs w:val="28"/>
        </w:rPr>
        <w:t xml:space="preserve">. </w:t>
      </w:r>
      <w:bookmarkEnd w:id="3"/>
    </w:p>
    <w:p w:rsidR="00E025D0" w:rsidRDefault="00E025D0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85A35">
        <w:rPr>
          <w:rFonts w:ascii="Times New Roman" w:eastAsia="Arial CYR" w:hAnsi="Times New Roman"/>
          <w:sz w:val="28"/>
          <w:szCs w:val="28"/>
        </w:rPr>
        <w:t>Результатом административной процедуры является выдача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A505C8">
        <w:rPr>
          <w:rFonts w:ascii="Times New Roman" w:eastAsia="Arial CYR" w:hAnsi="Times New Roman"/>
          <w:sz w:val="28"/>
          <w:szCs w:val="28"/>
        </w:rPr>
        <w:t xml:space="preserve">или отказ в выдаче </w:t>
      </w:r>
      <w:r>
        <w:rPr>
          <w:rFonts w:ascii="Times New Roman" w:eastAsia="Arial CYR" w:hAnsi="Times New Roman"/>
          <w:sz w:val="28"/>
          <w:szCs w:val="28"/>
        </w:rPr>
        <w:t>информации в соответствии с запросом.</w:t>
      </w:r>
    </w:p>
    <w:p w:rsidR="00A505C8" w:rsidRPr="00FE1069" w:rsidRDefault="00A505C8" w:rsidP="00A505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не более 20</w:t>
      </w:r>
      <w:r w:rsidRPr="00A85A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A505C8" w:rsidRPr="00EF739E" w:rsidRDefault="00A505C8" w:rsidP="00A505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</w:t>
      </w:r>
      <w:r w:rsidRPr="000A39CB">
        <w:rPr>
          <w:rFonts w:ascii="Times New Roman" w:hAnsi="Times New Roman"/>
          <w:sz w:val="28"/>
          <w:szCs w:val="28"/>
        </w:rPr>
        <w:t>или об отказе в п</w:t>
      </w:r>
      <w:r>
        <w:rPr>
          <w:rFonts w:ascii="Times New Roman" w:hAnsi="Times New Roman"/>
          <w:sz w:val="28"/>
          <w:szCs w:val="28"/>
        </w:rPr>
        <w:t>редоставлении запрашиваемой информации</w:t>
      </w:r>
      <w:r w:rsidRPr="000A39CB">
        <w:rPr>
          <w:rFonts w:ascii="Times New Roman" w:hAnsi="Times New Roman"/>
          <w:sz w:val="28"/>
          <w:szCs w:val="28"/>
        </w:rPr>
        <w:t>.</w:t>
      </w:r>
    </w:p>
    <w:p w:rsidR="00A505C8" w:rsidRDefault="00A505C8" w:rsidP="00A505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>.</w:t>
      </w:r>
    </w:p>
    <w:p w:rsidR="00750F0B" w:rsidRPr="00EF739E" w:rsidRDefault="00750F0B" w:rsidP="00A505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6175B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</w:t>
      </w: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750F0B" w:rsidRPr="00F6175B" w:rsidRDefault="00750F0B" w:rsidP="00750F0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несет ответственность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>:</w:t>
      </w:r>
    </w:p>
    <w:p w:rsidR="00750F0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750F0B" w:rsidRPr="00AD4491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D4491">
        <w:rPr>
          <w:rFonts w:ascii="Times New Roman" w:hAnsi="Times New Roman"/>
          <w:b/>
          <w:color w:val="000000"/>
          <w:sz w:val="28"/>
          <w:szCs w:val="28"/>
        </w:rPr>
        <w:t xml:space="preserve">соблюдение сроков и порядка и выдачи решения о 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предоставлении или об отказе в предоставлении запрашиваемой информации;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t xml:space="preserve">Заместитель главы администрации сельского поселения несет ответственность </w:t>
      </w:r>
      <w:proofErr w:type="gramStart"/>
      <w:r w:rsidRPr="004E5555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4E5555">
        <w:rPr>
          <w:rFonts w:ascii="Times New Roman" w:hAnsi="Times New Roman"/>
          <w:color w:val="000000"/>
          <w:sz w:val="28"/>
          <w:szCs w:val="28"/>
        </w:rPr>
        <w:t>:</w:t>
      </w:r>
    </w:p>
    <w:p w:rsidR="00750F0B" w:rsidRPr="00960DA7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750F0B" w:rsidRPr="00750F0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соблюдение сроков рассмотрения документов, принятия решения 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предоставлении или об отказе в предоставлении запрашиваемой </w:t>
      </w:r>
      <w:r w:rsidRPr="00750F0B">
        <w:rPr>
          <w:rFonts w:ascii="Times New Roman" w:hAnsi="Times New Roman"/>
          <w:color w:val="000000"/>
          <w:sz w:val="28"/>
          <w:szCs w:val="28"/>
        </w:rPr>
        <w:t>информации;</w:t>
      </w:r>
    </w:p>
    <w:p w:rsidR="00750F0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оформления решения о 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предоставлении или об отказе в предоставлении запрашиваемой информации;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>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вправе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либо обращаться с просьбой об их истребовании;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6175B">
        <w:rPr>
          <w:rFonts w:ascii="Times New Roman" w:hAnsi="Times New Roman"/>
          <w:color w:val="000000"/>
          <w:sz w:val="28"/>
          <w:szCs w:val="28"/>
        </w:rPr>
        <w:t>предоставлять дополнительные документы</w:t>
      </w:r>
      <w:proofErr w:type="gramEnd"/>
      <w:r w:rsidRPr="00F6175B">
        <w:rPr>
          <w:rFonts w:ascii="Times New Roman" w:hAnsi="Times New Roman"/>
          <w:color w:val="000000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750F0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ных служащих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могут быть обжалованы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Заявитель может обратиться с жалобой (претензией), в том числе в следующих случаях: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F6175B">
        <w:rPr>
          <w:rFonts w:ascii="Times New Roman" w:hAnsi="Times New Roman"/>
          <w:sz w:val="28"/>
          <w:szCs w:val="28"/>
        </w:rPr>
        <w:t xml:space="preserve"> заявителя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175B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F6175B">
        <w:rPr>
          <w:rFonts w:ascii="Times New Roman" w:hAnsi="Times New Roman"/>
          <w:sz w:val="28"/>
          <w:szCs w:val="28"/>
        </w:rPr>
        <w:t>у заявителя;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lastRenderedPageBreak/>
        <w:t xml:space="preserve">- отказ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требование </w:t>
      </w:r>
      <w:r>
        <w:rPr>
          <w:rFonts w:ascii="Times New Roman" w:hAnsi="Times New Roman"/>
          <w:sz w:val="28"/>
          <w:szCs w:val="28"/>
        </w:rPr>
        <w:t>от</w:t>
      </w:r>
      <w:r w:rsidRPr="00F6175B">
        <w:rPr>
          <w:rFonts w:ascii="Times New Roman" w:hAnsi="Times New Roman"/>
          <w:sz w:val="28"/>
          <w:szCs w:val="28"/>
        </w:rPr>
        <w:t xml:space="preserve">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является жалоба (претензия), поступившая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13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Жалоба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(претензия) </w:t>
      </w:r>
      <w:r w:rsidRPr="00F6175B">
        <w:rPr>
          <w:rFonts w:ascii="Times New Roman" w:hAnsi="Times New Roman"/>
          <w:sz w:val="28"/>
          <w:szCs w:val="28"/>
        </w:rPr>
        <w:t>должна содержать: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;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Интернет, портала государственных и муниципальных услуг (функций) Еврейской автономной области, а также может быть принята при личном приеме заявителя.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5.6. Должностн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е лиц</w:t>
      </w:r>
      <w:r>
        <w:rPr>
          <w:rFonts w:ascii="Times New Roman" w:hAnsi="Times New Roman"/>
          <w:color w:val="000000"/>
          <w:sz w:val="28"/>
          <w:szCs w:val="28"/>
        </w:rPr>
        <w:t>о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жалоба (претензия) заявителя в досудебном (внесудебном) порядке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Жалобы (претензии)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</w:t>
      </w:r>
      <w:r w:rsidRPr="00F6175B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 (в случае его отсутствия – заместителем главы администрации)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5.7. Сроки рассмотрения жалобы (претензии)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Жалоба (претензия), поступившая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подлежит рассмотрению,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 сельского поселения, 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</w:t>
      </w:r>
      <w:proofErr w:type="gramEnd"/>
      <w:r w:rsidRPr="00F6175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50F0B" w:rsidRPr="00F6175B" w:rsidRDefault="00750F0B" w:rsidP="00750F0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750F0B" w:rsidRPr="00F6175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По результатам рассмотрения жалобы (претензии) </w:t>
      </w: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 w:rsidRPr="00F6175B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6175B">
        <w:rPr>
          <w:rFonts w:ascii="Times New Roman" w:hAnsi="Times New Roman"/>
          <w:sz w:val="28"/>
          <w:szCs w:val="28"/>
        </w:rPr>
        <w:t xml:space="preserve">- удовлетворяет жалобу (претензию),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Pr="00F6175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 </w:t>
      </w:r>
      <w:r w:rsidRPr="00F6175B">
        <w:rPr>
          <w:rFonts w:ascii="Times New Roman" w:hAnsi="Times New Roman"/>
          <w:sz w:val="28"/>
          <w:szCs w:val="28"/>
        </w:rPr>
        <w:t>области, а также в иных формах;</w:t>
      </w:r>
      <w:proofErr w:type="gramEnd"/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750F0B" w:rsidRPr="00F6175B" w:rsidRDefault="00750F0B" w:rsidP="00750F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750F0B" w:rsidRDefault="00750F0B" w:rsidP="00750F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</w:t>
      </w:r>
      <w:r>
        <w:rPr>
          <w:rFonts w:ascii="Times New Roman" w:hAnsi="Times New Roman"/>
          <w:sz w:val="28"/>
          <w:szCs w:val="28"/>
        </w:rPr>
        <w:t xml:space="preserve">ы. </w:t>
      </w:r>
    </w:p>
    <w:p w:rsidR="00A505C8" w:rsidRDefault="00A505C8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0B" w:rsidRDefault="00750F0B" w:rsidP="00E025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0F0B" w:rsidTr="00572FA1">
        <w:tc>
          <w:tcPr>
            <w:tcW w:w="4785" w:type="dxa"/>
          </w:tcPr>
          <w:p w:rsidR="00750F0B" w:rsidRDefault="00750F0B" w:rsidP="00E025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0F0B" w:rsidRDefault="00572FA1" w:rsidP="00E025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72FA1" w:rsidRDefault="00572FA1" w:rsidP="00E025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</w:p>
          <w:p w:rsidR="00572FA1" w:rsidRDefault="00572FA1" w:rsidP="00E025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регламенту предоставления </w:t>
            </w:r>
          </w:p>
          <w:p w:rsidR="00572FA1" w:rsidRDefault="00572FA1" w:rsidP="00E025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  <w:p w:rsidR="00572FA1" w:rsidRDefault="00572FA1" w:rsidP="00E025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«Предоставление информации о деятельности администрации Волочаевского сельского поселения по запросу пользователей информации»</w:t>
            </w:r>
          </w:p>
        </w:tc>
      </w:tr>
    </w:tbl>
    <w:p w:rsidR="00572FA1" w:rsidRDefault="00572FA1" w:rsidP="00572FA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FA1" w:rsidRDefault="00572FA1" w:rsidP="00572FA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572FA1" w:rsidRDefault="00572FA1" w:rsidP="00572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72FA1" w:rsidRPr="001D7ED5" w:rsidRDefault="00572FA1" w:rsidP="00572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</w:t>
      </w:r>
      <w:r w:rsidRPr="001D7ED5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Волочаевского сельского поселения по запросу пользователей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572FA1" w:rsidRDefault="00572FA1" w:rsidP="00572F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2FA1" w:rsidRDefault="00FC35D4" w:rsidP="00572F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7.55pt;margin-top:10.85pt;width:284.25pt;height:31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5J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PyFfklCAgAAVQQAAA4A&#10;AAAAAAAAAAAAAAAALgIAAGRycy9lMm9Eb2MueG1sUEsBAi0AFAAGAAgAAAAhAP0vMtbbAAAABQEA&#10;AA8AAAAAAAAAAAAAAAAAnAQAAGRycy9kb3ducmV2LnhtbFBLBQYAAAAABAAEAPMAAACkBQAAAAA=&#10;">
            <v:textbox>
              <w:txbxContent>
                <w:p w:rsidR="00580828" w:rsidRPr="00DA3820" w:rsidRDefault="00580828" w:rsidP="005808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572FA1" w:rsidRPr="00DA382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риём и регистрация </w:t>
                  </w:r>
                  <w:r w:rsidR="00572FA1">
                    <w:rPr>
                      <w:rFonts w:ascii="Times New Roman" w:hAnsi="Times New Roman"/>
                      <w:sz w:val="28"/>
                      <w:szCs w:val="28"/>
                    </w:rPr>
                    <w:t>запроса</w:t>
                  </w:r>
                  <w:r w:rsidR="00572FA1" w:rsidRPr="00DA382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72FA1" w:rsidRPr="00DA3820" w:rsidRDefault="00572FA1" w:rsidP="00572F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72FA1" w:rsidRDefault="00572FA1" w:rsidP="00572F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2FA1" w:rsidRDefault="00FC35D4" w:rsidP="00572F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0.15pt;margin-top:10pt;width:0;height:24.8pt;z-index:251667456" o:connectortype="straight">
            <v:stroke endarrow="block"/>
          </v:shape>
        </w:pict>
      </w:r>
    </w:p>
    <w:p w:rsidR="00572FA1" w:rsidRDefault="00572FA1" w:rsidP="00572F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72FA1" w:rsidRPr="00DA3820" w:rsidRDefault="00FC35D4" w:rsidP="00572F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77.55pt;margin-top:2.65pt;width:307pt;height:26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>
            <v:textbox>
              <w:txbxContent>
                <w:p w:rsidR="00572FA1" w:rsidRPr="00DA3820" w:rsidRDefault="00580828" w:rsidP="005808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572FA1" w:rsidRPr="00DA382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роверка </w:t>
                  </w:r>
                  <w:r w:rsidR="00572FA1">
                    <w:rPr>
                      <w:rFonts w:ascii="Times New Roman" w:hAnsi="Times New Roman"/>
                      <w:sz w:val="28"/>
                      <w:szCs w:val="28"/>
                    </w:rPr>
                    <w:t>запроса</w:t>
                  </w:r>
                </w:p>
                <w:p w:rsidR="00572FA1" w:rsidRDefault="00572FA1" w:rsidP="00580828">
                  <w:pPr>
                    <w:jc w:val="center"/>
                  </w:pPr>
                </w:p>
              </w:txbxContent>
            </v:textbox>
          </v:shape>
        </w:pict>
      </w:r>
    </w:p>
    <w:p w:rsidR="00572FA1" w:rsidRPr="00DA3820" w:rsidRDefault="00FC35D4" w:rsidP="00572F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margin-left:77.55pt;margin-top:12.75pt;width:77.6pt;height:39.2pt;flip:x;z-index:251663360" o:connectortype="straight">
            <v:stroke endarrow="block"/>
          </v:shape>
        </w:pict>
      </w:r>
    </w:p>
    <w:p w:rsidR="00572FA1" w:rsidRPr="00DA3820" w:rsidRDefault="00FC35D4" w:rsidP="00572F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0" type="#_x0000_t32" style="position:absolute;margin-left:283.2pt;margin-top:4.55pt;width:1in;height:33.6pt;z-index:251664384" o:connectortype="straight">
            <v:stroke endarrow="block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2FA1" w:rsidRPr="00DA3820" w:rsidTr="00C12820">
        <w:trPr>
          <w:trHeight w:val="471"/>
        </w:trPr>
        <w:tc>
          <w:tcPr>
            <w:tcW w:w="9570" w:type="dxa"/>
          </w:tcPr>
          <w:p w:rsidR="00572FA1" w:rsidRPr="00DA3820" w:rsidRDefault="00572FA1" w:rsidP="00C1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572FA1" w:rsidRPr="00DA3820" w:rsidTr="00C12820">
        <w:trPr>
          <w:trHeight w:val="1290"/>
        </w:trPr>
        <w:tc>
          <w:tcPr>
            <w:tcW w:w="9570" w:type="dxa"/>
          </w:tcPr>
          <w:p w:rsidR="00572FA1" w:rsidRPr="00DA3820" w:rsidRDefault="00FC35D4" w:rsidP="00C1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shape id="_x0000_s1026" type="#_x0000_t202" style="position:absolute;left:0;text-align:left;margin-left:290.15pt;margin-top:9.8pt;width:189pt;height:45.55pt;z-index:251660288;mso-position-horizontal-relative:margin;mso-position-vertical-relative:text;mso-width-relative:margin;mso-height-relative:margin">
                  <v:textbox style="mso-next-textbox:#_x0000_s1026">
                    <w:txbxContent>
                      <w:p w:rsidR="00572FA1" w:rsidRPr="001638AA" w:rsidRDefault="00572FA1" w:rsidP="00572FA1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638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Обращение  соответствует требованиям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shape id="_x0000_s1027" type="#_x0000_t202" style="position:absolute;left:0;text-align:left;margin-left:-23.65pt;margin-top:9.8pt;width:189pt;height:45.55pt;z-index:251661312;mso-position-horizontal-relative:margin;mso-position-vertical-relative:text;mso-width-relative:margin;mso-height-relative:margin">
                  <v:textbox style="mso-next-textbox:#_x0000_s1027">
                    <w:txbxContent>
                      <w:p w:rsidR="00572FA1" w:rsidRPr="001638AA" w:rsidRDefault="00572FA1" w:rsidP="00572FA1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638A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Обращение не соответствует требованиям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572FA1" w:rsidRPr="00DA3820" w:rsidRDefault="00FC35D4" w:rsidP="00C12820">
            <w:pPr>
              <w:tabs>
                <w:tab w:val="left" w:pos="4512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35" type="#_x0000_t32" style="position:absolute;margin-left:297.95pt;margin-top:46pt;width:57.25pt;height:132pt;flip:x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37" type="#_x0000_t32" style="position:absolute;margin-left:399.75pt;margin-top:46pt;width:.05pt;height:104.25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34" type="#_x0000_t32" style="position:absolute;margin-left:94.5pt;margin-top:39.25pt;width:0;height:36.8pt;z-index:251668480" o:connectortype="straight">
                  <v:stroke endarrow="block"/>
                </v:shape>
              </w:pict>
            </w:r>
          </w:p>
        </w:tc>
      </w:tr>
      <w:tr w:rsidR="00572FA1" w:rsidRPr="00DA3820" w:rsidTr="00C12820">
        <w:trPr>
          <w:trHeight w:val="231"/>
        </w:trPr>
        <w:tc>
          <w:tcPr>
            <w:tcW w:w="9570" w:type="dxa"/>
          </w:tcPr>
          <w:p w:rsidR="00572FA1" w:rsidRPr="00DA3820" w:rsidRDefault="00572FA1" w:rsidP="00C1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572FA1" w:rsidRPr="00DA3820" w:rsidRDefault="00FC35D4" w:rsidP="00C128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noProof/>
              </w:rPr>
              <w:pict>
                <v:shape id="Надпись 2" o:spid="_x0000_s1031" type="#_x0000_t202" style="position:absolute;left:0;text-align:left;margin-left:-67.65pt;margin-top:11.55pt;width:238.85pt;height:74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>
                  <v:textbox style="mso-next-textbox:#Надпись 2">
                    <w:txbxContent>
                      <w:p w:rsidR="00572FA1" w:rsidRPr="00773579" w:rsidRDefault="00572FA1" w:rsidP="00572FA1">
                        <w:pPr>
                          <w:spacing w:line="240" w:lineRule="auto"/>
                          <w:jc w:val="center"/>
                        </w:pPr>
                        <w:r w:rsidRPr="0054277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Подготовка мотивированного отказа заявителю в предоставлении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4277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муниципальной услуги</w:t>
                        </w:r>
                      </w:p>
                      <w:p w:rsidR="00572FA1" w:rsidRPr="0054277D" w:rsidRDefault="00572FA1" w:rsidP="00572FA1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572FA1" w:rsidRPr="00DA3820" w:rsidRDefault="00572FA1" w:rsidP="00572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FA1" w:rsidRPr="00BC436C" w:rsidRDefault="00572FA1" w:rsidP="00572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828" w:rsidRDefault="00572FA1" w:rsidP="00572FA1">
      <w:pPr>
        <w:jc w:val="center"/>
        <w:rPr>
          <w:sz w:val="18"/>
          <w:szCs w:val="18"/>
        </w:rPr>
      </w:pPr>
      <w:bookmarkStart w:id="4" w:name="_Toc25531142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572FA1" w:rsidRPr="007A0667" w:rsidRDefault="00FC35D4" w:rsidP="00572FA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5" type="#_x0000_t32" style="position:absolute;left:0;text-align:left;margin-left:106.8pt;margin-top:19.4pt;width:21.9pt;height:27.75pt;z-index:251677696" o:connectortype="straight">
            <v:stroke endarrow="block"/>
          </v:shape>
        </w:pict>
      </w:r>
      <w:r w:rsidR="0058082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572FA1" w:rsidRPr="007A0667">
        <w:rPr>
          <w:sz w:val="18"/>
          <w:szCs w:val="18"/>
        </w:rPr>
        <w:t>При устном запросе</w:t>
      </w:r>
    </w:p>
    <w:p w:rsidR="00572FA1" w:rsidRDefault="00FC35D4" w:rsidP="00572FA1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0"/>
        </w:rPr>
        <w:pict>
          <v:shape id="_x0000_s1036" type="#_x0000_t202" style="position:absolute;left:0;text-align:left;margin-left:344.15pt;margin-top:6.65pt;width:135pt;height:81.75pt;z-index:251670528;mso-position-horizontal-relative:margin;mso-width-relative:margin;mso-height-relative:margin">
            <v:textbox style="mso-next-textbox:#_x0000_s1036">
              <w:txbxContent>
                <w:p w:rsidR="00572FA1" w:rsidRPr="0054277D" w:rsidRDefault="00572FA1" w:rsidP="00572FA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277D">
                    <w:rPr>
                      <w:rFonts w:ascii="Times New Roman" w:hAnsi="Times New Roman"/>
                      <w:sz w:val="28"/>
                      <w:szCs w:val="28"/>
                    </w:rPr>
                    <w:t>Устный ответ гражданину с его согласия на его запрос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/>
          <w:noProof/>
          <w:sz w:val="28"/>
          <w:szCs w:val="20"/>
        </w:rPr>
        <w:pict>
          <v:shape id="_x0000_s1038" type="#_x0000_t32" style="position:absolute;left:0;text-align:left;margin-left:-23.65pt;margin-top:28.6pt;width:127.5pt;height:111.75pt;z-index:251672576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28" type="#_x0000_t202" style="position:absolute;left:0;text-align:left;margin-left:58.65pt;margin-top:28.6pt;width:259.05pt;height:25.3pt;z-index:251662336;mso-position-horizontal-relative:margin;mso-width-relative:margin;mso-height-relative:margin">
            <v:textbox style="mso-next-textbox:#_x0000_s1028">
              <w:txbxContent>
                <w:p w:rsidR="00572FA1" w:rsidRPr="0054277D" w:rsidRDefault="00572FA1" w:rsidP="00572FA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277D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ответа заявителю</w:t>
                  </w:r>
                </w:p>
              </w:txbxContent>
            </v:textbox>
            <w10:wrap anchorx="margin"/>
          </v:shape>
        </w:pict>
      </w:r>
    </w:p>
    <w:p w:rsidR="00572FA1" w:rsidRDefault="00FC35D4" w:rsidP="00572FA1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39" type="#_x0000_t32" style="position:absolute;left:0;text-align:left;margin-left:218.6pt;margin-top:25.8pt;width:.05pt;height:50.4pt;z-index:251673600" o:connectortype="straight">
            <v:stroke endarrow="block"/>
          </v:shape>
        </w:pict>
      </w:r>
    </w:p>
    <w:p w:rsidR="00572FA1" w:rsidRDefault="00FC35D4" w:rsidP="00572FA1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40" type="#_x0000_t32" style="position:absolute;left:0;text-align:left;margin-left:335.45pt;margin-top:28.85pt;width:64.3pt;height:55.75pt;flip:x;z-index:251674624" o:connectortype="straight">
            <v:stroke endarrow="block"/>
          </v:shape>
        </w:pict>
      </w:r>
    </w:p>
    <w:p w:rsidR="00572FA1" w:rsidRDefault="00FC35D4" w:rsidP="00572FA1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06.8pt;margin-top:16pt;width:220.25pt;height:5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>
            <v:textbox style="mso-next-textbox:#_x0000_s1032">
              <w:txbxContent>
                <w:p w:rsidR="00572FA1" w:rsidRPr="0052228B" w:rsidRDefault="00572FA1" w:rsidP="00572F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информации в соответствии с запросом</w:t>
                  </w:r>
                </w:p>
                <w:p w:rsidR="00572FA1" w:rsidRDefault="00572FA1" w:rsidP="00572FA1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</w:p>
    <w:p w:rsidR="00572FA1" w:rsidRDefault="00572FA1" w:rsidP="00FC35D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572FA1" w:rsidRPr="0054277D" w:rsidRDefault="00572FA1" w:rsidP="00572FA1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  <w:sectPr w:rsidR="00572FA1" w:rsidRPr="0054277D" w:rsidSect="00FC35D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bookmarkStart w:id="5" w:name="_GoBack"/>
      <w:bookmarkEnd w:id="5"/>
    </w:p>
    <w:bookmarkEnd w:id="4"/>
    <w:p w:rsidR="00572FA1" w:rsidRPr="004A1C99" w:rsidRDefault="00572FA1" w:rsidP="00572F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F0B" w:rsidRPr="001026F1" w:rsidRDefault="00750F0B" w:rsidP="00572FA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750F0B" w:rsidRPr="001026F1" w:rsidSect="00514343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343"/>
    <w:rsid w:val="00100ED1"/>
    <w:rsid w:val="001026F1"/>
    <w:rsid w:val="00230353"/>
    <w:rsid w:val="00242F79"/>
    <w:rsid w:val="002F4C6E"/>
    <w:rsid w:val="00323A42"/>
    <w:rsid w:val="00383A93"/>
    <w:rsid w:val="004B1D97"/>
    <w:rsid w:val="0050507C"/>
    <w:rsid w:val="00514343"/>
    <w:rsid w:val="00572FA1"/>
    <w:rsid w:val="00580828"/>
    <w:rsid w:val="005939EF"/>
    <w:rsid w:val="005E7B7B"/>
    <w:rsid w:val="007429FF"/>
    <w:rsid w:val="00750F0B"/>
    <w:rsid w:val="00A505C8"/>
    <w:rsid w:val="00A72311"/>
    <w:rsid w:val="00AE1C8A"/>
    <w:rsid w:val="00C90A04"/>
    <w:rsid w:val="00CB4F1C"/>
    <w:rsid w:val="00CC6FF7"/>
    <w:rsid w:val="00E025D0"/>
    <w:rsid w:val="00EB057A"/>
    <w:rsid w:val="00EC5B01"/>
    <w:rsid w:val="00FC35D4"/>
    <w:rsid w:val="00FD2A07"/>
    <w:rsid w:val="00FD4364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  <o:r id="V:Rule2" type="connector" idref="#_x0000_s1039"/>
        <o:r id="V:Rule3" type="connector" idref="#_x0000_s1040"/>
        <o:r id="V:Rule4" type="connector" idref="#_x0000_s1029"/>
        <o:r id="V:Rule5" type="connector" idref="#_x0000_s1030"/>
        <o:r id="V:Rule6" type="connector" idref="#_x0000_s1033"/>
        <o:r id="V:Rule7" type="connector" idref="#_x0000_s1035"/>
        <o:r id="V:Rule8" type="connector" idref="#_x0000_s1034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43"/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5143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F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2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51434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143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51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5143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1434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1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429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rsid w:val="00742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F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2F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ListParagraphChar">
    <w:name w:val="List Paragraph Char"/>
    <w:link w:val="1"/>
    <w:locked/>
    <w:rsid w:val="00242F79"/>
    <w:rPr>
      <w:rFonts w:ascii="Calibri" w:eastAsia="Calibri" w:hAnsi="Calibri"/>
    </w:rPr>
  </w:style>
  <w:style w:type="paragraph" w:customStyle="1" w:styleId="1">
    <w:name w:val="Абзац списка1"/>
    <w:basedOn w:val="a"/>
    <w:link w:val="ListParagraphChar"/>
    <w:rsid w:val="00242F79"/>
    <w:pPr>
      <w:ind w:left="720"/>
      <w:contextualSpacing/>
      <w:jc w:val="both"/>
    </w:pPr>
    <w:rPr>
      <w:rFonts w:eastAsia="Calibr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o.ru________" TargetMode="External"/><Relationship Id="rId5" Type="http://schemas.openxmlformats.org/officeDocument/2006/relationships/hyperlink" Target="mailto:volochselp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8674</Words>
  <Characters>49446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7</cp:revision>
  <dcterms:created xsi:type="dcterms:W3CDTF">2012-04-28T08:56:00Z</dcterms:created>
  <dcterms:modified xsi:type="dcterms:W3CDTF">2012-05-15T00:20:00Z</dcterms:modified>
</cp:coreProperties>
</file>