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Смидовичского муниципального района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C28" w:rsidRPr="00870F87" w:rsidRDefault="00512537" w:rsidP="00600C28">
      <w:pPr>
        <w:spacing w:after="0" w:line="240" w:lineRule="auto"/>
        <w:ind w:right="-186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16.08</w:t>
      </w:r>
      <w:r w:rsidR="00600C28" w:rsidRPr="00870F87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8D791F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600C28" w:rsidRPr="00870F8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</w:t>
      </w:r>
      <w:r w:rsidR="00600C28" w:rsidRPr="00870F8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00C28" w:rsidRPr="00870F87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</w:t>
      </w:r>
      <w:r w:rsidR="004B00C0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600C28" w:rsidRPr="00870F8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600C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420FF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600C28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122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C28" w:rsidRDefault="00600C28" w:rsidP="005C5A8C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с. Партизанское</w:t>
      </w:r>
    </w:p>
    <w:p w:rsidR="005C5A8C" w:rsidRPr="005C5A8C" w:rsidRDefault="005C5A8C" w:rsidP="005C5A8C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C28" w:rsidRPr="00512537" w:rsidRDefault="00512537" w:rsidP="005C5A8C">
      <w:pPr>
        <w:pStyle w:val="3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color w:val="332E2D"/>
          <w:spacing w:val="2"/>
          <w:sz w:val="28"/>
          <w:szCs w:val="28"/>
        </w:rPr>
        <w:t xml:space="preserve">О внесении изменений в Состав </w:t>
      </w:r>
      <w:r w:rsidRPr="00512537">
        <w:rPr>
          <w:b w:val="0"/>
          <w:sz w:val="28"/>
          <w:szCs w:val="28"/>
        </w:rPr>
        <w:t>Единой комиссии администрации Волочаевского сельского поселения Смидовичского муниципального района Еврейской автономной области по закупкам товаров, работ, услуг для обеспечения муниципальных нужд</w:t>
      </w:r>
      <w:r>
        <w:rPr>
          <w:b w:val="0"/>
          <w:sz w:val="28"/>
          <w:szCs w:val="28"/>
        </w:rPr>
        <w:t>, утвержденный постановлением администрации сельского поселения от 15.03.2018 № 38</w:t>
      </w:r>
    </w:p>
    <w:p w:rsidR="00600C28" w:rsidRDefault="00600C28" w:rsidP="005C5A8C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olor w:val="332E2D"/>
          <w:spacing w:val="2"/>
          <w:sz w:val="28"/>
          <w:szCs w:val="28"/>
        </w:rPr>
      </w:pPr>
    </w:p>
    <w:p w:rsidR="005C5A8C" w:rsidRDefault="005C5A8C" w:rsidP="005C5A8C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olor w:val="332E2D"/>
          <w:spacing w:val="2"/>
          <w:sz w:val="28"/>
          <w:szCs w:val="28"/>
        </w:rPr>
      </w:pPr>
    </w:p>
    <w:p w:rsidR="00512537" w:rsidRPr="00512537" w:rsidRDefault="00512537" w:rsidP="0051253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12537">
        <w:rPr>
          <w:b w:val="0"/>
          <w:sz w:val="28"/>
          <w:szCs w:val="28"/>
        </w:rPr>
        <w:t>Администрация сельского поселения</w:t>
      </w:r>
    </w:p>
    <w:p w:rsidR="00512537" w:rsidRDefault="00512537" w:rsidP="0051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537">
        <w:rPr>
          <w:rFonts w:ascii="Times New Roman" w:hAnsi="Times New Roman" w:cs="Times New Roman"/>
          <w:sz w:val="28"/>
          <w:szCs w:val="28"/>
        </w:rPr>
        <w:t>ПОСТАНОВЛЯЕТ:</w:t>
      </w:r>
      <w:r w:rsidRPr="00512537">
        <w:rPr>
          <w:rFonts w:ascii="Times New Roman" w:hAnsi="Times New Roman" w:cs="Times New Roman"/>
          <w:sz w:val="28"/>
          <w:szCs w:val="28"/>
        </w:rPr>
        <w:tab/>
      </w:r>
    </w:p>
    <w:p w:rsidR="00512537" w:rsidRPr="00512537" w:rsidRDefault="00512537" w:rsidP="00275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537">
        <w:rPr>
          <w:rFonts w:ascii="Times New Roman" w:hAnsi="Times New Roman" w:cs="Times New Roman"/>
          <w:sz w:val="28"/>
          <w:szCs w:val="28"/>
        </w:rPr>
        <w:t xml:space="preserve">1. Внести в Состав Единой комиссии администрации Волочаевского сельского поселения Смидовичского муниципального района Еврейской автономной области </w:t>
      </w:r>
      <w:r w:rsidRPr="0051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закупкам товаров, работ, услуг для обеспечения муниципальных нужд</w:t>
      </w:r>
      <w:r w:rsidRPr="0051253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от 15.03.2018 № 38 следующие изменения:</w:t>
      </w:r>
    </w:p>
    <w:p w:rsidR="00512537" w:rsidRDefault="00512537" w:rsidP="005C5A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37">
        <w:rPr>
          <w:rFonts w:ascii="Times New Roman" w:hAnsi="Times New Roman" w:cs="Times New Roman"/>
          <w:sz w:val="28"/>
          <w:szCs w:val="28"/>
        </w:rPr>
        <w:tab/>
        <w:t xml:space="preserve">1.1. Состав Единой комиссии администрации Волочаевского сельского поселения Смидовичского муниципального района Еврейской автономной области </w:t>
      </w:r>
      <w:r w:rsidRPr="0051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закупкам товаров, работ, услуг для обеспечения муниципальных нужд</w:t>
      </w:r>
      <w:r w:rsidRPr="005125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2537" w:rsidRPr="00512537" w:rsidRDefault="00512537" w:rsidP="00512537">
      <w:pPr>
        <w:rPr>
          <w:rFonts w:ascii="Times New Roman" w:hAnsi="Times New Roman" w:cs="Times New Roman"/>
          <w:sz w:val="28"/>
          <w:szCs w:val="28"/>
        </w:rPr>
      </w:pPr>
      <w:r w:rsidRPr="00512537">
        <w:rPr>
          <w:rFonts w:ascii="Times New Roman" w:hAnsi="Times New Roman" w:cs="Times New Roman"/>
          <w:sz w:val="28"/>
          <w:szCs w:val="28"/>
        </w:rPr>
        <w:t>«</w:t>
      </w:r>
    </w:p>
    <w:p w:rsidR="00512537" w:rsidRDefault="00512537" w:rsidP="00512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12537" w:rsidRPr="00425398" w:rsidRDefault="00512537" w:rsidP="00512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Единой комиссии администрации Волочаевского сельского поселения Смидовичского муниципального района Еврейской автономной области </w:t>
      </w:r>
      <w:r w:rsidRPr="00340CCC">
        <w:rPr>
          <w:rFonts w:ascii="Times New Roman" w:eastAsia="Times New Roman" w:hAnsi="Times New Roman"/>
          <w:sz w:val="28"/>
          <w:szCs w:val="28"/>
          <w:lang w:eastAsia="ru-RU"/>
        </w:rPr>
        <w:t>по закупкам то</w:t>
      </w:r>
      <w:bookmarkStart w:id="0" w:name="_GoBack"/>
      <w:bookmarkEnd w:id="0"/>
      <w:r w:rsidRPr="00340CCC">
        <w:rPr>
          <w:rFonts w:ascii="Times New Roman" w:eastAsia="Times New Roman" w:hAnsi="Times New Roman"/>
          <w:sz w:val="28"/>
          <w:szCs w:val="28"/>
          <w:lang w:eastAsia="ru-RU"/>
        </w:rPr>
        <w:t>варов, работ, услуг для обеспечения муниципальных нужд</w:t>
      </w:r>
    </w:p>
    <w:p w:rsidR="00512537" w:rsidRPr="00425398" w:rsidRDefault="00512537" w:rsidP="00512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537" w:rsidRDefault="00512537" w:rsidP="00512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6374"/>
      </w:tblGrid>
      <w:tr w:rsidR="00512537" w:rsidTr="002D3A6B">
        <w:trPr>
          <w:trHeight w:val="820"/>
        </w:trPr>
        <w:tc>
          <w:tcPr>
            <w:tcW w:w="3242" w:type="dxa"/>
          </w:tcPr>
          <w:p w:rsidR="00512537" w:rsidRDefault="00512537" w:rsidP="002D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О.И</w:t>
            </w:r>
          </w:p>
          <w:p w:rsidR="00512537" w:rsidRDefault="00512537" w:rsidP="002D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37" w:rsidRDefault="00512537" w:rsidP="002D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37" w:rsidRDefault="00512537" w:rsidP="002D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Т.В. </w:t>
            </w:r>
          </w:p>
          <w:p w:rsidR="00512537" w:rsidRDefault="00512537" w:rsidP="002D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37" w:rsidRDefault="00512537" w:rsidP="002D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37" w:rsidRDefault="00512537" w:rsidP="002D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37" w:rsidRDefault="00512537" w:rsidP="002D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О.А</w:t>
            </w:r>
          </w:p>
        </w:tc>
        <w:tc>
          <w:tcPr>
            <w:tcW w:w="6374" w:type="dxa"/>
          </w:tcPr>
          <w:p w:rsidR="00512537" w:rsidRDefault="00512537" w:rsidP="002D3A6B">
            <w:pPr>
              <w:tabs>
                <w:tab w:val="left" w:pos="1080"/>
                <w:tab w:val="left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70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B6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 Волочаевского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поселения, председатель</w:t>
            </w:r>
            <w:r w:rsidRPr="00DB6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512537" w:rsidRPr="00DB6B68" w:rsidRDefault="00512537" w:rsidP="002D3A6B">
            <w:pPr>
              <w:tabs>
                <w:tab w:val="left" w:pos="1080"/>
                <w:tab w:val="left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2537" w:rsidRDefault="00512537" w:rsidP="002D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специалист-эксперт администрации Волочаевского сельского поселения,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председателя комиссии;</w:t>
            </w:r>
          </w:p>
          <w:p w:rsidR="00512537" w:rsidRDefault="00512537" w:rsidP="002D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37" w:rsidRPr="00D237CB" w:rsidRDefault="00512537" w:rsidP="002D3A6B">
            <w:pPr>
              <w:tabs>
                <w:tab w:val="left" w:pos="1080"/>
                <w:tab w:val="left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1</w:t>
            </w:r>
            <w:r w:rsidRPr="00DB6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разряда – главный бухгалтер администрации Во</w:t>
            </w:r>
            <w:r w:rsidRPr="00963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лочаевского сельског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поселения, секретарь комиссии.</w:t>
            </w:r>
          </w:p>
        </w:tc>
      </w:tr>
      <w:tr w:rsidR="00512537" w:rsidTr="002D3A6B">
        <w:trPr>
          <w:trHeight w:val="820"/>
        </w:trPr>
        <w:tc>
          <w:tcPr>
            <w:tcW w:w="3242" w:type="dxa"/>
          </w:tcPr>
          <w:p w:rsidR="00512537" w:rsidRDefault="00512537" w:rsidP="002D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512537" w:rsidRDefault="00512537" w:rsidP="002D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37" w:rsidTr="002D3A6B">
        <w:trPr>
          <w:trHeight w:val="437"/>
        </w:trPr>
        <w:tc>
          <w:tcPr>
            <w:tcW w:w="3242" w:type="dxa"/>
          </w:tcPr>
          <w:p w:rsidR="00512537" w:rsidRDefault="00512537" w:rsidP="002D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12537" w:rsidRDefault="00512537" w:rsidP="002D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512537" w:rsidRDefault="00512537" w:rsidP="002D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37" w:rsidTr="002D3A6B">
        <w:trPr>
          <w:trHeight w:val="713"/>
        </w:trPr>
        <w:tc>
          <w:tcPr>
            <w:tcW w:w="3242" w:type="dxa"/>
          </w:tcPr>
          <w:p w:rsidR="00512537" w:rsidRDefault="00512537" w:rsidP="002D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Т.Г.</w:t>
            </w:r>
          </w:p>
        </w:tc>
        <w:tc>
          <w:tcPr>
            <w:tcW w:w="6374" w:type="dxa"/>
          </w:tcPr>
          <w:p w:rsidR="00512537" w:rsidRDefault="00512537" w:rsidP="002D3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специалист 3 разряда </w:t>
            </w:r>
            <w:r w:rsidRPr="00E7063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Волочаевского </w:t>
            </w:r>
            <w:r w:rsidRPr="00E7063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2537" w:rsidRDefault="00512537" w:rsidP="002D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37" w:rsidTr="002D3A6B">
        <w:trPr>
          <w:trHeight w:val="713"/>
        </w:trPr>
        <w:tc>
          <w:tcPr>
            <w:tcW w:w="3242" w:type="dxa"/>
          </w:tcPr>
          <w:p w:rsidR="00512537" w:rsidRDefault="00512537" w:rsidP="002D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О.Ф. </w:t>
            </w:r>
          </w:p>
        </w:tc>
        <w:tc>
          <w:tcPr>
            <w:tcW w:w="6374" w:type="dxa"/>
          </w:tcPr>
          <w:p w:rsidR="00512537" w:rsidRPr="00C66565" w:rsidRDefault="00512537" w:rsidP="002D3A6B">
            <w:pPr>
              <w:tabs>
                <w:tab w:val="left" w:pos="1080"/>
                <w:tab w:val="left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6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специалист-эксперт администрации Волочаевского сельского поселения.</w:t>
            </w:r>
          </w:p>
        </w:tc>
      </w:tr>
    </w:tbl>
    <w:p w:rsidR="00512537" w:rsidRPr="00512537" w:rsidRDefault="00512537" w:rsidP="00512537">
      <w:pPr>
        <w:rPr>
          <w:rFonts w:ascii="Times New Roman" w:hAnsi="Times New Roman" w:cs="Times New Roman"/>
          <w:sz w:val="28"/>
          <w:szCs w:val="28"/>
        </w:rPr>
      </w:pPr>
      <w:r w:rsidRPr="00512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:rsidR="00512537" w:rsidRPr="00512537" w:rsidRDefault="00512537" w:rsidP="00512537">
      <w:pPr>
        <w:pStyle w:val="aa"/>
        <w:ind w:firstLine="708"/>
        <w:rPr>
          <w:szCs w:val="28"/>
        </w:rPr>
      </w:pPr>
      <w:r w:rsidRPr="00512537">
        <w:rPr>
          <w:szCs w:val="28"/>
        </w:rPr>
        <w:t>2. Опубликовать настоящее постановление в Информационном бюллетене Волочаевского сельского поселения.</w:t>
      </w:r>
    </w:p>
    <w:p w:rsidR="00512537" w:rsidRPr="00512537" w:rsidRDefault="00512537" w:rsidP="00512537">
      <w:pPr>
        <w:pStyle w:val="aa"/>
        <w:rPr>
          <w:szCs w:val="28"/>
        </w:rPr>
      </w:pPr>
      <w:r w:rsidRPr="00512537">
        <w:rPr>
          <w:szCs w:val="28"/>
        </w:rPr>
        <w:t>3. Настоящее постановление вступает в силу после его официального опубликования.</w:t>
      </w:r>
    </w:p>
    <w:p w:rsidR="00512537" w:rsidRDefault="00512537" w:rsidP="005C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A8C" w:rsidRDefault="005C5A8C" w:rsidP="005C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A8C" w:rsidRPr="00512537" w:rsidRDefault="005C5A8C" w:rsidP="005C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37" w:rsidRPr="00512537" w:rsidRDefault="00512537" w:rsidP="005C5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53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12537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512537" w:rsidRPr="00512537" w:rsidRDefault="00512537" w:rsidP="005C5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3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О.И. Потапова</w:t>
      </w:r>
    </w:p>
    <w:sectPr w:rsidR="00512537" w:rsidRPr="00512537" w:rsidSect="005C5A8C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B1" w:rsidRDefault="00A900B1" w:rsidP="003726EC">
      <w:pPr>
        <w:spacing w:after="0" w:line="240" w:lineRule="auto"/>
      </w:pPr>
      <w:r>
        <w:separator/>
      </w:r>
    </w:p>
  </w:endnote>
  <w:endnote w:type="continuationSeparator" w:id="0">
    <w:p w:rsidR="00A900B1" w:rsidRDefault="00A900B1" w:rsidP="0037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B1" w:rsidRDefault="00A900B1" w:rsidP="003726EC">
      <w:pPr>
        <w:spacing w:after="0" w:line="240" w:lineRule="auto"/>
      </w:pPr>
      <w:r>
        <w:separator/>
      </w:r>
    </w:p>
  </w:footnote>
  <w:footnote w:type="continuationSeparator" w:id="0">
    <w:p w:rsidR="00A900B1" w:rsidRDefault="00A900B1" w:rsidP="0037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8C" w:rsidRDefault="00A900B1">
    <w:pPr>
      <w:pStyle w:val="a4"/>
      <w:jc w:val="center"/>
    </w:pPr>
  </w:p>
  <w:p w:rsidR="004B598C" w:rsidRDefault="00A900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5811"/>
    <w:multiLevelType w:val="hybridMultilevel"/>
    <w:tmpl w:val="4CA4C344"/>
    <w:lvl w:ilvl="0" w:tplc="1AC8B6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B77"/>
    <w:rsid w:val="00096214"/>
    <w:rsid w:val="00120726"/>
    <w:rsid w:val="0018269F"/>
    <w:rsid w:val="001D4B77"/>
    <w:rsid w:val="0023331F"/>
    <w:rsid w:val="002420FF"/>
    <w:rsid w:val="00253781"/>
    <w:rsid w:val="002759CF"/>
    <w:rsid w:val="00322916"/>
    <w:rsid w:val="00341E34"/>
    <w:rsid w:val="003726EC"/>
    <w:rsid w:val="003E1BC2"/>
    <w:rsid w:val="00401CCA"/>
    <w:rsid w:val="004570D4"/>
    <w:rsid w:val="004A2D2A"/>
    <w:rsid w:val="004B00C0"/>
    <w:rsid w:val="00512537"/>
    <w:rsid w:val="005C5A8C"/>
    <w:rsid w:val="00600C28"/>
    <w:rsid w:val="00752951"/>
    <w:rsid w:val="008159D5"/>
    <w:rsid w:val="0085293B"/>
    <w:rsid w:val="008D791F"/>
    <w:rsid w:val="008E740D"/>
    <w:rsid w:val="009728F8"/>
    <w:rsid w:val="0099256E"/>
    <w:rsid w:val="00A30A52"/>
    <w:rsid w:val="00A900B1"/>
    <w:rsid w:val="00AC1B1E"/>
    <w:rsid w:val="00B52525"/>
    <w:rsid w:val="00C0017F"/>
    <w:rsid w:val="00C42577"/>
    <w:rsid w:val="00C66565"/>
    <w:rsid w:val="00CC1E9F"/>
    <w:rsid w:val="00CE175F"/>
    <w:rsid w:val="00D237CB"/>
    <w:rsid w:val="00E16B7D"/>
    <w:rsid w:val="00E75C95"/>
    <w:rsid w:val="00EC2102"/>
    <w:rsid w:val="00F2015C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83527-12FF-40AB-AE9B-D7B7F84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77"/>
  </w:style>
  <w:style w:type="paragraph" w:styleId="1">
    <w:name w:val="heading 1"/>
    <w:basedOn w:val="a"/>
    <w:next w:val="a"/>
    <w:link w:val="10"/>
    <w:uiPriority w:val="9"/>
    <w:qFormat/>
    <w:rsid w:val="00512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D4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B77"/>
  </w:style>
  <w:style w:type="character" w:styleId="a6">
    <w:name w:val="Hyperlink"/>
    <w:uiPriority w:val="99"/>
    <w:unhideWhenUsed/>
    <w:rsid w:val="001D4B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5C95"/>
    <w:pPr>
      <w:ind w:left="720"/>
      <w:contextualSpacing/>
    </w:pPr>
  </w:style>
  <w:style w:type="paragraph" w:styleId="a8">
    <w:name w:val="Body Text"/>
    <w:basedOn w:val="a"/>
    <w:link w:val="a9"/>
    <w:rsid w:val="00CC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CC1E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C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565"/>
  </w:style>
  <w:style w:type="paragraph" w:styleId="ae">
    <w:name w:val="Balloon Text"/>
    <w:basedOn w:val="a"/>
    <w:link w:val="af"/>
    <w:uiPriority w:val="99"/>
    <w:semiHidden/>
    <w:unhideWhenUsed/>
    <w:rsid w:val="00EC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21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25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512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15</cp:revision>
  <cp:lastPrinted>2018-08-21T02:45:00Z</cp:lastPrinted>
  <dcterms:created xsi:type="dcterms:W3CDTF">2014-03-23T08:44:00Z</dcterms:created>
  <dcterms:modified xsi:type="dcterms:W3CDTF">2018-08-21T02:46:00Z</dcterms:modified>
</cp:coreProperties>
</file>