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85" w:rsidRDefault="0088232F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DA0285">
        <w:rPr>
          <w:sz w:val="28"/>
          <w:szCs w:val="28"/>
        </w:rPr>
        <w:t>униципальное образование «Волочаевское сельское поселение»</w:t>
      </w:r>
    </w:p>
    <w:p w:rsidR="00DA0285" w:rsidRDefault="00DA0285" w:rsidP="00DA0285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DA0285" w:rsidRDefault="00DA0285" w:rsidP="00803E3B">
      <w:pPr>
        <w:jc w:val="center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DA0285" w:rsidRDefault="00DA0285" w:rsidP="00803E3B">
      <w:pPr>
        <w:jc w:val="center"/>
        <w:rPr>
          <w:sz w:val="28"/>
          <w:szCs w:val="28"/>
        </w:rPr>
      </w:pPr>
    </w:p>
    <w:p w:rsidR="00DA0285" w:rsidRDefault="00DA0285" w:rsidP="00803E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СЕЛЬСКОГО ПОСЕЛЕНИЯ</w:t>
      </w:r>
    </w:p>
    <w:p w:rsidR="00DA0285" w:rsidRDefault="00DA0285" w:rsidP="00803E3B">
      <w:pPr>
        <w:jc w:val="center"/>
        <w:rPr>
          <w:sz w:val="28"/>
          <w:szCs w:val="28"/>
        </w:rPr>
      </w:pPr>
    </w:p>
    <w:p w:rsidR="00821000" w:rsidRDefault="008C3ABB" w:rsidP="008210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</w:t>
      </w:r>
      <w:r w:rsidR="00821000">
        <w:rPr>
          <w:sz w:val="28"/>
          <w:szCs w:val="28"/>
        </w:rPr>
        <w:t>ЕНИЕ</w:t>
      </w:r>
    </w:p>
    <w:p w:rsidR="00821000" w:rsidRDefault="00821000" w:rsidP="00821000">
      <w:pPr>
        <w:jc w:val="center"/>
        <w:rPr>
          <w:sz w:val="28"/>
          <w:szCs w:val="28"/>
        </w:rPr>
      </w:pPr>
    </w:p>
    <w:p w:rsidR="00DA0285" w:rsidRDefault="00821000" w:rsidP="00096F15">
      <w:pPr>
        <w:rPr>
          <w:sz w:val="28"/>
          <w:szCs w:val="28"/>
        </w:rPr>
      </w:pPr>
      <w:r>
        <w:rPr>
          <w:sz w:val="28"/>
          <w:szCs w:val="28"/>
        </w:rPr>
        <w:t xml:space="preserve">06.08.2018         </w:t>
      </w:r>
      <w:r w:rsidR="00297A9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</w:t>
      </w:r>
      <w:r w:rsidR="00625130">
        <w:rPr>
          <w:sz w:val="28"/>
          <w:szCs w:val="28"/>
        </w:rPr>
        <w:t xml:space="preserve">      </w:t>
      </w:r>
      <w:r w:rsidR="00C4782B">
        <w:rPr>
          <w:sz w:val="28"/>
          <w:szCs w:val="28"/>
        </w:rPr>
        <w:t xml:space="preserve">               </w:t>
      </w:r>
      <w:r w:rsidR="00625130">
        <w:rPr>
          <w:sz w:val="28"/>
          <w:szCs w:val="28"/>
        </w:rPr>
        <w:t xml:space="preserve">   </w:t>
      </w:r>
      <w:r w:rsidR="00C4782B">
        <w:rPr>
          <w:sz w:val="28"/>
          <w:szCs w:val="28"/>
        </w:rPr>
        <w:t xml:space="preserve"> </w:t>
      </w:r>
      <w:r w:rsidR="00625130">
        <w:rPr>
          <w:sz w:val="28"/>
          <w:szCs w:val="28"/>
        </w:rPr>
        <w:t xml:space="preserve"> </w:t>
      </w:r>
      <w:r w:rsidR="00096F15">
        <w:rPr>
          <w:sz w:val="28"/>
          <w:szCs w:val="28"/>
        </w:rPr>
        <w:t xml:space="preserve">    </w:t>
      </w:r>
      <w:bookmarkStart w:id="0" w:name="_GoBack"/>
      <w:bookmarkEnd w:id="0"/>
      <w:r w:rsidR="00966805">
        <w:rPr>
          <w:sz w:val="28"/>
          <w:szCs w:val="28"/>
        </w:rPr>
        <w:t xml:space="preserve">№ </w:t>
      </w:r>
      <w:r w:rsidR="00C4782B">
        <w:rPr>
          <w:sz w:val="28"/>
          <w:szCs w:val="28"/>
        </w:rPr>
        <w:t>112</w:t>
      </w:r>
      <w:r w:rsidR="00CA2E32">
        <w:rPr>
          <w:sz w:val="28"/>
          <w:szCs w:val="28"/>
        </w:rPr>
        <w:t xml:space="preserve"> </w:t>
      </w:r>
    </w:p>
    <w:p w:rsidR="00DA0285" w:rsidRDefault="00DA0285" w:rsidP="00803E3B">
      <w:pPr>
        <w:rPr>
          <w:sz w:val="28"/>
          <w:szCs w:val="28"/>
        </w:rPr>
      </w:pPr>
    </w:p>
    <w:p w:rsidR="00DA0285" w:rsidRDefault="00DA0285" w:rsidP="00803E3B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8C3ABB">
        <w:rPr>
          <w:sz w:val="28"/>
          <w:szCs w:val="28"/>
        </w:rPr>
        <w:t xml:space="preserve"> </w:t>
      </w:r>
      <w:r>
        <w:rPr>
          <w:sz w:val="28"/>
          <w:szCs w:val="28"/>
        </w:rPr>
        <w:t>Партизанское</w:t>
      </w:r>
    </w:p>
    <w:p w:rsidR="00803E3B" w:rsidRDefault="00803E3B" w:rsidP="00E45014">
      <w:pPr>
        <w:jc w:val="both"/>
        <w:rPr>
          <w:sz w:val="28"/>
          <w:szCs w:val="28"/>
        </w:rPr>
      </w:pPr>
    </w:p>
    <w:p w:rsidR="00E70014" w:rsidRDefault="00E70014" w:rsidP="00E45014">
      <w:pPr>
        <w:jc w:val="both"/>
        <w:rPr>
          <w:sz w:val="28"/>
          <w:szCs w:val="28"/>
        </w:rPr>
      </w:pPr>
    </w:p>
    <w:p w:rsidR="00BA34EC" w:rsidRPr="00E45014" w:rsidRDefault="00BA34EC" w:rsidP="00BA34EC">
      <w:pPr>
        <w:jc w:val="both"/>
        <w:rPr>
          <w:sz w:val="28"/>
          <w:szCs w:val="28"/>
        </w:rPr>
      </w:pPr>
      <w:r w:rsidRPr="00E45014">
        <w:rPr>
          <w:sz w:val="28"/>
          <w:szCs w:val="28"/>
        </w:rPr>
        <w:t xml:space="preserve">Об утверждении стоимости </w:t>
      </w:r>
      <w:r w:rsidR="00057073">
        <w:rPr>
          <w:sz w:val="28"/>
          <w:szCs w:val="28"/>
        </w:rPr>
        <w:t xml:space="preserve">услуг, предоставляемых согласно </w:t>
      </w:r>
      <w:r w:rsidRPr="00E45014">
        <w:rPr>
          <w:sz w:val="28"/>
          <w:szCs w:val="28"/>
        </w:rPr>
        <w:t>гарантированного перечня услуг</w:t>
      </w:r>
      <w:r>
        <w:rPr>
          <w:sz w:val="28"/>
          <w:szCs w:val="28"/>
        </w:rPr>
        <w:t xml:space="preserve"> </w:t>
      </w:r>
      <w:r w:rsidRPr="00E45014">
        <w:rPr>
          <w:sz w:val="28"/>
          <w:szCs w:val="28"/>
        </w:rPr>
        <w:t>по погребению</w:t>
      </w:r>
      <w:r>
        <w:rPr>
          <w:sz w:val="28"/>
          <w:szCs w:val="28"/>
        </w:rPr>
        <w:t>, оказываемых специализированными службами по вопросам похоронного дела на</w:t>
      </w:r>
      <w:r w:rsidRPr="00E45014">
        <w:rPr>
          <w:sz w:val="28"/>
          <w:szCs w:val="28"/>
        </w:rPr>
        <w:t xml:space="preserve"> </w:t>
      </w:r>
      <w:r>
        <w:rPr>
          <w:sz w:val="28"/>
          <w:szCs w:val="28"/>
        </w:rPr>
        <w:t>территории Волочаевского сельского поселения</w:t>
      </w:r>
    </w:p>
    <w:p w:rsidR="00BA34EC" w:rsidRDefault="00BA34EC" w:rsidP="00BA34EC">
      <w:pPr>
        <w:jc w:val="both"/>
        <w:rPr>
          <w:sz w:val="28"/>
          <w:szCs w:val="28"/>
        </w:rPr>
      </w:pPr>
    </w:p>
    <w:p w:rsidR="00BA34EC" w:rsidRPr="00E45014" w:rsidRDefault="00BA34EC" w:rsidP="00BA34EC">
      <w:pPr>
        <w:jc w:val="both"/>
        <w:rPr>
          <w:sz w:val="28"/>
          <w:szCs w:val="28"/>
        </w:rPr>
      </w:pPr>
    </w:p>
    <w:p w:rsidR="00BA34EC" w:rsidRPr="003F4E8C" w:rsidRDefault="00BA34EC" w:rsidP="00BA34EC">
      <w:pPr>
        <w:ind w:firstLine="720"/>
        <w:jc w:val="both"/>
        <w:rPr>
          <w:sz w:val="28"/>
          <w:szCs w:val="28"/>
        </w:rPr>
      </w:pPr>
      <w:r w:rsidRPr="00666207">
        <w:rPr>
          <w:sz w:val="28"/>
          <w:szCs w:val="28"/>
        </w:rPr>
        <w:t>В соответствии с Федеральным законом от 12.01.</w:t>
      </w:r>
      <w:r w:rsidRPr="003F4E8C">
        <w:rPr>
          <w:sz w:val="28"/>
          <w:szCs w:val="28"/>
        </w:rPr>
        <w:t>1996 г. № 8-ФЗ «О погребении и похоронном деле»</w:t>
      </w:r>
      <w:r>
        <w:rPr>
          <w:sz w:val="28"/>
          <w:szCs w:val="28"/>
        </w:rPr>
        <w:t>,</w:t>
      </w:r>
      <w:r w:rsidRPr="003F4E8C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06.10.2003г.</w:t>
      </w:r>
      <w:r w:rsidR="00096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Уставом муниципального образования «Волочаевское сельское поселение», администрация сельского поселения </w:t>
      </w:r>
    </w:p>
    <w:p w:rsidR="00894B91" w:rsidRDefault="00894B91" w:rsidP="00894B91">
      <w:pPr>
        <w:jc w:val="both"/>
        <w:rPr>
          <w:sz w:val="28"/>
          <w:szCs w:val="28"/>
        </w:rPr>
      </w:pPr>
      <w:r w:rsidRPr="003F4E8C">
        <w:rPr>
          <w:sz w:val="28"/>
          <w:szCs w:val="28"/>
        </w:rPr>
        <w:t>ПОСТАНОВЛЯЕТ:</w:t>
      </w:r>
    </w:p>
    <w:p w:rsidR="00057073" w:rsidRPr="00057073" w:rsidRDefault="00E70014" w:rsidP="00057073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E7001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A34EC">
        <w:rPr>
          <w:sz w:val="28"/>
          <w:szCs w:val="28"/>
        </w:rPr>
        <w:t xml:space="preserve">Утвердить </w:t>
      </w:r>
      <w:r w:rsidR="00096F15">
        <w:rPr>
          <w:rFonts w:eastAsia="SimSun"/>
          <w:sz w:val="28"/>
          <w:szCs w:val="28"/>
          <w:lang w:eastAsia="zh-CN"/>
        </w:rPr>
        <w:t xml:space="preserve">прилагаемую стоимость </w:t>
      </w:r>
      <w:r w:rsidR="00057073">
        <w:rPr>
          <w:rFonts w:eastAsia="SimSun"/>
          <w:sz w:val="28"/>
          <w:szCs w:val="28"/>
          <w:lang w:eastAsia="zh-CN"/>
        </w:rPr>
        <w:t xml:space="preserve">услуг, </w:t>
      </w:r>
      <w:r w:rsidR="00057073" w:rsidRPr="00057073">
        <w:rPr>
          <w:rFonts w:eastAsia="SimSun"/>
          <w:sz w:val="28"/>
          <w:szCs w:val="28"/>
          <w:lang w:eastAsia="zh-CN"/>
        </w:rPr>
        <w:t>предоставляемых согласно гарантированного перечня услуг по погребению, оказываемых специализированными службами по вопросам похоронного дела на территории Волочаевского сельского поселения</w:t>
      </w:r>
      <w:r w:rsidR="00057073">
        <w:rPr>
          <w:rFonts w:eastAsia="SimSun"/>
          <w:sz w:val="28"/>
          <w:szCs w:val="28"/>
          <w:lang w:eastAsia="zh-CN"/>
        </w:rPr>
        <w:t>.</w:t>
      </w:r>
    </w:p>
    <w:p w:rsidR="00BA34EC" w:rsidRDefault="00057073" w:rsidP="00E70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постановления администрации сельского поселения:</w:t>
      </w:r>
    </w:p>
    <w:p w:rsidR="00057073" w:rsidRDefault="00057073" w:rsidP="00E70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15.12.2017 № 188 «</w:t>
      </w:r>
      <w:r w:rsidRPr="00057073">
        <w:rPr>
          <w:sz w:val="28"/>
          <w:szCs w:val="28"/>
        </w:rPr>
        <w:t>Об утверждении стоимости гарантированного перечня услуг по погребению умерших граждан на территории Волочаевского сельского поселения</w:t>
      </w:r>
      <w:r>
        <w:rPr>
          <w:sz w:val="28"/>
          <w:szCs w:val="28"/>
        </w:rPr>
        <w:t>»;</w:t>
      </w:r>
    </w:p>
    <w:p w:rsidR="00057073" w:rsidRDefault="00057073" w:rsidP="00E70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31.01.2018 № 18 «О внесении изменений в перечень стоимость </w:t>
      </w:r>
      <w:r w:rsidRPr="00E45014">
        <w:rPr>
          <w:sz w:val="28"/>
          <w:szCs w:val="28"/>
        </w:rPr>
        <w:t>гарантированного перечня услуг</w:t>
      </w:r>
      <w:r>
        <w:rPr>
          <w:sz w:val="28"/>
          <w:szCs w:val="28"/>
        </w:rPr>
        <w:t xml:space="preserve"> </w:t>
      </w:r>
      <w:r w:rsidRPr="00E45014">
        <w:rPr>
          <w:sz w:val="28"/>
          <w:szCs w:val="28"/>
        </w:rPr>
        <w:t xml:space="preserve">по погребению умерших граждан </w:t>
      </w:r>
      <w:r>
        <w:rPr>
          <w:sz w:val="28"/>
          <w:szCs w:val="28"/>
        </w:rPr>
        <w:t>на территории Волочаевского сельского поселения утвержденный постановлением администрации сельского поселения от 15.12.2017 № 188».</w:t>
      </w:r>
    </w:p>
    <w:p w:rsidR="00057073" w:rsidRDefault="00057073" w:rsidP="00E700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057073" w:rsidRPr="00057073" w:rsidRDefault="00C4782B" w:rsidP="00057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57073" w:rsidRPr="00057073">
        <w:rPr>
          <w:sz w:val="28"/>
          <w:szCs w:val="28"/>
        </w:rPr>
        <w:t xml:space="preserve">Опубликовать настоящее постановление в Информационном бюллетене Волочаевского сельского поселения и на официальном сайте администрации Волочаевского сельского поселения  </w:t>
      </w:r>
      <w:hyperlink r:id="rId5" w:history="1">
        <w:r w:rsidR="00057073" w:rsidRPr="00057073">
          <w:rPr>
            <w:rStyle w:val="a7"/>
            <w:sz w:val="28"/>
            <w:szCs w:val="28"/>
          </w:rPr>
          <w:t>http://volocheao.ru</w:t>
        </w:r>
      </w:hyperlink>
      <w:r w:rsidR="00057073" w:rsidRPr="00057073">
        <w:rPr>
          <w:sz w:val="28"/>
          <w:szCs w:val="28"/>
        </w:rPr>
        <w:t xml:space="preserve"> .</w:t>
      </w:r>
    </w:p>
    <w:p w:rsidR="00C4782B" w:rsidRDefault="00057073" w:rsidP="00C478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57073">
        <w:rPr>
          <w:sz w:val="28"/>
          <w:szCs w:val="28"/>
        </w:rPr>
        <w:t xml:space="preserve">. Настоящее постановление вступает в силу после его официального опубликования и распространяется на </w:t>
      </w:r>
      <w:r w:rsidR="00896FA5" w:rsidRPr="00057073">
        <w:rPr>
          <w:sz w:val="28"/>
          <w:szCs w:val="28"/>
        </w:rPr>
        <w:t>правоотношения,</w:t>
      </w:r>
      <w:r w:rsidRPr="00057073">
        <w:rPr>
          <w:sz w:val="28"/>
          <w:szCs w:val="28"/>
        </w:rPr>
        <w:t xml:space="preserve"> во</w:t>
      </w:r>
      <w:r w:rsidR="00C4782B">
        <w:rPr>
          <w:sz w:val="28"/>
          <w:szCs w:val="28"/>
        </w:rPr>
        <w:t>зникшие с 01 февраля 2018 года.</w:t>
      </w:r>
    </w:p>
    <w:p w:rsidR="008E2C0E" w:rsidRDefault="008E2C0E" w:rsidP="00C4782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И.о</w:t>
      </w:r>
      <w:proofErr w:type="spellEnd"/>
      <w:r>
        <w:rPr>
          <w:sz w:val="28"/>
          <w:szCs w:val="28"/>
        </w:rPr>
        <w:t>. г</w:t>
      </w:r>
      <w:r w:rsidR="00057073" w:rsidRPr="00057073">
        <w:rPr>
          <w:sz w:val="28"/>
          <w:szCs w:val="28"/>
        </w:rPr>
        <w:t>лав</w:t>
      </w:r>
      <w:r>
        <w:rPr>
          <w:sz w:val="28"/>
          <w:szCs w:val="28"/>
        </w:rPr>
        <w:t xml:space="preserve">ы администрации  </w:t>
      </w:r>
    </w:p>
    <w:p w:rsidR="00057073" w:rsidRPr="00057073" w:rsidRDefault="00057073" w:rsidP="00057073">
      <w:pPr>
        <w:jc w:val="both"/>
        <w:rPr>
          <w:sz w:val="28"/>
          <w:szCs w:val="28"/>
        </w:rPr>
      </w:pPr>
      <w:r w:rsidRPr="00057073">
        <w:rPr>
          <w:sz w:val="28"/>
          <w:szCs w:val="28"/>
        </w:rPr>
        <w:t xml:space="preserve">сельского поселения                                                           </w:t>
      </w:r>
      <w:r w:rsidR="008E2C0E">
        <w:rPr>
          <w:sz w:val="28"/>
          <w:szCs w:val="28"/>
        </w:rPr>
        <w:t xml:space="preserve"> </w:t>
      </w:r>
      <w:r w:rsidR="00C4782B">
        <w:rPr>
          <w:sz w:val="28"/>
          <w:szCs w:val="28"/>
        </w:rPr>
        <w:t xml:space="preserve">     </w:t>
      </w:r>
      <w:r w:rsidR="008E2C0E">
        <w:rPr>
          <w:sz w:val="28"/>
          <w:szCs w:val="28"/>
        </w:rPr>
        <w:t xml:space="preserve">  </w:t>
      </w:r>
      <w:r w:rsidRPr="00057073">
        <w:rPr>
          <w:sz w:val="28"/>
          <w:szCs w:val="28"/>
        </w:rPr>
        <w:t xml:space="preserve">  </w:t>
      </w:r>
      <w:r w:rsidR="008E2C0E">
        <w:rPr>
          <w:sz w:val="28"/>
          <w:szCs w:val="28"/>
        </w:rPr>
        <w:t>О.И. Потапова</w:t>
      </w:r>
    </w:p>
    <w:p w:rsidR="00057073" w:rsidRPr="00057073" w:rsidRDefault="00057073" w:rsidP="00057073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057073" w:rsidRDefault="00057073" w:rsidP="00E70014">
      <w:pPr>
        <w:ind w:firstLine="709"/>
        <w:jc w:val="both"/>
        <w:rPr>
          <w:sz w:val="28"/>
          <w:szCs w:val="28"/>
        </w:rPr>
      </w:pPr>
    </w:p>
    <w:p w:rsidR="00896FA5" w:rsidRDefault="00896FA5" w:rsidP="00E70014">
      <w:pPr>
        <w:ind w:firstLine="709"/>
        <w:jc w:val="both"/>
        <w:rPr>
          <w:sz w:val="28"/>
          <w:szCs w:val="28"/>
        </w:rPr>
      </w:pPr>
    </w:p>
    <w:p w:rsidR="00625130" w:rsidRDefault="00625130" w:rsidP="00E70014">
      <w:pPr>
        <w:ind w:firstLine="709"/>
        <w:jc w:val="both"/>
        <w:rPr>
          <w:sz w:val="28"/>
          <w:szCs w:val="28"/>
        </w:rPr>
      </w:pPr>
    </w:p>
    <w:p w:rsidR="00C4782B" w:rsidRDefault="00C4782B" w:rsidP="00E70014">
      <w:pPr>
        <w:ind w:firstLine="709"/>
        <w:jc w:val="both"/>
        <w:rPr>
          <w:sz w:val="28"/>
          <w:szCs w:val="28"/>
        </w:rPr>
      </w:pPr>
    </w:p>
    <w:p w:rsidR="00C4782B" w:rsidRDefault="00C4782B" w:rsidP="00E70014">
      <w:pPr>
        <w:ind w:firstLine="709"/>
        <w:jc w:val="both"/>
        <w:rPr>
          <w:sz w:val="28"/>
          <w:szCs w:val="28"/>
        </w:rPr>
      </w:pPr>
    </w:p>
    <w:p w:rsidR="00C4782B" w:rsidRDefault="00C4782B" w:rsidP="00E70014">
      <w:pPr>
        <w:ind w:firstLine="709"/>
        <w:jc w:val="both"/>
        <w:rPr>
          <w:sz w:val="28"/>
          <w:szCs w:val="28"/>
        </w:rPr>
      </w:pPr>
    </w:p>
    <w:p w:rsidR="00C4782B" w:rsidRDefault="00C4782B" w:rsidP="00E70014">
      <w:pPr>
        <w:ind w:firstLine="709"/>
        <w:jc w:val="both"/>
        <w:rPr>
          <w:sz w:val="28"/>
          <w:szCs w:val="28"/>
        </w:rPr>
      </w:pPr>
    </w:p>
    <w:p w:rsidR="00C4782B" w:rsidRDefault="00C4782B" w:rsidP="00E70014">
      <w:pPr>
        <w:ind w:firstLine="709"/>
        <w:jc w:val="both"/>
        <w:rPr>
          <w:sz w:val="28"/>
          <w:szCs w:val="28"/>
        </w:rPr>
      </w:pPr>
    </w:p>
    <w:p w:rsidR="00C4782B" w:rsidRDefault="00C4782B" w:rsidP="00E70014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57073" w:rsidTr="00896FA5">
        <w:tc>
          <w:tcPr>
            <w:tcW w:w="4927" w:type="dxa"/>
          </w:tcPr>
          <w:p w:rsidR="00057073" w:rsidRDefault="00057073" w:rsidP="00E7001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57073" w:rsidRDefault="00896FA5" w:rsidP="00E70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</w:p>
          <w:p w:rsidR="00896FA5" w:rsidRDefault="00896FA5" w:rsidP="00E70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:rsidR="00896FA5" w:rsidRDefault="00896FA5" w:rsidP="00E700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896FA5" w:rsidRDefault="00896FA5" w:rsidP="00C478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4782B">
              <w:rPr>
                <w:sz w:val="28"/>
                <w:szCs w:val="28"/>
              </w:rPr>
              <w:t xml:space="preserve">06.08.2018 </w:t>
            </w:r>
            <w:r>
              <w:rPr>
                <w:sz w:val="28"/>
                <w:szCs w:val="28"/>
              </w:rPr>
              <w:t>№</w:t>
            </w:r>
            <w:r w:rsidR="00C4782B">
              <w:rPr>
                <w:sz w:val="28"/>
                <w:szCs w:val="28"/>
              </w:rPr>
              <w:t xml:space="preserve"> 112</w:t>
            </w:r>
          </w:p>
        </w:tc>
      </w:tr>
    </w:tbl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p w:rsidR="00BA34EC" w:rsidRDefault="00BA34EC" w:rsidP="00E70014">
      <w:pPr>
        <w:ind w:firstLine="709"/>
        <w:jc w:val="both"/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E70014" w:rsidTr="00400D55">
        <w:tc>
          <w:tcPr>
            <w:tcW w:w="4927" w:type="dxa"/>
          </w:tcPr>
          <w:p w:rsidR="00E70014" w:rsidRDefault="00E70014" w:rsidP="0040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</w:tc>
        <w:tc>
          <w:tcPr>
            <w:tcW w:w="4927" w:type="dxa"/>
          </w:tcPr>
          <w:p w:rsidR="00E70014" w:rsidRDefault="00E70014" w:rsidP="00400D55">
            <w:pPr>
              <w:rPr>
                <w:sz w:val="28"/>
                <w:szCs w:val="28"/>
              </w:rPr>
            </w:pPr>
          </w:p>
        </w:tc>
      </w:tr>
      <w:tr w:rsidR="00E70014" w:rsidTr="00400D55">
        <w:tc>
          <w:tcPr>
            <w:tcW w:w="4927" w:type="dxa"/>
          </w:tcPr>
          <w:p w:rsidR="00E70014" w:rsidRDefault="00E70014" w:rsidP="0040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Управляющий государственного учреждения – Отделения Пенсионного фонда по ЕАО</w:t>
            </w:r>
          </w:p>
        </w:tc>
        <w:tc>
          <w:tcPr>
            <w:tcW w:w="4927" w:type="dxa"/>
          </w:tcPr>
          <w:p w:rsidR="00E70014" w:rsidRDefault="00E70014" w:rsidP="00400D55">
            <w:pPr>
              <w:rPr>
                <w:sz w:val="28"/>
                <w:szCs w:val="28"/>
              </w:rPr>
            </w:pPr>
          </w:p>
        </w:tc>
      </w:tr>
    </w:tbl>
    <w:p w:rsidR="00E70014" w:rsidRDefault="00E70014" w:rsidP="00E70014">
      <w:pPr>
        <w:ind w:firstLine="709"/>
        <w:jc w:val="both"/>
        <w:rPr>
          <w:sz w:val="28"/>
          <w:szCs w:val="28"/>
        </w:rPr>
      </w:pPr>
    </w:p>
    <w:p w:rsidR="00E70014" w:rsidRDefault="00E70014" w:rsidP="00E70014">
      <w:pPr>
        <w:ind w:firstLine="709"/>
        <w:jc w:val="both"/>
        <w:rPr>
          <w:sz w:val="28"/>
          <w:szCs w:val="28"/>
        </w:rPr>
      </w:pPr>
    </w:p>
    <w:p w:rsidR="00E70014" w:rsidRDefault="00057073" w:rsidP="00E70014">
      <w:pPr>
        <w:jc w:val="center"/>
      </w:pPr>
      <w:r>
        <w:rPr>
          <w:sz w:val="28"/>
        </w:rPr>
        <w:t>С</w:t>
      </w:r>
      <w:r w:rsidR="00096F15">
        <w:rPr>
          <w:sz w:val="28"/>
        </w:rPr>
        <w:t xml:space="preserve">тоимость </w:t>
      </w:r>
      <w:r w:rsidRPr="00057073">
        <w:rPr>
          <w:sz w:val="28"/>
        </w:rPr>
        <w:t>услуг, предоставляемых согласно гарантированного перечня услуг по погребению, оказываемых специализированными службами по вопросам похоронного дела на территории Волочаевского сельского поселения</w:t>
      </w:r>
      <w:r w:rsidR="00E70014" w:rsidRPr="003331E6">
        <w:tab/>
      </w:r>
    </w:p>
    <w:p w:rsidR="00057073" w:rsidRDefault="00057073" w:rsidP="00E70014">
      <w:pPr>
        <w:jc w:val="center"/>
      </w:pPr>
    </w:p>
    <w:p w:rsidR="00057073" w:rsidRDefault="00057073" w:rsidP="00E70014">
      <w:pPr>
        <w:jc w:val="center"/>
      </w:pPr>
    </w:p>
    <w:p w:rsidR="00057073" w:rsidRPr="003331E6" w:rsidRDefault="00057073" w:rsidP="00E70014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3793"/>
        <w:gridCol w:w="5334"/>
      </w:tblGrid>
      <w:tr w:rsidR="001B79AA" w:rsidRPr="00A2308E" w:rsidTr="001B79AA">
        <w:trPr>
          <w:trHeight w:val="1255"/>
        </w:trPr>
        <w:tc>
          <w:tcPr>
            <w:tcW w:w="620" w:type="dxa"/>
          </w:tcPr>
          <w:p w:rsidR="001B79AA" w:rsidRPr="00A2308E" w:rsidRDefault="001B79AA" w:rsidP="004568AD">
            <w:pPr>
              <w:jc w:val="both"/>
            </w:pPr>
            <w:r w:rsidRPr="00A2308E">
              <w:t>№ п/п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center"/>
            </w:pPr>
            <w:r w:rsidRPr="00A2308E">
              <w:t>Перечень услуг</w:t>
            </w:r>
          </w:p>
        </w:tc>
        <w:tc>
          <w:tcPr>
            <w:tcW w:w="5334" w:type="dxa"/>
          </w:tcPr>
          <w:p w:rsidR="001B79AA" w:rsidRDefault="001B79AA" w:rsidP="004568AD">
            <w:pPr>
              <w:jc w:val="center"/>
            </w:pPr>
            <w:r w:rsidRPr="00A2308E">
              <w:t xml:space="preserve">Стоимость услуг по погребению умерших граждан (руб.) в </w:t>
            </w:r>
            <w:r>
              <w:t>с</w:t>
            </w:r>
            <w:r w:rsidRPr="00A2308E">
              <w:t xml:space="preserve">. </w:t>
            </w:r>
            <w:r>
              <w:t>Партизанское</w:t>
            </w:r>
            <w:r w:rsidRPr="00A2308E">
              <w:t xml:space="preserve">, с. </w:t>
            </w:r>
            <w:r>
              <w:t>Волочаевка</w:t>
            </w:r>
            <w:r w:rsidRPr="00A2308E">
              <w:t>,</w:t>
            </w:r>
          </w:p>
          <w:p w:rsidR="001B79AA" w:rsidRPr="00A2308E" w:rsidRDefault="001B79AA" w:rsidP="001B79AA">
            <w:pPr>
              <w:jc w:val="center"/>
            </w:pPr>
            <w:r>
              <w:t xml:space="preserve"> ст. </w:t>
            </w:r>
            <w:proofErr w:type="spellStart"/>
            <w:r>
              <w:t>Ольгохта</w:t>
            </w:r>
            <w:proofErr w:type="spellEnd"/>
            <w:r>
              <w:t xml:space="preserve"> (районный коэффициент 1,3</w:t>
            </w:r>
            <w:r w:rsidRPr="00A2308E">
              <w:t>%)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1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Оформление документов, необходимых для погребения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100,00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2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Предоставление и доставка гроба и других предметов, необходимых для погребения: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2.1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Гроб необитый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1681,00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2.2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Доставка гроба в морг и других предметов, необходимых для погребения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376,00</w:t>
            </w:r>
          </w:p>
        </w:tc>
      </w:tr>
      <w:tr w:rsidR="001B79AA" w:rsidRPr="00A2308E" w:rsidTr="001B79AA">
        <w:trPr>
          <w:trHeight w:val="134"/>
        </w:trPr>
        <w:tc>
          <w:tcPr>
            <w:tcW w:w="620" w:type="dxa"/>
          </w:tcPr>
          <w:p w:rsidR="001B79AA" w:rsidRPr="000D1A03" w:rsidRDefault="001B79AA" w:rsidP="004568AD">
            <w:pPr>
              <w:jc w:val="center"/>
            </w:pPr>
            <w:r w:rsidRPr="000D1A03">
              <w:t>2.3</w:t>
            </w:r>
          </w:p>
        </w:tc>
        <w:tc>
          <w:tcPr>
            <w:tcW w:w="3793" w:type="dxa"/>
          </w:tcPr>
          <w:p w:rsidR="001B79AA" w:rsidRPr="000D1A03" w:rsidRDefault="001B79AA" w:rsidP="004568AD">
            <w:pPr>
              <w:jc w:val="both"/>
            </w:pPr>
            <w:r w:rsidRPr="000D1A03">
              <w:t>Укладка тела в гроб</w:t>
            </w:r>
          </w:p>
        </w:tc>
        <w:tc>
          <w:tcPr>
            <w:tcW w:w="5334" w:type="dxa"/>
          </w:tcPr>
          <w:p w:rsidR="001B79AA" w:rsidRPr="00F225F1" w:rsidRDefault="001B79AA" w:rsidP="004568AD">
            <w:pPr>
              <w:jc w:val="center"/>
              <w:rPr>
                <w:highlight w:val="yellow"/>
              </w:rPr>
            </w:pPr>
            <w:r w:rsidRPr="005F7C32">
              <w:t>-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3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Облачение тела: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3.1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Ткань на облачение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64,00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4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Перевозка тела (останков) умершего на кладбище: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4.1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Вынос гроба с телом из морга и доставка к месту захоронения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1368,13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4.2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Работа катафалка (35 минут)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495,00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5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Погребение: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5.1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 xml:space="preserve">Рытье могилы </w:t>
            </w:r>
            <w:r>
              <w:t>ручным</w:t>
            </w:r>
            <w:r w:rsidRPr="00A2308E">
              <w:t xml:space="preserve"> способом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1611,00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5.2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Захоронение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280,00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5.3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Засыпка могилы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611,87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5.4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Тумба-обелиск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572,00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5.5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Надпись на тумбе-обелиске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73,70</w:t>
            </w:r>
          </w:p>
        </w:tc>
      </w:tr>
      <w:tr w:rsidR="001B79AA" w:rsidRPr="00A2308E" w:rsidTr="001B79AA">
        <w:tc>
          <w:tcPr>
            <w:tcW w:w="620" w:type="dxa"/>
          </w:tcPr>
          <w:p w:rsidR="001B79AA" w:rsidRPr="00A2308E" w:rsidRDefault="001B79AA" w:rsidP="004568AD">
            <w:pPr>
              <w:jc w:val="center"/>
            </w:pPr>
            <w:r w:rsidRPr="00A2308E">
              <w:t>5.6</w:t>
            </w:r>
          </w:p>
        </w:tc>
        <w:tc>
          <w:tcPr>
            <w:tcW w:w="3793" w:type="dxa"/>
          </w:tcPr>
          <w:p w:rsidR="001B79AA" w:rsidRPr="00A2308E" w:rsidRDefault="001B79AA" w:rsidP="004568AD">
            <w:pPr>
              <w:jc w:val="both"/>
            </w:pPr>
            <w:r w:rsidRPr="00A2308E">
              <w:t>Установка тумбы-обелиска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179,00</w:t>
            </w:r>
          </w:p>
        </w:tc>
      </w:tr>
      <w:tr w:rsidR="001B79AA" w:rsidRPr="00A2308E" w:rsidTr="001B79AA">
        <w:tc>
          <w:tcPr>
            <w:tcW w:w="4413" w:type="dxa"/>
            <w:gridSpan w:val="2"/>
          </w:tcPr>
          <w:p w:rsidR="001B79AA" w:rsidRPr="00A2308E" w:rsidRDefault="001B79AA" w:rsidP="004568AD">
            <w:pPr>
              <w:jc w:val="both"/>
            </w:pPr>
            <w:r w:rsidRPr="00A2308E">
              <w:t>Итого</w:t>
            </w:r>
          </w:p>
        </w:tc>
        <w:tc>
          <w:tcPr>
            <w:tcW w:w="5334" w:type="dxa"/>
          </w:tcPr>
          <w:p w:rsidR="001B79AA" w:rsidRPr="00A2308E" w:rsidRDefault="001B79AA" w:rsidP="004568AD">
            <w:pPr>
              <w:jc w:val="center"/>
            </w:pPr>
            <w:r>
              <w:t>7411,70</w:t>
            </w:r>
          </w:p>
        </w:tc>
      </w:tr>
    </w:tbl>
    <w:p w:rsidR="00894B91" w:rsidRDefault="00894B91" w:rsidP="00894B9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E70014" w:rsidTr="00CC12D8">
        <w:tc>
          <w:tcPr>
            <w:tcW w:w="6204" w:type="dxa"/>
          </w:tcPr>
          <w:p w:rsidR="00E70014" w:rsidRDefault="00E70014" w:rsidP="00E45014">
            <w:pPr>
              <w:jc w:val="center"/>
              <w:rPr>
                <w:sz w:val="28"/>
              </w:rPr>
            </w:pPr>
          </w:p>
        </w:tc>
      </w:tr>
    </w:tbl>
    <w:p w:rsidR="00894B91" w:rsidRDefault="00894B91" w:rsidP="00096F15">
      <w:pPr>
        <w:rPr>
          <w:sz w:val="28"/>
          <w:szCs w:val="28"/>
        </w:rPr>
      </w:pPr>
    </w:p>
    <w:sectPr w:rsidR="00894B91" w:rsidSect="00CD104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1478A"/>
    <w:multiLevelType w:val="hybridMultilevel"/>
    <w:tmpl w:val="37FAFC06"/>
    <w:lvl w:ilvl="0" w:tplc="5B3803D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C8"/>
    <w:rsid w:val="00003128"/>
    <w:rsid w:val="00010E9A"/>
    <w:rsid w:val="0004648F"/>
    <w:rsid w:val="00057073"/>
    <w:rsid w:val="00096F15"/>
    <w:rsid w:val="000C572E"/>
    <w:rsid w:val="000E1BA8"/>
    <w:rsid w:val="000F4260"/>
    <w:rsid w:val="000F47C2"/>
    <w:rsid w:val="00114231"/>
    <w:rsid w:val="001B79AA"/>
    <w:rsid w:val="0020477F"/>
    <w:rsid w:val="00237141"/>
    <w:rsid w:val="0028720F"/>
    <w:rsid w:val="00297A9E"/>
    <w:rsid w:val="00341770"/>
    <w:rsid w:val="004629AB"/>
    <w:rsid w:val="00470448"/>
    <w:rsid w:val="00512BF4"/>
    <w:rsid w:val="00557AEE"/>
    <w:rsid w:val="005D2FA1"/>
    <w:rsid w:val="005F3895"/>
    <w:rsid w:val="00625130"/>
    <w:rsid w:val="006616A8"/>
    <w:rsid w:val="00666207"/>
    <w:rsid w:val="006900A0"/>
    <w:rsid w:val="006B10C3"/>
    <w:rsid w:val="00727728"/>
    <w:rsid w:val="0073198C"/>
    <w:rsid w:val="007B0D49"/>
    <w:rsid w:val="007B294A"/>
    <w:rsid w:val="007E6C4A"/>
    <w:rsid w:val="007F0FB6"/>
    <w:rsid w:val="00803E3B"/>
    <w:rsid w:val="00821000"/>
    <w:rsid w:val="00835B92"/>
    <w:rsid w:val="008656E0"/>
    <w:rsid w:val="00880C7B"/>
    <w:rsid w:val="0088232F"/>
    <w:rsid w:val="00890B10"/>
    <w:rsid w:val="00894B91"/>
    <w:rsid w:val="00896FA5"/>
    <w:rsid w:val="008C3ABB"/>
    <w:rsid w:val="008D6C45"/>
    <w:rsid w:val="008E2C0E"/>
    <w:rsid w:val="0096078C"/>
    <w:rsid w:val="00966805"/>
    <w:rsid w:val="009B1962"/>
    <w:rsid w:val="009C3379"/>
    <w:rsid w:val="009E3D04"/>
    <w:rsid w:val="00A640C8"/>
    <w:rsid w:val="00A86385"/>
    <w:rsid w:val="00BA34EC"/>
    <w:rsid w:val="00C155C9"/>
    <w:rsid w:val="00C20378"/>
    <w:rsid w:val="00C359E7"/>
    <w:rsid w:val="00C4308E"/>
    <w:rsid w:val="00C4782B"/>
    <w:rsid w:val="00CA065D"/>
    <w:rsid w:val="00CA2E32"/>
    <w:rsid w:val="00CC12D8"/>
    <w:rsid w:val="00CD1042"/>
    <w:rsid w:val="00DA0285"/>
    <w:rsid w:val="00DB67E3"/>
    <w:rsid w:val="00E23F2F"/>
    <w:rsid w:val="00E45014"/>
    <w:rsid w:val="00E70014"/>
    <w:rsid w:val="00EB0085"/>
    <w:rsid w:val="00EB7E2D"/>
    <w:rsid w:val="00EE282A"/>
    <w:rsid w:val="00F104E3"/>
    <w:rsid w:val="00F17605"/>
    <w:rsid w:val="00F245BD"/>
    <w:rsid w:val="00FA433C"/>
    <w:rsid w:val="00FB15FC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315280-43A7-4016-B111-2F29F523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4B91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F4"/>
    <w:pPr>
      <w:ind w:left="720"/>
      <w:contextualSpacing/>
    </w:pPr>
  </w:style>
  <w:style w:type="table" w:styleId="a4">
    <w:name w:val="Table Grid"/>
    <w:basedOn w:val="a1"/>
    <w:uiPriority w:val="59"/>
    <w:rsid w:val="00C15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55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55C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894B9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94B9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olochea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65</cp:revision>
  <cp:lastPrinted>2018-08-13T02:18:00Z</cp:lastPrinted>
  <dcterms:created xsi:type="dcterms:W3CDTF">2010-12-28T00:58:00Z</dcterms:created>
  <dcterms:modified xsi:type="dcterms:W3CDTF">2018-08-13T02:21:00Z</dcterms:modified>
</cp:coreProperties>
</file>