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C25" w:rsidRPr="004F048F" w:rsidRDefault="00E94C25" w:rsidP="00E94C25">
      <w:pPr>
        <w:autoSpaceDE w:val="0"/>
        <w:autoSpaceDN w:val="0"/>
        <w:adjustRightInd w:val="0"/>
        <w:jc w:val="center"/>
        <w:outlineLvl w:val="0"/>
        <w:rPr>
          <w:sz w:val="28"/>
          <w:szCs w:val="28"/>
        </w:rPr>
      </w:pPr>
      <w:r w:rsidRPr="004F048F">
        <w:rPr>
          <w:sz w:val="28"/>
          <w:szCs w:val="28"/>
        </w:rPr>
        <w:t>Муниципальное образование «</w:t>
      </w:r>
      <w:r>
        <w:rPr>
          <w:sz w:val="28"/>
          <w:szCs w:val="28"/>
        </w:rPr>
        <w:t>Волочаевское сельское</w:t>
      </w:r>
      <w:r w:rsidRPr="004F048F">
        <w:rPr>
          <w:sz w:val="28"/>
          <w:szCs w:val="28"/>
        </w:rPr>
        <w:t xml:space="preserve"> поселение»</w:t>
      </w:r>
    </w:p>
    <w:p w:rsidR="00E94C25" w:rsidRPr="004F048F" w:rsidRDefault="00E94C25" w:rsidP="00E94C25">
      <w:pPr>
        <w:autoSpaceDE w:val="0"/>
        <w:autoSpaceDN w:val="0"/>
        <w:adjustRightInd w:val="0"/>
        <w:jc w:val="center"/>
        <w:outlineLvl w:val="0"/>
        <w:rPr>
          <w:sz w:val="28"/>
          <w:szCs w:val="28"/>
        </w:rPr>
      </w:pPr>
      <w:r w:rsidRPr="004F048F">
        <w:rPr>
          <w:sz w:val="28"/>
          <w:szCs w:val="28"/>
        </w:rPr>
        <w:t>Смидовичского муниципального района</w:t>
      </w:r>
    </w:p>
    <w:p w:rsidR="00E94C25" w:rsidRPr="004F048F" w:rsidRDefault="00E94C25" w:rsidP="00E94C25">
      <w:pPr>
        <w:autoSpaceDE w:val="0"/>
        <w:autoSpaceDN w:val="0"/>
        <w:adjustRightInd w:val="0"/>
        <w:jc w:val="center"/>
        <w:rPr>
          <w:sz w:val="28"/>
          <w:szCs w:val="28"/>
        </w:rPr>
      </w:pPr>
      <w:r w:rsidRPr="004F048F">
        <w:rPr>
          <w:sz w:val="28"/>
          <w:szCs w:val="28"/>
        </w:rPr>
        <w:t>Еврейской автономной области</w:t>
      </w:r>
    </w:p>
    <w:p w:rsidR="00E94C25" w:rsidRPr="004F048F" w:rsidRDefault="00E94C25" w:rsidP="00E94C25">
      <w:pPr>
        <w:autoSpaceDE w:val="0"/>
        <w:autoSpaceDN w:val="0"/>
        <w:adjustRightInd w:val="0"/>
        <w:jc w:val="center"/>
        <w:rPr>
          <w:sz w:val="28"/>
          <w:szCs w:val="28"/>
        </w:rPr>
      </w:pPr>
    </w:p>
    <w:p w:rsidR="00E94C25" w:rsidRPr="004F048F" w:rsidRDefault="00E94C25" w:rsidP="00E94C25">
      <w:pPr>
        <w:autoSpaceDE w:val="0"/>
        <w:autoSpaceDN w:val="0"/>
        <w:adjustRightInd w:val="0"/>
        <w:jc w:val="center"/>
        <w:rPr>
          <w:sz w:val="28"/>
          <w:szCs w:val="28"/>
        </w:rPr>
      </w:pPr>
      <w:r w:rsidRPr="004F048F">
        <w:rPr>
          <w:sz w:val="28"/>
          <w:szCs w:val="28"/>
        </w:rPr>
        <w:t xml:space="preserve">АДМИНИСТРАЦИЯ </w:t>
      </w:r>
      <w:r>
        <w:rPr>
          <w:sz w:val="28"/>
          <w:szCs w:val="28"/>
        </w:rPr>
        <w:t>СЕЛЬСКОГО</w:t>
      </w:r>
      <w:r w:rsidRPr="004F048F">
        <w:rPr>
          <w:sz w:val="28"/>
          <w:szCs w:val="28"/>
        </w:rPr>
        <w:t xml:space="preserve"> ПОСЕЛЕНИЯ</w:t>
      </w:r>
    </w:p>
    <w:p w:rsidR="00E94C25" w:rsidRPr="004F048F" w:rsidRDefault="00E94C25" w:rsidP="00E94C25">
      <w:pPr>
        <w:autoSpaceDE w:val="0"/>
        <w:autoSpaceDN w:val="0"/>
        <w:adjustRightInd w:val="0"/>
        <w:jc w:val="center"/>
        <w:rPr>
          <w:sz w:val="28"/>
          <w:szCs w:val="28"/>
        </w:rPr>
      </w:pPr>
    </w:p>
    <w:p w:rsidR="00E94C25" w:rsidRDefault="00E94C25" w:rsidP="00E94C25">
      <w:pPr>
        <w:autoSpaceDE w:val="0"/>
        <w:autoSpaceDN w:val="0"/>
        <w:adjustRightInd w:val="0"/>
        <w:jc w:val="center"/>
        <w:rPr>
          <w:sz w:val="28"/>
          <w:szCs w:val="28"/>
        </w:rPr>
      </w:pPr>
      <w:r w:rsidRPr="004F048F">
        <w:rPr>
          <w:sz w:val="28"/>
          <w:szCs w:val="28"/>
        </w:rPr>
        <w:t>ПОСТАНОВЛЕНИЕ</w:t>
      </w:r>
    </w:p>
    <w:p w:rsidR="00E94C25" w:rsidRPr="004F048F" w:rsidRDefault="00E94C25" w:rsidP="00E94C25">
      <w:pPr>
        <w:autoSpaceDE w:val="0"/>
        <w:autoSpaceDN w:val="0"/>
        <w:adjustRightInd w:val="0"/>
        <w:jc w:val="center"/>
        <w:rPr>
          <w:sz w:val="28"/>
          <w:szCs w:val="28"/>
        </w:rPr>
      </w:pPr>
    </w:p>
    <w:p w:rsidR="00E94C25" w:rsidRDefault="006157A7" w:rsidP="00E94C25">
      <w:pPr>
        <w:autoSpaceDE w:val="0"/>
        <w:autoSpaceDN w:val="0"/>
        <w:adjustRightInd w:val="0"/>
        <w:jc w:val="both"/>
        <w:rPr>
          <w:sz w:val="28"/>
          <w:szCs w:val="28"/>
        </w:rPr>
      </w:pPr>
      <w:r>
        <w:rPr>
          <w:sz w:val="28"/>
          <w:szCs w:val="28"/>
        </w:rPr>
        <w:t>22.04.2020</w:t>
      </w:r>
      <w:r w:rsidR="00E94C25" w:rsidRPr="004F048F">
        <w:rPr>
          <w:sz w:val="28"/>
          <w:szCs w:val="28"/>
        </w:rPr>
        <w:t xml:space="preserve">                                                                                     </w:t>
      </w:r>
      <w:r w:rsidR="00E94C25">
        <w:rPr>
          <w:sz w:val="28"/>
          <w:szCs w:val="28"/>
        </w:rPr>
        <w:t xml:space="preserve">            </w:t>
      </w:r>
      <w:r>
        <w:rPr>
          <w:sz w:val="28"/>
          <w:szCs w:val="28"/>
        </w:rPr>
        <w:t xml:space="preserve">             </w:t>
      </w:r>
      <w:bookmarkStart w:id="0" w:name="_GoBack"/>
      <w:bookmarkEnd w:id="0"/>
      <w:r w:rsidR="00E94C25">
        <w:rPr>
          <w:sz w:val="28"/>
          <w:szCs w:val="28"/>
        </w:rPr>
        <w:t xml:space="preserve">      </w:t>
      </w:r>
      <w:r w:rsidR="00E94C25" w:rsidRPr="004F048F">
        <w:rPr>
          <w:sz w:val="28"/>
          <w:szCs w:val="28"/>
        </w:rPr>
        <w:t>№</w:t>
      </w:r>
      <w:r w:rsidR="00E94C25">
        <w:rPr>
          <w:sz w:val="28"/>
          <w:szCs w:val="28"/>
        </w:rPr>
        <w:t xml:space="preserve"> </w:t>
      </w:r>
      <w:r>
        <w:rPr>
          <w:sz w:val="28"/>
          <w:szCs w:val="28"/>
        </w:rPr>
        <w:t>67</w:t>
      </w:r>
    </w:p>
    <w:p w:rsidR="00E94C25" w:rsidRPr="004F048F" w:rsidRDefault="00E94C25" w:rsidP="00E94C25">
      <w:pPr>
        <w:autoSpaceDE w:val="0"/>
        <w:autoSpaceDN w:val="0"/>
        <w:adjustRightInd w:val="0"/>
        <w:jc w:val="both"/>
        <w:rPr>
          <w:sz w:val="28"/>
          <w:szCs w:val="28"/>
        </w:rPr>
      </w:pPr>
    </w:p>
    <w:p w:rsidR="00E94C25" w:rsidRPr="004F048F" w:rsidRDefault="00E94C25" w:rsidP="00E94C25">
      <w:pPr>
        <w:autoSpaceDE w:val="0"/>
        <w:autoSpaceDN w:val="0"/>
        <w:adjustRightInd w:val="0"/>
        <w:jc w:val="center"/>
        <w:rPr>
          <w:sz w:val="28"/>
          <w:szCs w:val="28"/>
        </w:rPr>
      </w:pPr>
      <w:r w:rsidRPr="004F048F">
        <w:rPr>
          <w:sz w:val="28"/>
          <w:szCs w:val="28"/>
        </w:rPr>
        <w:t xml:space="preserve">с. </w:t>
      </w:r>
      <w:r>
        <w:rPr>
          <w:sz w:val="28"/>
          <w:szCs w:val="28"/>
        </w:rPr>
        <w:t>Партизанское</w:t>
      </w:r>
    </w:p>
    <w:p w:rsidR="00E94C25" w:rsidRPr="00585871" w:rsidRDefault="00E94C25" w:rsidP="00E94C25">
      <w:pPr>
        <w:jc w:val="center"/>
        <w:rPr>
          <w:sz w:val="28"/>
          <w:szCs w:val="28"/>
        </w:rPr>
      </w:pPr>
    </w:p>
    <w:p w:rsidR="00E94C25" w:rsidRPr="00585871" w:rsidRDefault="00B31543" w:rsidP="00E94C25">
      <w:pPr>
        <w:jc w:val="both"/>
        <w:rPr>
          <w:sz w:val="28"/>
          <w:szCs w:val="28"/>
        </w:rPr>
      </w:pPr>
      <w:r w:rsidRPr="00B31543">
        <w:rPr>
          <w:sz w:val="28"/>
          <w:szCs w:val="28"/>
        </w:rPr>
        <w:t>О внесении изменений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2018-2022 годах» утвержденную постановлением администрации сельского поселения от 04.12.2017 № 182</w:t>
      </w:r>
      <w:r w:rsidR="00E94C25">
        <w:rPr>
          <w:sz w:val="28"/>
          <w:szCs w:val="28"/>
        </w:rPr>
        <w:t xml:space="preserve"> </w:t>
      </w:r>
    </w:p>
    <w:p w:rsidR="00E94C25" w:rsidRPr="00585871" w:rsidRDefault="00E94C25" w:rsidP="00E94C25">
      <w:pPr>
        <w:jc w:val="both"/>
        <w:rPr>
          <w:sz w:val="28"/>
          <w:szCs w:val="28"/>
        </w:rPr>
      </w:pPr>
    </w:p>
    <w:p w:rsidR="00E94C25" w:rsidRPr="00585871" w:rsidRDefault="00E94C25" w:rsidP="00E94C25">
      <w:pPr>
        <w:jc w:val="both"/>
        <w:rPr>
          <w:sz w:val="28"/>
          <w:szCs w:val="28"/>
        </w:rPr>
      </w:pPr>
    </w:p>
    <w:p w:rsidR="00E94C25" w:rsidRPr="00EA4212" w:rsidRDefault="00E94C25" w:rsidP="00E94C25">
      <w:pPr>
        <w:ind w:firstLine="709"/>
        <w:jc w:val="both"/>
        <w:rPr>
          <w:color w:val="000000"/>
          <w:spacing w:val="2"/>
          <w:sz w:val="28"/>
          <w:szCs w:val="28"/>
        </w:rPr>
      </w:pPr>
      <w:r w:rsidRPr="00C46295">
        <w:rPr>
          <w:color w:val="000000"/>
          <w:spacing w:val="2"/>
          <w:sz w:val="28"/>
          <w:szCs w:val="28"/>
        </w:rPr>
        <w:t>В соответствии с</w:t>
      </w:r>
      <w:r>
        <w:rPr>
          <w:color w:val="000000"/>
          <w:spacing w:val="2"/>
          <w:sz w:val="28"/>
          <w:szCs w:val="28"/>
        </w:rPr>
        <w:t xml:space="preserve"> Федеральным законом от 06.10.2003 № 131-ФЗ «Об общих принципах организации местного самоуправления в Российской Федерации», с постановлением Правительства </w:t>
      </w:r>
      <w:r w:rsidRPr="00EA4212">
        <w:rPr>
          <w:color w:val="000000"/>
          <w:spacing w:val="2"/>
          <w:sz w:val="28"/>
          <w:szCs w:val="28"/>
        </w:rPr>
        <w:t>РФ от 10 февраля 2017 </w:t>
      </w:r>
      <w:r>
        <w:rPr>
          <w:color w:val="000000"/>
          <w:spacing w:val="2"/>
          <w:sz w:val="28"/>
          <w:szCs w:val="28"/>
        </w:rPr>
        <w:t xml:space="preserve"> </w:t>
      </w:r>
      <w:r w:rsidRPr="00EA4212">
        <w:rPr>
          <w:color w:val="000000"/>
          <w:spacing w:val="2"/>
          <w:sz w:val="28"/>
          <w:szCs w:val="28"/>
        </w:rPr>
        <w:t>г</w:t>
      </w:r>
      <w:r>
        <w:rPr>
          <w:color w:val="000000"/>
          <w:spacing w:val="2"/>
          <w:sz w:val="28"/>
          <w:szCs w:val="28"/>
        </w:rPr>
        <w:t>ода №</w:t>
      </w:r>
      <w:r w:rsidRPr="00EA4212">
        <w:rPr>
          <w:color w:val="000000"/>
          <w:spacing w:val="2"/>
          <w:sz w:val="28"/>
          <w:szCs w:val="28"/>
        </w:rPr>
        <w:t> 169</w:t>
      </w:r>
      <w:r>
        <w:rPr>
          <w:color w:val="000000"/>
          <w:spacing w:val="2"/>
          <w:sz w:val="28"/>
          <w:szCs w:val="28"/>
        </w:rPr>
        <w:t xml:space="preserve"> «</w:t>
      </w:r>
      <w:r w:rsidRPr="00EA4212">
        <w:rPr>
          <w:color w:val="000000"/>
          <w:spacing w:val="2"/>
          <w:sz w:val="28"/>
          <w:szCs w:val="28"/>
        </w:rPr>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w:t>
      </w:r>
      <w:proofErr w:type="gramStart"/>
      <w:r w:rsidRPr="00EA4212">
        <w:rPr>
          <w:color w:val="000000"/>
          <w:spacing w:val="2"/>
          <w:sz w:val="28"/>
          <w:szCs w:val="28"/>
        </w:rPr>
        <w:t>государственных программ субъектов Российской Федерации и муниципальных программ формирования современной городской среды</w:t>
      </w:r>
      <w:r>
        <w:rPr>
          <w:color w:val="000000"/>
          <w:spacing w:val="2"/>
          <w:sz w:val="28"/>
          <w:szCs w:val="28"/>
        </w:rPr>
        <w:t xml:space="preserve">», </w:t>
      </w:r>
      <w:r w:rsidRPr="00C46295">
        <w:rPr>
          <w:color w:val="000000"/>
          <w:spacing w:val="2"/>
          <w:sz w:val="28"/>
          <w:szCs w:val="28"/>
        </w:rPr>
        <w:t> </w:t>
      </w:r>
      <w:hyperlink r:id="rId8" w:history="1">
        <w:r w:rsidRPr="00C46295">
          <w:rPr>
            <w:color w:val="000000"/>
            <w:spacing w:val="2"/>
            <w:sz w:val="28"/>
            <w:szCs w:val="28"/>
          </w:rPr>
          <w:t>Уставом муниципального образования «</w:t>
        </w:r>
        <w:r>
          <w:rPr>
            <w:color w:val="000000"/>
            <w:spacing w:val="2"/>
            <w:sz w:val="28"/>
            <w:szCs w:val="28"/>
          </w:rPr>
          <w:t>Волочаевское сельское поселение</w:t>
        </w:r>
        <w:r w:rsidRPr="00C46295">
          <w:rPr>
            <w:color w:val="000000"/>
            <w:spacing w:val="2"/>
            <w:sz w:val="28"/>
            <w:szCs w:val="28"/>
          </w:rPr>
          <w:t xml:space="preserve">» </w:t>
        </w:r>
        <w:r w:rsidRPr="00C46295">
          <w:rPr>
            <w:bCs/>
            <w:color w:val="000000"/>
            <w:kern w:val="36"/>
            <w:sz w:val="28"/>
            <w:szCs w:val="28"/>
          </w:rPr>
          <w:t xml:space="preserve">Смидовичского муниципального района </w:t>
        </w:r>
        <w:r w:rsidRPr="00C46295">
          <w:rPr>
            <w:color w:val="000000"/>
            <w:spacing w:val="2"/>
            <w:sz w:val="28"/>
            <w:szCs w:val="28"/>
          </w:rPr>
          <w:t>Еврейской автономной области</w:t>
        </w:r>
      </w:hyperlink>
      <w:r>
        <w:rPr>
          <w:color w:val="000000"/>
          <w:spacing w:val="2"/>
          <w:sz w:val="28"/>
          <w:szCs w:val="28"/>
        </w:rPr>
        <w:t xml:space="preserve">, постановлением администрации сельского </w:t>
      </w:r>
      <w:r w:rsidRPr="00C46295">
        <w:rPr>
          <w:color w:val="000000"/>
          <w:spacing w:val="2"/>
          <w:sz w:val="28"/>
          <w:szCs w:val="28"/>
        </w:rPr>
        <w:t>поселения </w:t>
      </w:r>
      <w:r>
        <w:rPr>
          <w:color w:val="000000"/>
          <w:spacing w:val="2"/>
          <w:sz w:val="28"/>
          <w:szCs w:val="28"/>
        </w:rPr>
        <w:t xml:space="preserve"> </w:t>
      </w:r>
      <w:hyperlink r:id="rId9" w:history="1">
        <w:r w:rsidRPr="00C46295">
          <w:rPr>
            <w:color w:val="000000"/>
            <w:spacing w:val="2"/>
            <w:sz w:val="28"/>
            <w:szCs w:val="28"/>
          </w:rPr>
          <w:t xml:space="preserve">от </w:t>
        </w:r>
        <w:r>
          <w:rPr>
            <w:color w:val="000000"/>
            <w:spacing w:val="2"/>
            <w:sz w:val="28"/>
            <w:szCs w:val="28"/>
          </w:rPr>
          <w:t>23.07.2014 № 130</w:t>
        </w:r>
        <w:r w:rsidRPr="00C46295">
          <w:rPr>
            <w:color w:val="000000"/>
            <w:spacing w:val="2"/>
            <w:sz w:val="28"/>
            <w:szCs w:val="28"/>
          </w:rPr>
          <w:t xml:space="preserve"> «</w:t>
        </w:r>
        <w:r w:rsidRPr="00412A56">
          <w:rPr>
            <w:bCs/>
            <w:color w:val="000000"/>
            <w:sz w:val="28"/>
            <w:szCs w:val="28"/>
          </w:rPr>
          <w:t>Об утверждении Порядка  принятия решений о разработке, формирования, реализации муниципальных программ и проведения оценки эффективности их реализации</w:t>
        </w:r>
        <w:r>
          <w:rPr>
            <w:color w:val="000000"/>
            <w:spacing w:val="2"/>
            <w:sz w:val="28"/>
            <w:szCs w:val="28"/>
          </w:rPr>
          <w:t>»</w:t>
        </w:r>
      </w:hyperlink>
      <w:r>
        <w:rPr>
          <w:color w:val="000000"/>
          <w:spacing w:val="2"/>
          <w:sz w:val="28"/>
          <w:szCs w:val="28"/>
        </w:rPr>
        <w:t xml:space="preserve"> </w:t>
      </w:r>
      <w:r w:rsidRPr="00C46295">
        <w:rPr>
          <w:color w:val="000000"/>
          <w:spacing w:val="2"/>
          <w:sz w:val="28"/>
          <w:szCs w:val="28"/>
        </w:rPr>
        <w:t xml:space="preserve">администрация </w:t>
      </w:r>
      <w:r>
        <w:rPr>
          <w:color w:val="000000"/>
          <w:spacing w:val="2"/>
          <w:sz w:val="28"/>
          <w:szCs w:val="28"/>
        </w:rPr>
        <w:t xml:space="preserve">сельского </w:t>
      </w:r>
      <w:r w:rsidRPr="00C46295">
        <w:rPr>
          <w:color w:val="000000"/>
          <w:spacing w:val="2"/>
          <w:sz w:val="28"/>
          <w:szCs w:val="28"/>
        </w:rPr>
        <w:t>поселения</w:t>
      </w:r>
      <w:proofErr w:type="gramEnd"/>
    </w:p>
    <w:p w:rsidR="00E94C25" w:rsidRPr="00C46295" w:rsidRDefault="00E94C25" w:rsidP="00E94C25">
      <w:pPr>
        <w:shd w:val="clear" w:color="auto" w:fill="FFFFFF"/>
        <w:spacing w:line="315" w:lineRule="atLeast"/>
        <w:jc w:val="both"/>
        <w:textAlignment w:val="baseline"/>
        <w:rPr>
          <w:color w:val="000000"/>
          <w:spacing w:val="2"/>
          <w:sz w:val="28"/>
          <w:szCs w:val="28"/>
        </w:rPr>
      </w:pPr>
      <w:r w:rsidRPr="00C46295">
        <w:rPr>
          <w:color w:val="000000"/>
          <w:spacing w:val="2"/>
          <w:sz w:val="28"/>
          <w:szCs w:val="28"/>
        </w:rPr>
        <w:t>ПОСТАНОВЛЯЕТ:</w:t>
      </w:r>
    </w:p>
    <w:p w:rsidR="00E94C25" w:rsidRPr="00B31543" w:rsidRDefault="00B31543" w:rsidP="00B31543">
      <w:pPr>
        <w:pStyle w:val="a6"/>
        <w:numPr>
          <w:ilvl w:val="0"/>
          <w:numId w:val="1"/>
        </w:numPr>
        <w:ind w:left="0" w:firstLine="825"/>
        <w:jc w:val="both"/>
        <w:rPr>
          <w:color w:val="000000"/>
          <w:spacing w:val="2"/>
          <w:sz w:val="28"/>
          <w:szCs w:val="28"/>
        </w:rPr>
      </w:pPr>
      <w:r w:rsidRPr="00B31543">
        <w:rPr>
          <w:color w:val="000000"/>
          <w:spacing w:val="2"/>
          <w:sz w:val="28"/>
          <w:szCs w:val="28"/>
        </w:rPr>
        <w:t>Внести в постановление администрации сельского поселения от 04.12.2017 № 182 «Об утверждении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2018-2022 годах» следующие изменения:</w:t>
      </w:r>
    </w:p>
    <w:p w:rsidR="00B31543" w:rsidRPr="00B31543" w:rsidRDefault="00B31543" w:rsidP="00B31543">
      <w:pPr>
        <w:pStyle w:val="a6"/>
        <w:ind w:left="0" w:firstLine="851"/>
        <w:jc w:val="both"/>
        <w:rPr>
          <w:sz w:val="28"/>
          <w:szCs w:val="28"/>
        </w:rPr>
      </w:pPr>
      <w:r w:rsidRPr="00B31543">
        <w:rPr>
          <w:sz w:val="28"/>
          <w:szCs w:val="28"/>
        </w:rPr>
        <w:t>1.1. В наименовании постановления слова "на 2018 - 2022 годы" заменить словами "на 2018 - 2024 годы".</w:t>
      </w:r>
    </w:p>
    <w:p w:rsidR="00A318F9" w:rsidRDefault="00B31543" w:rsidP="00A318F9">
      <w:pPr>
        <w:pStyle w:val="a6"/>
        <w:ind w:left="0" w:firstLine="851"/>
        <w:jc w:val="both"/>
        <w:rPr>
          <w:sz w:val="28"/>
          <w:szCs w:val="28"/>
        </w:rPr>
      </w:pPr>
      <w:r w:rsidRPr="00B31543">
        <w:rPr>
          <w:sz w:val="28"/>
          <w:szCs w:val="28"/>
        </w:rPr>
        <w:t>1.2. В пункте 1 постановления слова "на 2018 - 2022 годы" заменить</w:t>
      </w:r>
      <w:r w:rsidR="00A318F9">
        <w:rPr>
          <w:sz w:val="28"/>
          <w:szCs w:val="28"/>
        </w:rPr>
        <w:t xml:space="preserve"> словами "на 2018 - 2024 годы".</w:t>
      </w:r>
    </w:p>
    <w:p w:rsidR="00B31543" w:rsidRPr="00B31543" w:rsidRDefault="00B31543" w:rsidP="00A318F9">
      <w:pPr>
        <w:pStyle w:val="a6"/>
        <w:ind w:left="0" w:firstLine="851"/>
        <w:jc w:val="both"/>
        <w:rPr>
          <w:sz w:val="28"/>
          <w:szCs w:val="28"/>
        </w:rPr>
      </w:pPr>
      <w:r w:rsidRPr="00B31543">
        <w:rPr>
          <w:sz w:val="28"/>
          <w:szCs w:val="28"/>
        </w:rPr>
        <w:t xml:space="preserve">1.3. В </w:t>
      </w:r>
      <w:r w:rsidR="00631FBE">
        <w:rPr>
          <w:sz w:val="28"/>
          <w:szCs w:val="28"/>
        </w:rPr>
        <w:t>м</w:t>
      </w:r>
      <w:r w:rsidR="00631FBE" w:rsidRPr="00631FBE">
        <w:rPr>
          <w:sz w:val="28"/>
          <w:szCs w:val="28"/>
        </w:rPr>
        <w:t>униципальн</w:t>
      </w:r>
      <w:r w:rsidR="00631FBE">
        <w:rPr>
          <w:sz w:val="28"/>
          <w:szCs w:val="28"/>
        </w:rPr>
        <w:t>ой</w:t>
      </w:r>
      <w:r w:rsidR="00631FBE" w:rsidRPr="00631FBE">
        <w:rPr>
          <w:sz w:val="28"/>
          <w:szCs w:val="28"/>
        </w:rPr>
        <w:t xml:space="preserve"> программ</w:t>
      </w:r>
      <w:r w:rsidR="00631FBE">
        <w:rPr>
          <w:sz w:val="28"/>
          <w:szCs w:val="28"/>
        </w:rPr>
        <w:t xml:space="preserve">е </w:t>
      </w:r>
      <w:r w:rsidR="00631FBE" w:rsidRPr="00631FBE">
        <w:rPr>
          <w:sz w:val="28"/>
          <w:szCs w:val="28"/>
        </w:rPr>
        <w:t>«Формирование современной городской среды на территории Волочаевского сельского поселения</w:t>
      </w:r>
      <w:r w:rsidR="00631FBE">
        <w:rPr>
          <w:sz w:val="28"/>
          <w:szCs w:val="28"/>
        </w:rPr>
        <w:t xml:space="preserve"> </w:t>
      </w:r>
      <w:r w:rsidR="00631FBE" w:rsidRPr="00631FBE">
        <w:rPr>
          <w:sz w:val="28"/>
          <w:szCs w:val="28"/>
        </w:rPr>
        <w:t>Смидовичского муниципального района Еврейской автономной области в 2018-2022 годах»</w:t>
      </w:r>
      <w:r w:rsidRPr="00B31543">
        <w:rPr>
          <w:sz w:val="28"/>
          <w:szCs w:val="28"/>
        </w:rPr>
        <w:t>" (далее - Муниципальная программа):</w:t>
      </w:r>
    </w:p>
    <w:p w:rsidR="00B31543" w:rsidRPr="00B31543" w:rsidRDefault="00B31543" w:rsidP="00B31543">
      <w:pPr>
        <w:pStyle w:val="a6"/>
        <w:ind w:left="0" w:firstLine="851"/>
        <w:jc w:val="both"/>
        <w:rPr>
          <w:sz w:val="28"/>
          <w:szCs w:val="28"/>
        </w:rPr>
      </w:pPr>
      <w:r w:rsidRPr="00B31543">
        <w:rPr>
          <w:sz w:val="28"/>
          <w:szCs w:val="28"/>
        </w:rPr>
        <w:lastRenderedPageBreak/>
        <w:t>1.3.1. В наименовании Муниципальной программы слова "на 2018 - 2022 годы" заменить словами "на 2018 - 2024 годы".</w:t>
      </w:r>
    </w:p>
    <w:p w:rsidR="00B31543" w:rsidRPr="00B31543" w:rsidRDefault="00B31543" w:rsidP="00B31543">
      <w:pPr>
        <w:pStyle w:val="a6"/>
        <w:ind w:left="0" w:firstLine="851"/>
        <w:jc w:val="both"/>
        <w:rPr>
          <w:sz w:val="28"/>
          <w:szCs w:val="28"/>
        </w:rPr>
      </w:pPr>
      <w:r w:rsidRPr="00B31543">
        <w:rPr>
          <w:sz w:val="28"/>
          <w:szCs w:val="28"/>
        </w:rPr>
        <w:t>1.3.2. По тексту Муниципальной программы, включая приложения к ней, слова "на 2018 - 2022 годы" заменить словами "на 2018 - 2024 годы".</w:t>
      </w:r>
    </w:p>
    <w:p w:rsidR="00E94C25" w:rsidRPr="00A318F9" w:rsidRDefault="00E94C25" w:rsidP="00A318F9">
      <w:pPr>
        <w:jc w:val="both"/>
        <w:rPr>
          <w:color w:val="000000"/>
          <w:spacing w:val="2"/>
          <w:sz w:val="28"/>
          <w:szCs w:val="28"/>
        </w:rPr>
      </w:pPr>
      <w:r>
        <w:rPr>
          <w:color w:val="000000"/>
          <w:spacing w:val="2"/>
          <w:sz w:val="28"/>
          <w:szCs w:val="28"/>
        </w:rPr>
        <w:tab/>
      </w:r>
      <w:r w:rsidR="00A318F9" w:rsidRPr="00A318F9">
        <w:rPr>
          <w:sz w:val="28"/>
          <w:szCs w:val="28"/>
        </w:rPr>
        <w:t>1.3.3. Паспорт Муниципальной программы изложить в следующей редакции:</w:t>
      </w:r>
    </w:p>
    <w:p w:rsidR="00A318F9" w:rsidRPr="00A318F9" w:rsidRDefault="00A318F9" w:rsidP="00A318F9">
      <w:pPr>
        <w:jc w:val="both"/>
        <w:rPr>
          <w:color w:val="000000"/>
          <w:spacing w:val="2"/>
          <w:sz w:val="28"/>
          <w:szCs w:val="28"/>
        </w:rPr>
      </w:pPr>
      <w:r w:rsidRPr="00A318F9">
        <w:rPr>
          <w:color w:val="000000"/>
          <w:spacing w:val="2"/>
          <w:sz w:val="28"/>
          <w:szCs w:val="28"/>
        </w:rPr>
        <w:t>«</w:t>
      </w:r>
    </w:p>
    <w:p w:rsidR="00A318F9" w:rsidRPr="00A318F9" w:rsidRDefault="00A318F9" w:rsidP="00A318F9">
      <w:pPr>
        <w:ind w:firstLine="225"/>
        <w:jc w:val="center"/>
        <w:rPr>
          <w:sz w:val="28"/>
          <w:szCs w:val="28"/>
        </w:rPr>
      </w:pPr>
      <w:r w:rsidRPr="00A318F9">
        <w:rPr>
          <w:sz w:val="28"/>
          <w:szCs w:val="28"/>
        </w:rPr>
        <w:tab/>
        <w:t>1.Паспорт муниципальной</w:t>
      </w:r>
      <w:r>
        <w:rPr>
          <w:sz w:val="28"/>
          <w:szCs w:val="28"/>
        </w:rPr>
        <w:t xml:space="preserve"> </w:t>
      </w:r>
      <w:r w:rsidRPr="00A318F9">
        <w:rPr>
          <w:sz w:val="28"/>
          <w:szCs w:val="28"/>
        </w:rPr>
        <w:t>программы</w:t>
      </w:r>
    </w:p>
    <w:p w:rsidR="00A318F9" w:rsidRPr="00A318F9" w:rsidRDefault="00A318F9" w:rsidP="00A318F9">
      <w:pPr>
        <w:jc w:val="center"/>
        <w:rPr>
          <w:sz w:val="28"/>
          <w:szCs w:val="28"/>
        </w:rPr>
      </w:pPr>
      <w:r w:rsidRPr="00A318F9">
        <w:rPr>
          <w:sz w:val="28"/>
          <w:szCs w:val="28"/>
        </w:rPr>
        <w:t>«Формирование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Pr>
          <w:sz w:val="28"/>
          <w:szCs w:val="28"/>
        </w:rPr>
        <w:t>4</w:t>
      </w:r>
      <w:r w:rsidRPr="00A318F9">
        <w:rPr>
          <w:sz w:val="28"/>
          <w:szCs w:val="28"/>
        </w:rPr>
        <w:t xml:space="preserve"> годах»</w:t>
      </w:r>
    </w:p>
    <w:p w:rsidR="00A318F9" w:rsidRPr="00A318F9" w:rsidRDefault="00A318F9" w:rsidP="00A318F9">
      <w:pPr>
        <w:jc w:val="center"/>
        <w:rPr>
          <w:sz w:val="28"/>
          <w:szCs w:val="28"/>
        </w:rPr>
      </w:pPr>
    </w:p>
    <w:tbl>
      <w:tblPr>
        <w:tblW w:w="0" w:type="auto"/>
        <w:tblInd w:w="45" w:type="dxa"/>
        <w:tblLayout w:type="fixed"/>
        <w:tblCellMar>
          <w:left w:w="45" w:type="dxa"/>
          <w:right w:w="45" w:type="dxa"/>
        </w:tblCellMar>
        <w:tblLook w:val="0000" w:firstRow="0" w:lastRow="0" w:firstColumn="0" w:lastColumn="0" w:noHBand="0" w:noVBand="0"/>
      </w:tblPr>
      <w:tblGrid>
        <w:gridCol w:w="4820"/>
        <w:gridCol w:w="4819"/>
      </w:tblGrid>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bCs/>
                <w:color w:val="000000"/>
              </w:rPr>
              <w:t>Наименование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t>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t>4</w:t>
            </w:r>
            <w:r w:rsidRPr="00A318F9">
              <w:t xml:space="preserve"> годах</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Основание для разработки программы (наименование, номер и дата муниципального правового акта)</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color w:val="000000"/>
              </w:rPr>
              <w:t>1. 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A318F9" w:rsidRPr="00A318F9" w:rsidRDefault="00A318F9" w:rsidP="00A318F9">
            <w:pPr>
              <w:widowControl w:val="0"/>
              <w:autoSpaceDE w:val="0"/>
              <w:autoSpaceDN w:val="0"/>
              <w:adjustRightInd w:val="0"/>
              <w:jc w:val="both"/>
              <w:rPr>
                <w:color w:val="000000"/>
              </w:rPr>
            </w:pPr>
            <w:r w:rsidRPr="00A318F9">
              <w:rPr>
                <w:color w:val="000000"/>
              </w:rPr>
              <w:t>2. Федеральный закон от 06.10.2003 № 131 – ФЗ «Об общих принципах организации местного самоуправления в Российской Федерации».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Наименование заказчика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Основные разработчики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Цель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w:t>
            </w:r>
            <w:r w:rsidRPr="00A318F9">
              <w:t>Повышение уровня благоустройства территории сельского поселения</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Основные задачи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1. Повышение уровня благоустройства дворовых территорий;</w:t>
            </w:r>
          </w:p>
          <w:p w:rsidR="00A318F9" w:rsidRPr="00A318F9" w:rsidRDefault="00A318F9" w:rsidP="00A318F9">
            <w:pPr>
              <w:widowControl w:val="0"/>
              <w:autoSpaceDE w:val="0"/>
              <w:autoSpaceDN w:val="0"/>
              <w:adjustRightInd w:val="0"/>
              <w:rPr>
                <w:color w:val="000000"/>
              </w:rPr>
            </w:pPr>
            <w:r w:rsidRPr="00A318F9">
              <w:rPr>
                <w:color w:val="000000"/>
              </w:rPr>
              <w:t xml:space="preserve">       2. Повышения уровня благоустройства наиболее посещаемой территории  общего пользования</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Сроки и этапы реализации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2018-202</w:t>
            </w:r>
            <w:r w:rsidR="006D0878">
              <w:rPr>
                <w:color w:val="000000"/>
              </w:rPr>
              <w:t>4</w:t>
            </w:r>
            <w:r w:rsidRPr="00A318F9">
              <w:rPr>
                <w:color w:val="000000"/>
              </w:rPr>
              <w:t xml:space="preserve"> годы в </w:t>
            </w:r>
            <w:r w:rsidR="006D0878">
              <w:rPr>
                <w:color w:val="000000"/>
              </w:rPr>
              <w:t>7</w:t>
            </w:r>
            <w:r w:rsidRPr="00A318F9">
              <w:rPr>
                <w:color w:val="000000"/>
              </w:rPr>
              <w:t xml:space="preserve"> этапов</w:t>
            </w:r>
          </w:p>
          <w:p w:rsidR="00A318F9" w:rsidRPr="00A318F9" w:rsidRDefault="00A318F9" w:rsidP="00A318F9">
            <w:pPr>
              <w:widowControl w:val="0"/>
              <w:autoSpaceDE w:val="0"/>
              <w:autoSpaceDN w:val="0"/>
              <w:adjustRightInd w:val="0"/>
              <w:rPr>
                <w:color w:val="000000"/>
              </w:rPr>
            </w:pP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Перечень подпрограмм</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Исполнители основных мероприятий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Объемы и источники финансирования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color w:val="000000"/>
              </w:rPr>
              <w:t xml:space="preserve"> Общий объем финансирования муниципальной программы составляет 582,951 тыс. руб., из них:</w:t>
            </w:r>
          </w:p>
          <w:p w:rsidR="00A318F9" w:rsidRPr="00A318F9" w:rsidRDefault="00A318F9" w:rsidP="00A318F9">
            <w:pPr>
              <w:autoSpaceDE w:val="0"/>
              <w:autoSpaceDN w:val="0"/>
              <w:adjustRightInd w:val="0"/>
              <w:jc w:val="both"/>
            </w:pPr>
            <w:r w:rsidRPr="00A318F9">
              <w:t>2018 год всего – 582,951 тыс. рублей, в том числе: 52,086 тыс. рублей за счет средств областного бюджета, 468,770 тыс. рублей за счет средств федерального бюджета, 52,086 тыс. рублей за счет средств местного бюджета, 10,009 тыс. рублей за счет безвозмездных поступлений в местный бюджет;</w:t>
            </w:r>
          </w:p>
          <w:p w:rsidR="00A318F9" w:rsidRPr="00A318F9" w:rsidRDefault="00A318F9" w:rsidP="00A318F9">
            <w:pPr>
              <w:autoSpaceDE w:val="0"/>
              <w:autoSpaceDN w:val="0"/>
              <w:adjustRightInd w:val="0"/>
              <w:jc w:val="both"/>
            </w:pPr>
            <w:r w:rsidRPr="00A318F9">
              <w:t xml:space="preserve">2019 год всего – 899,106 тыс. рублей, в том числе: 8,1 тыс. рублей за счет средств областного бюджета, 801,905 тыс. рублей за счет средств федерального бюджета, 89,101 тыс. рублей за счет средств местного бюджета. </w:t>
            </w:r>
          </w:p>
          <w:p w:rsidR="00A318F9" w:rsidRPr="00A318F9" w:rsidRDefault="00A318F9" w:rsidP="00A318F9">
            <w:r w:rsidRPr="00A318F9">
              <w:t>2020 год всего – 752,649 тыс. рублей, в том числе: 6,849 тыс. рублей за счет средств областного бюджета, 678,00 тыс. рублей за счет средств федерального бюджета, 67,80 тыс. рублей за счет средств местного бюджета;</w:t>
            </w:r>
          </w:p>
          <w:p w:rsidR="00A318F9" w:rsidRPr="00A318F9" w:rsidRDefault="00A318F9" w:rsidP="00A318F9">
            <w:r w:rsidRPr="00A318F9">
              <w:t>2021 год всего – 752,649 тыс. рублей, в том числе: 6,849 тыс. рублей за счет средств областного бюджета, 678,00 тыс. рублей за счет средств федерального бюджета, 67,80 тыс. рублей за счет средств местного бюджета;</w:t>
            </w:r>
          </w:p>
          <w:p w:rsidR="00A318F9" w:rsidRDefault="00A318F9" w:rsidP="00A318F9">
            <w:r w:rsidRPr="00A318F9">
              <w:t>2022 год всего  -784,73 тыс. рублей, в том числе: 7,14 тыс. рублей за счет средств областного бюджета, 706,90 тыс. рублей за счет средств федерального бюджета, 70,69 тыс. рублей за счет средств местного бюджета</w:t>
            </w:r>
            <w:r w:rsidR="006D0878">
              <w:t>;</w:t>
            </w:r>
          </w:p>
          <w:p w:rsidR="006D0878" w:rsidRDefault="006D0878" w:rsidP="00A318F9">
            <w:r>
              <w:t>2023 год всего – 0,0 тыс. руб.;</w:t>
            </w:r>
          </w:p>
          <w:p w:rsidR="006D0878" w:rsidRPr="00A318F9" w:rsidRDefault="006D0878" w:rsidP="00A318F9">
            <w:r>
              <w:t>2024 год всего – 0,0 тыс. руб.</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Ожидаемые конечные результаты реализации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jc w:val="both"/>
              <w:rPr>
                <w:color w:val="000000"/>
              </w:rPr>
            </w:pPr>
            <w:r w:rsidRPr="00A318F9">
              <w:rPr>
                <w:color w:val="000000"/>
              </w:rPr>
              <w:t>Осуществить благоустройство территории общего пользования</w:t>
            </w:r>
          </w:p>
          <w:p w:rsidR="00A318F9" w:rsidRPr="00A318F9" w:rsidRDefault="00A318F9" w:rsidP="00A318F9">
            <w:pPr>
              <w:jc w:val="both"/>
              <w:rPr>
                <w:color w:val="000000"/>
              </w:rPr>
            </w:pPr>
            <w:r w:rsidRPr="00A318F9">
              <w:rPr>
                <w:color w:val="000000"/>
              </w:rPr>
              <w:t xml:space="preserve">Осуществить благоустройство дворовых территорий </w:t>
            </w:r>
          </w:p>
        </w:tc>
      </w:tr>
    </w:tbl>
    <w:p w:rsidR="00A318F9" w:rsidRPr="00A318F9" w:rsidRDefault="00A318F9" w:rsidP="00A318F9">
      <w:pPr>
        <w:jc w:val="center"/>
        <w:rPr>
          <w:sz w:val="28"/>
          <w:szCs w:val="28"/>
        </w:rPr>
      </w:pPr>
    </w:p>
    <w:p w:rsidR="00A318F9" w:rsidRPr="00A318F9" w:rsidRDefault="00A318F9" w:rsidP="00A318F9">
      <w:pPr>
        <w:jc w:val="center"/>
        <w:rPr>
          <w:sz w:val="28"/>
          <w:szCs w:val="28"/>
        </w:rPr>
      </w:pPr>
    </w:p>
    <w:p w:rsidR="00A318F9" w:rsidRPr="00A318F9" w:rsidRDefault="00A318F9" w:rsidP="00A318F9">
      <w:pPr>
        <w:tabs>
          <w:tab w:val="left" w:pos="709"/>
        </w:tabs>
        <w:ind w:left="709"/>
        <w:jc w:val="center"/>
        <w:rPr>
          <w:b/>
          <w:sz w:val="28"/>
          <w:szCs w:val="28"/>
        </w:rPr>
      </w:pPr>
      <w:r w:rsidRPr="00A318F9">
        <w:rPr>
          <w:b/>
          <w:sz w:val="28"/>
          <w:szCs w:val="28"/>
        </w:rPr>
        <w:t>2. Содержание проблем и обоснование необходимости ее решения программными методами</w:t>
      </w:r>
    </w:p>
    <w:p w:rsidR="00A318F9" w:rsidRPr="00A318F9" w:rsidRDefault="00A318F9" w:rsidP="00A318F9">
      <w:pPr>
        <w:tabs>
          <w:tab w:val="left" w:pos="709"/>
        </w:tabs>
        <w:ind w:left="709"/>
        <w:jc w:val="center"/>
        <w:rPr>
          <w:b/>
          <w:sz w:val="28"/>
          <w:szCs w:val="28"/>
        </w:rPr>
      </w:pPr>
    </w:p>
    <w:p w:rsidR="00A318F9" w:rsidRPr="00A318F9" w:rsidRDefault="00A318F9" w:rsidP="00A318F9">
      <w:pPr>
        <w:widowControl w:val="0"/>
        <w:autoSpaceDE w:val="0"/>
        <w:autoSpaceDN w:val="0"/>
        <w:adjustRightInd w:val="0"/>
        <w:ind w:firstLine="709"/>
        <w:jc w:val="both"/>
        <w:rPr>
          <w:sz w:val="28"/>
          <w:szCs w:val="28"/>
        </w:rPr>
      </w:pPr>
      <w:r w:rsidRPr="00A318F9">
        <w:rPr>
          <w:sz w:val="28"/>
          <w:szCs w:val="28"/>
        </w:rPr>
        <w:t>В соответствии с пунктом 19 части 1 статьи 14 Федерального закона от 06.10.2003 № 131-ФЗ «Об общих принципах организации местного самоуправления в Российской Федерации» организация благоустройства и озеленения территории относится к вопросам местного значения Волочаевского сельского поселения.</w:t>
      </w:r>
    </w:p>
    <w:p w:rsidR="00A318F9" w:rsidRPr="00A318F9" w:rsidRDefault="00A318F9" w:rsidP="00A318F9">
      <w:pPr>
        <w:widowControl w:val="0"/>
        <w:autoSpaceDE w:val="0"/>
        <w:autoSpaceDN w:val="0"/>
        <w:adjustRightInd w:val="0"/>
        <w:ind w:firstLine="709"/>
        <w:jc w:val="both"/>
        <w:rPr>
          <w:sz w:val="28"/>
          <w:szCs w:val="28"/>
        </w:rPr>
      </w:pPr>
      <w:r w:rsidRPr="00A318F9">
        <w:rPr>
          <w:sz w:val="28"/>
          <w:szCs w:val="28"/>
        </w:rPr>
        <w:t>В целях создания благоприятных условий жизни для жителей Волочаевского сельского поселения Смидовичского муниципального района Еврейской автономной области – (далее – сельское поселение) в своей деятельности стремится к созданию современного облика областного центра через повышение уровня его благоустройства.</w:t>
      </w:r>
    </w:p>
    <w:p w:rsidR="00A318F9" w:rsidRPr="00A318F9" w:rsidRDefault="00A318F9" w:rsidP="00A318F9">
      <w:pPr>
        <w:jc w:val="both"/>
        <w:rPr>
          <w:sz w:val="28"/>
          <w:szCs w:val="28"/>
        </w:rPr>
      </w:pPr>
      <w:r w:rsidRPr="00A318F9">
        <w:rPr>
          <w:sz w:val="28"/>
          <w:szCs w:val="28"/>
        </w:rPr>
        <w:tab/>
        <w:t xml:space="preserve">Проблемы благоустройства в сельском поселении требуют ежедневного внимания и принятия эффективных решений. Понятие «благоустройство территории» включает в себя целый комплекс работ по бесперебойному освещению, содержанию и обслуживанию сетей наружного освещения, озеленению территории, уборке территории от мусора, ликвидации несанкционированных свалок, а также прочие мероприятия. Все эти виды работ осуществляются для создания условий, способствующих комфортной жизнедеятельности населения. </w:t>
      </w:r>
    </w:p>
    <w:p w:rsidR="00A318F9" w:rsidRPr="00A318F9" w:rsidRDefault="00A318F9" w:rsidP="00A318F9">
      <w:pPr>
        <w:jc w:val="both"/>
        <w:rPr>
          <w:sz w:val="28"/>
          <w:szCs w:val="28"/>
        </w:rPr>
      </w:pPr>
      <w:r w:rsidRPr="00A318F9">
        <w:rPr>
          <w:sz w:val="28"/>
          <w:szCs w:val="28"/>
        </w:rPr>
        <w:tab/>
        <w:t>Для нормального функционирования сельского поселения большое значение имеет  благоустройство дворовых территорий многоквартирных домов. 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утрачен внешний облик газонов.</w:t>
      </w:r>
    </w:p>
    <w:p w:rsidR="00A318F9" w:rsidRPr="00A318F9" w:rsidRDefault="00A318F9" w:rsidP="00A318F9">
      <w:pPr>
        <w:jc w:val="both"/>
        <w:rPr>
          <w:sz w:val="28"/>
          <w:szCs w:val="28"/>
        </w:rPr>
      </w:pPr>
      <w:r w:rsidRPr="00A318F9">
        <w:rPr>
          <w:sz w:val="28"/>
          <w:szCs w:val="28"/>
        </w:rPr>
        <w:tab/>
        <w:t>Кроме дворовых территорий в сельском поселении комплексного подхода требуют и наиболее посещаемые территории общего пользования, такие как игровые и спортивные площадки.</w:t>
      </w:r>
    </w:p>
    <w:p w:rsidR="00A318F9" w:rsidRPr="00A318F9" w:rsidRDefault="00A318F9" w:rsidP="00A318F9">
      <w:pPr>
        <w:ind w:firstLine="709"/>
        <w:jc w:val="both"/>
        <w:rPr>
          <w:sz w:val="28"/>
          <w:szCs w:val="28"/>
        </w:rPr>
      </w:pPr>
      <w:r w:rsidRPr="00A318F9">
        <w:rPr>
          <w:sz w:val="28"/>
          <w:szCs w:val="28"/>
        </w:rPr>
        <w:t>К решению проблем благоустройства дворовых территорий и наиболее посещаемый территорий общего пользования необходим программно-целевой подход, так как без комплексной системы благоустройства сельского поселения  невозможно добиться каких-либо значимых результатов в обеспечении комфортных условий для деятельности и отдыха жителей. Эти проблемы не могут быть решены в пределах одного года, поскольку требуют значительных бюджетных расходов.</w:t>
      </w:r>
    </w:p>
    <w:p w:rsidR="00A318F9" w:rsidRPr="00A318F9" w:rsidRDefault="00A318F9" w:rsidP="00A318F9">
      <w:pPr>
        <w:ind w:firstLine="709"/>
        <w:jc w:val="both"/>
        <w:rPr>
          <w:sz w:val="28"/>
          <w:szCs w:val="28"/>
        </w:rPr>
      </w:pPr>
      <w:proofErr w:type="gramStart"/>
      <w:r w:rsidRPr="00A318F9">
        <w:rPr>
          <w:sz w:val="28"/>
          <w:szCs w:val="28"/>
        </w:rPr>
        <w:t>Конкретная деятельность по выходу из сложившейся ситуации, связанная с планированием и организацией работ по вопросам благоустройства, санитарного состояния территории сельского поселения, создания комфортных условий проживания населения будет осуществляться в рамках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(далее </w:t>
      </w:r>
      <w:r w:rsidR="006D0878">
        <w:rPr>
          <w:sz w:val="28"/>
          <w:szCs w:val="28"/>
        </w:rPr>
        <w:t>–</w:t>
      </w:r>
      <w:r w:rsidRPr="00A318F9">
        <w:rPr>
          <w:sz w:val="28"/>
          <w:szCs w:val="28"/>
        </w:rPr>
        <w:t xml:space="preserve"> Программа).</w:t>
      </w:r>
      <w:proofErr w:type="gramEnd"/>
    </w:p>
    <w:p w:rsidR="00A318F9" w:rsidRPr="00A318F9" w:rsidRDefault="00A318F9" w:rsidP="00A318F9">
      <w:pPr>
        <w:rPr>
          <w:sz w:val="28"/>
          <w:szCs w:val="28"/>
        </w:rPr>
      </w:pPr>
    </w:p>
    <w:p w:rsidR="00A318F9" w:rsidRPr="006D0878" w:rsidRDefault="00A318F9" w:rsidP="006D0878">
      <w:pPr>
        <w:pStyle w:val="a6"/>
        <w:numPr>
          <w:ilvl w:val="0"/>
          <w:numId w:val="30"/>
        </w:numPr>
        <w:jc w:val="center"/>
        <w:rPr>
          <w:b/>
          <w:sz w:val="28"/>
          <w:szCs w:val="28"/>
        </w:rPr>
      </w:pPr>
      <w:r w:rsidRPr="006D0878">
        <w:rPr>
          <w:b/>
          <w:sz w:val="28"/>
          <w:szCs w:val="28"/>
        </w:rPr>
        <w:t>Цели, задачи, этапы и сроки реализации Программы</w:t>
      </w:r>
    </w:p>
    <w:p w:rsidR="00A318F9" w:rsidRPr="00A318F9" w:rsidRDefault="00A318F9" w:rsidP="00A318F9">
      <w:pPr>
        <w:jc w:val="center"/>
        <w:rPr>
          <w:b/>
          <w:sz w:val="28"/>
          <w:szCs w:val="28"/>
        </w:rPr>
      </w:pPr>
    </w:p>
    <w:p w:rsidR="00A318F9" w:rsidRPr="00A318F9" w:rsidRDefault="00A318F9" w:rsidP="00A318F9">
      <w:pPr>
        <w:jc w:val="center"/>
        <w:rPr>
          <w:sz w:val="28"/>
          <w:szCs w:val="28"/>
        </w:rPr>
      </w:pPr>
      <w:r w:rsidRPr="00A318F9">
        <w:rPr>
          <w:sz w:val="28"/>
          <w:szCs w:val="28"/>
        </w:rPr>
        <w:t>3.1. Цель и задачи Программы</w:t>
      </w:r>
    </w:p>
    <w:p w:rsidR="00A318F9" w:rsidRPr="00A318F9" w:rsidRDefault="00A318F9" w:rsidP="00A318F9">
      <w:pPr>
        <w:jc w:val="center"/>
        <w:rPr>
          <w:sz w:val="28"/>
          <w:szCs w:val="28"/>
        </w:rPr>
      </w:pPr>
    </w:p>
    <w:p w:rsidR="00A318F9" w:rsidRPr="00A318F9" w:rsidRDefault="00A318F9" w:rsidP="00A318F9">
      <w:pPr>
        <w:ind w:firstLine="709"/>
        <w:jc w:val="both"/>
        <w:rPr>
          <w:sz w:val="28"/>
          <w:szCs w:val="28"/>
        </w:rPr>
      </w:pPr>
      <w:r w:rsidRPr="00A318F9">
        <w:rPr>
          <w:sz w:val="28"/>
          <w:szCs w:val="28"/>
        </w:rPr>
        <w:t>Основным приоритетом в области благоустройства в сельском поселении является обеспечение комфортных условий проживания населения и создание эстетической привлекательности территории.</w:t>
      </w:r>
    </w:p>
    <w:p w:rsidR="00A318F9" w:rsidRPr="00A318F9" w:rsidRDefault="00A318F9" w:rsidP="00A318F9">
      <w:pPr>
        <w:ind w:firstLine="709"/>
        <w:jc w:val="both"/>
        <w:rPr>
          <w:sz w:val="28"/>
          <w:szCs w:val="28"/>
        </w:rPr>
      </w:pPr>
      <w:r w:rsidRPr="00A318F9">
        <w:rPr>
          <w:sz w:val="28"/>
          <w:szCs w:val="28"/>
        </w:rPr>
        <w:t>Основной целью Программы является  повышение уровня благоустройства нуждающихся в благоустройстве дворовых территорий многоквартирных домов, а также  наиболее посещаемых территорий общего пользования сельского поселения.</w:t>
      </w:r>
    </w:p>
    <w:p w:rsidR="00A318F9" w:rsidRPr="00A318F9" w:rsidRDefault="00A318F9" w:rsidP="00A318F9">
      <w:pPr>
        <w:ind w:firstLine="709"/>
        <w:jc w:val="both"/>
        <w:rPr>
          <w:sz w:val="28"/>
          <w:szCs w:val="28"/>
        </w:rPr>
      </w:pPr>
      <w:r w:rsidRPr="00A318F9">
        <w:rPr>
          <w:sz w:val="28"/>
          <w:szCs w:val="28"/>
        </w:rPr>
        <w:t>Для достижения поставленной цели предусматривается решение следующих задач:</w:t>
      </w:r>
    </w:p>
    <w:p w:rsidR="00A318F9" w:rsidRPr="00A318F9" w:rsidRDefault="00A318F9" w:rsidP="00A318F9">
      <w:pPr>
        <w:autoSpaceDE w:val="0"/>
        <w:autoSpaceDN w:val="0"/>
        <w:adjustRightInd w:val="0"/>
        <w:ind w:firstLine="709"/>
        <w:jc w:val="both"/>
        <w:outlineLvl w:val="0"/>
        <w:rPr>
          <w:sz w:val="28"/>
          <w:szCs w:val="28"/>
        </w:rPr>
      </w:pPr>
      <w:r w:rsidRPr="00A318F9">
        <w:rPr>
          <w:sz w:val="28"/>
          <w:szCs w:val="28"/>
        </w:rPr>
        <w:t>- повышение уровня благоустройства наиболее посещаемых территорий общего пользования сельского поселения;</w:t>
      </w:r>
    </w:p>
    <w:p w:rsidR="00A318F9" w:rsidRPr="00A318F9" w:rsidRDefault="00A318F9" w:rsidP="00A318F9">
      <w:pPr>
        <w:autoSpaceDE w:val="0"/>
        <w:autoSpaceDN w:val="0"/>
        <w:adjustRightInd w:val="0"/>
        <w:ind w:firstLine="709"/>
        <w:jc w:val="both"/>
        <w:outlineLvl w:val="0"/>
        <w:rPr>
          <w:sz w:val="28"/>
          <w:szCs w:val="28"/>
        </w:rPr>
      </w:pPr>
      <w:r w:rsidRPr="00A318F9">
        <w:rPr>
          <w:sz w:val="28"/>
          <w:szCs w:val="28"/>
        </w:rPr>
        <w:t>- повышение уровня благоустройства дворовых территорий многоквартирных домов в сельском поселении;</w:t>
      </w:r>
    </w:p>
    <w:p w:rsidR="00A318F9" w:rsidRPr="00A318F9" w:rsidRDefault="00A318F9" w:rsidP="00A318F9">
      <w:pPr>
        <w:autoSpaceDE w:val="0"/>
        <w:autoSpaceDN w:val="0"/>
        <w:adjustRightInd w:val="0"/>
        <w:ind w:firstLine="709"/>
        <w:jc w:val="both"/>
        <w:outlineLvl w:val="0"/>
        <w:rPr>
          <w:color w:val="C00000"/>
          <w:sz w:val="28"/>
          <w:szCs w:val="28"/>
        </w:rPr>
      </w:pPr>
      <w:r w:rsidRPr="00A318F9">
        <w:rPr>
          <w:sz w:val="28"/>
          <w:szCs w:val="28"/>
        </w:rPr>
        <w:t>- повышение уровня вовлеченности заинтересованных граждан, организаций в реализацию мероприятий по благоустройству наиболее посещаемых территорий общего пользования сельского поселения, а также дворовых территорий многоквартирных домов.</w:t>
      </w:r>
    </w:p>
    <w:p w:rsidR="00A318F9" w:rsidRPr="00A318F9" w:rsidRDefault="00A318F9" w:rsidP="00A318F9">
      <w:pPr>
        <w:jc w:val="both"/>
        <w:rPr>
          <w:sz w:val="28"/>
          <w:szCs w:val="28"/>
        </w:rPr>
      </w:pPr>
      <w:r w:rsidRPr="00A318F9">
        <w:rPr>
          <w:sz w:val="28"/>
          <w:szCs w:val="28"/>
        </w:rPr>
        <w:tab/>
        <w:t>Одной из основных целей благоустройства территорий проживания, является достижение красоты сельского поселения, которая включает в себя: уровень жизненных удо</w:t>
      </w:r>
      <w:proofErr w:type="gramStart"/>
      <w:r w:rsidRPr="00A318F9">
        <w:rPr>
          <w:sz w:val="28"/>
          <w:szCs w:val="28"/>
        </w:rPr>
        <w:t>бств дл</w:t>
      </w:r>
      <w:proofErr w:type="gramEnd"/>
      <w:r w:rsidRPr="00A318F9">
        <w:rPr>
          <w:sz w:val="28"/>
          <w:szCs w:val="28"/>
        </w:rPr>
        <w:t xml:space="preserve">я человека, высокое качество сооружений, их надёжность в эксплуатации, гармоничное взаимопроникновение застройки и природной среды. </w:t>
      </w:r>
    </w:p>
    <w:p w:rsidR="00A318F9" w:rsidRPr="00A318F9" w:rsidRDefault="00A318F9" w:rsidP="00A318F9">
      <w:pPr>
        <w:jc w:val="both"/>
        <w:rPr>
          <w:sz w:val="28"/>
          <w:szCs w:val="28"/>
        </w:rPr>
      </w:pPr>
      <w:r w:rsidRPr="00A318F9">
        <w:rPr>
          <w:sz w:val="28"/>
          <w:szCs w:val="28"/>
        </w:rPr>
        <w:t xml:space="preserve">          Современный человек на уровне подсознания стремится к эстетичности своего существования. Благоустройство территории проживания позволяет комфортно чувствовать себя, побуждает к творчеству, улучшает настроение и общее самочувствие. Таким образом, благоустройство – является важнейшей сферой деятельности муниципального хозяйства. Оно решает задачи создания благоприятной жизненной среды с обеспечением комфортных условий для всех видов деятельности населения.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сельского поселения. </w:t>
      </w:r>
    </w:p>
    <w:p w:rsidR="00A318F9" w:rsidRPr="00A318F9" w:rsidRDefault="00A318F9" w:rsidP="00A318F9">
      <w:pPr>
        <w:jc w:val="both"/>
        <w:rPr>
          <w:sz w:val="28"/>
          <w:szCs w:val="28"/>
        </w:rPr>
      </w:pPr>
    </w:p>
    <w:p w:rsidR="00A318F9" w:rsidRPr="00A318F9" w:rsidRDefault="00A318F9" w:rsidP="00A318F9">
      <w:pPr>
        <w:jc w:val="center"/>
        <w:rPr>
          <w:sz w:val="28"/>
          <w:szCs w:val="28"/>
        </w:rPr>
      </w:pPr>
      <w:r w:rsidRPr="00A318F9">
        <w:rPr>
          <w:sz w:val="28"/>
          <w:szCs w:val="28"/>
        </w:rPr>
        <w:t>3.2. Этапы и сроки реализации программы</w:t>
      </w:r>
    </w:p>
    <w:p w:rsidR="00A318F9" w:rsidRPr="00A318F9" w:rsidRDefault="00A318F9" w:rsidP="00A318F9">
      <w:pPr>
        <w:jc w:val="both"/>
        <w:rPr>
          <w:sz w:val="28"/>
          <w:szCs w:val="28"/>
        </w:rPr>
      </w:pPr>
    </w:p>
    <w:p w:rsidR="00A318F9" w:rsidRPr="00A318F9" w:rsidRDefault="00A318F9" w:rsidP="00A318F9">
      <w:pPr>
        <w:jc w:val="right"/>
        <w:rPr>
          <w:sz w:val="28"/>
          <w:szCs w:val="28"/>
        </w:rPr>
      </w:pPr>
      <w:r w:rsidRPr="00A318F9">
        <w:rPr>
          <w:sz w:val="28"/>
          <w:szCs w:val="28"/>
        </w:rPr>
        <w:t>Таблица 1</w:t>
      </w:r>
    </w:p>
    <w:p w:rsidR="00A318F9" w:rsidRPr="00A318F9" w:rsidRDefault="00A318F9" w:rsidP="00A318F9">
      <w:pPr>
        <w:jc w:val="right"/>
        <w:rPr>
          <w:sz w:val="28"/>
          <w:szCs w:val="28"/>
        </w:rPr>
      </w:pPr>
    </w:p>
    <w:p w:rsidR="00A318F9" w:rsidRPr="00A318F9" w:rsidRDefault="00A318F9" w:rsidP="00A318F9">
      <w:pPr>
        <w:jc w:val="center"/>
        <w:rPr>
          <w:sz w:val="28"/>
          <w:szCs w:val="28"/>
        </w:rPr>
      </w:pPr>
      <w:r w:rsidRPr="00A318F9">
        <w:rPr>
          <w:sz w:val="28"/>
          <w:szCs w:val="28"/>
        </w:rPr>
        <w:t>Этапы и сроки реализации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2126"/>
        <w:gridCol w:w="4111"/>
      </w:tblGrid>
      <w:tr w:rsidR="00A318F9" w:rsidRPr="00A318F9" w:rsidTr="006D0878">
        <w:tc>
          <w:tcPr>
            <w:tcW w:w="1384" w:type="dxa"/>
            <w:shd w:val="clear" w:color="auto" w:fill="auto"/>
          </w:tcPr>
          <w:p w:rsidR="00A318F9" w:rsidRPr="00A318F9" w:rsidRDefault="00A318F9" w:rsidP="00A318F9">
            <w:pPr>
              <w:jc w:val="both"/>
            </w:pPr>
            <w:r w:rsidRPr="00A318F9">
              <w:t xml:space="preserve">№ </w:t>
            </w:r>
            <w:proofErr w:type="gramStart"/>
            <w:r w:rsidRPr="00A318F9">
              <w:t>п</w:t>
            </w:r>
            <w:proofErr w:type="gramEnd"/>
            <w:r w:rsidRPr="00A318F9">
              <w:t>/п</w:t>
            </w:r>
          </w:p>
        </w:tc>
        <w:tc>
          <w:tcPr>
            <w:tcW w:w="2552" w:type="dxa"/>
            <w:shd w:val="clear" w:color="auto" w:fill="auto"/>
          </w:tcPr>
          <w:p w:rsidR="00A318F9" w:rsidRPr="00A318F9" w:rsidRDefault="00A318F9" w:rsidP="00A318F9">
            <w:pPr>
              <w:jc w:val="both"/>
            </w:pPr>
            <w:r w:rsidRPr="00A318F9">
              <w:t>Наименование этапа</w:t>
            </w:r>
          </w:p>
        </w:tc>
        <w:tc>
          <w:tcPr>
            <w:tcW w:w="2126" w:type="dxa"/>
            <w:shd w:val="clear" w:color="auto" w:fill="auto"/>
          </w:tcPr>
          <w:p w:rsidR="00A318F9" w:rsidRPr="00A318F9" w:rsidRDefault="00A318F9" w:rsidP="00A318F9">
            <w:pPr>
              <w:jc w:val="both"/>
            </w:pPr>
            <w:r w:rsidRPr="00A318F9">
              <w:t>Период реализации</w:t>
            </w:r>
          </w:p>
        </w:tc>
        <w:tc>
          <w:tcPr>
            <w:tcW w:w="4111" w:type="dxa"/>
            <w:shd w:val="clear" w:color="auto" w:fill="auto"/>
          </w:tcPr>
          <w:p w:rsidR="00A318F9" w:rsidRPr="00A318F9" w:rsidRDefault="00A318F9" w:rsidP="00A318F9">
            <w:pPr>
              <w:jc w:val="both"/>
            </w:pPr>
            <w:r w:rsidRPr="00A318F9">
              <w:t>Ожидаемые результаты</w:t>
            </w:r>
          </w:p>
        </w:tc>
      </w:tr>
      <w:tr w:rsidR="00A318F9" w:rsidRPr="00A318F9" w:rsidTr="006D0878">
        <w:tc>
          <w:tcPr>
            <w:tcW w:w="1384" w:type="dxa"/>
            <w:shd w:val="clear" w:color="auto" w:fill="auto"/>
          </w:tcPr>
          <w:p w:rsidR="00A318F9" w:rsidRPr="00A318F9" w:rsidRDefault="00A318F9" w:rsidP="00A318F9">
            <w:pPr>
              <w:jc w:val="both"/>
            </w:pPr>
            <w:r w:rsidRPr="00A318F9">
              <w:t>1.</w:t>
            </w:r>
          </w:p>
        </w:tc>
        <w:tc>
          <w:tcPr>
            <w:tcW w:w="2552" w:type="dxa"/>
            <w:shd w:val="clear" w:color="auto" w:fill="auto"/>
          </w:tcPr>
          <w:p w:rsidR="00A318F9" w:rsidRPr="00A318F9" w:rsidRDefault="00A318F9" w:rsidP="00A318F9">
            <w:pPr>
              <w:jc w:val="both"/>
            </w:pPr>
            <w:r w:rsidRPr="00A318F9">
              <w:rPr>
                <w:lang w:val="en-US"/>
              </w:rPr>
              <w:t xml:space="preserve">I </w:t>
            </w:r>
            <w:r w:rsidRPr="00A318F9">
              <w:t>этап</w:t>
            </w:r>
          </w:p>
        </w:tc>
        <w:tc>
          <w:tcPr>
            <w:tcW w:w="2126" w:type="dxa"/>
            <w:shd w:val="clear" w:color="auto" w:fill="auto"/>
          </w:tcPr>
          <w:p w:rsidR="00A318F9" w:rsidRPr="00A318F9" w:rsidRDefault="00A318F9" w:rsidP="00A318F9">
            <w:pPr>
              <w:jc w:val="both"/>
            </w:pPr>
            <w:r w:rsidRPr="00A318F9">
              <w:t>2018 год</w:t>
            </w:r>
          </w:p>
        </w:tc>
        <w:tc>
          <w:tcPr>
            <w:tcW w:w="4111" w:type="dxa"/>
            <w:shd w:val="clear" w:color="auto" w:fill="auto"/>
          </w:tcPr>
          <w:p w:rsidR="00A318F9" w:rsidRPr="00A318F9" w:rsidRDefault="00A318F9" w:rsidP="00A318F9">
            <w:pPr>
              <w:jc w:val="both"/>
            </w:pPr>
            <w:r w:rsidRPr="00A318F9">
              <w:t>Благоустройство  детской площадки с. Волочаевка-1</w:t>
            </w:r>
          </w:p>
        </w:tc>
      </w:tr>
      <w:tr w:rsidR="00A318F9" w:rsidRPr="00A318F9" w:rsidTr="006D0878">
        <w:tc>
          <w:tcPr>
            <w:tcW w:w="1384" w:type="dxa"/>
            <w:shd w:val="clear" w:color="auto" w:fill="auto"/>
          </w:tcPr>
          <w:p w:rsidR="00A318F9" w:rsidRPr="00A318F9" w:rsidRDefault="00A318F9" w:rsidP="00A318F9">
            <w:pPr>
              <w:jc w:val="both"/>
            </w:pPr>
            <w:r w:rsidRPr="00A318F9">
              <w:t>2.</w:t>
            </w:r>
          </w:p>
        </w:tc>
        <w:tc>
          <w:tcPr>
            <w:tcW w:w="2552" w:type="dxa"/>
            <w:shd w:val="clear" w:color="auto" w:fill="auto"/>
          </w:tcPr>
          <w:p w:rsidR="00A318F9" w:rsidRPr="00A318F9" w:rsidRDefault="00A318F9" w:rsidP="00A318F9">
            <w:pPr>
              <w:jc w:val="both"/>
            </w:pPr>
            <w:r w:rsidRPr="00A318F9">
              <w:rPr>
                <w:lang w:val="en-US"/>
              </w:rPr>
              <w:t>II</w:t>
            </w:r>
            <w:r w:rsidRPr="00A318F9">
              <w:t xml:space="preserve"> этап</w:t>
            </w:r>
          </w:p>
        </w:tc>
        <w:tc>
          <w:tcPr>
            <w:tcW w:w="2126" w:type="dxa"/>
            <w:shd w:val="clear" w:color="auto" w:fill="auto"/>
          </w:tcPr>
          <w:p w:rsidR="00A318F9" w:rsidRPr="00A318F9" w:rsidRDefault="00A318F9" w:rsidP="00A318F9">
            <w:pPr>
              <w:jc w:val="both"/>
            </w:pPr>
            <w:r w:rsidRPr="00A318F9">
              <w:t>2019 год</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3.</w:t>
            </w:r>
          </w:p>
        </w:tc>
        <w:tc>
          <w:tcPr>
            <w:tcW w:w="2552" w:type="dxa"/>
            <w:shd w:val="clear" w:color="auto" w:fill="auto"/>
          </w:tcPr>
          <w:p w:rsidR="00A318F9" w:rsidRPr="00A318F9" w:rsidRDefault="00A318F9" w:rsidP="00A318F9">
            <w:pPr>
              <w:jc w:val="both"/>
            </w:pPr>
            <w:r w:rsidRPr="00A318F9">
              <w:rPr>
                <w:lang w:val="en-US"/>
              </w:rPr>
              <w:t>III</w:t>
            </w:r>
            <w:r w:rsidRPr="00A318F9">
              <w:t xml:space="preserve"> этап</w:t>
            </w:r>
          </w:p>
        </w:tc>
        <w:tc>
          <w:tcPr>
            <w:tcW w:w="2126" w:type="dxa"/>
            <w:shd w:val="clear" w:color="auto" w:fill="auto"/>
          </w:tcPr>
          <w:p w:rsidR="00A318F9" w:rsidRPr="00A318F9" w:rsidRDefault="00A318F9" w:rsidP="00A318F9">
            <w:pPr>
              <w:jc w:val="both"/>
            </w:pPr>
            <w:r w:rsidRPr="00A318F9">
              <w:t xml:space="preserve">2020 год </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4.</w:t>
            </w:r>
          </w:p>
        </w:tc>
        <w:tc>
          <w:tcPr>
            <w:tcW w:w="2552" w:type="dxa"/>
            <w:shd w:val="clear" w:color="auto" w:fill="auto"/>
          </w:tcPr>
          <w:p w:rsidR="00A318F9" w:rsidRPr="00A318F9" w:rsidRDefault="00A318F9" w:rsidP="00A318F9">
            <w:pPr>
              <w:jc w:val="both"/>
            </w:pPr>
            <w:r w:rsidRPr="00A318F9">
              <w:rPr>
                <w:lang w:val="en-US"/>
              </w:rPr>
              <w:t>IV</w:t>
            </w:r>
            <w:r w:rsidRPr="00A318F9">
              <w:t xml:space="preserve"> этап</w:t>
            </w:r>
          </w:p>
        </w:tc>
        <w:tc>
          <w:tcPr>
            <w:tcW w:w="2126" w:type="dxa"/>
            <w:shd w:val="clear" w:color="auto" w:fill="auto"/>
          </w:tcPr>
          <w:p w:rsidR="00A318F9" w:rsidRPr="00A318F9" w:rsidRDefault="00A318F9" w:rsidP="00A318F9">
            <w:pPr>
              <w:jc w:val="both"/>
            </w:pPr>
            <w:r w:rsidRPr="00A318F9">
              <w:t xml:space="preserve">2021 год </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5.</w:t>
            </w:r>
          </w:p>
        </w:tc>
        <w:tc>
          <w:tcPr>
            <w:tcW w:w="2552" w:type="dxa"/>
            <w:shd w:val="clear" w:color="auto" w:fill="auto"/>
          </w:tcPr>
          <w:p w:rsidR="00A318F9" w:rsidRPr="00A318F9" w:rsidRDefault="00A318F9" w:rsidP="00A318F9">
            <w:pPr>
              <w:jc w:val="both"/>
            </w:pPr>
            <w:r w:rsidRPr="00A318F9">
              <w:rPr>
                <w:lang w:val="en-US"/>
              </w:rPr>
              <w:t>V</w:t>
            </w:r>
            <w:r w:rsidRPr="00A318F9">
              <w:t xml:space="preserve"> этап</w:t>
            </w:r>
          </w:p>
        </w:tc>
        <w:tc>
          <w:tcPr>
            <w:tcW w:w="2126" w:type="dxa"/>
            <w:shd w:val="clear" w:color="auto" w:fill="auto"/>
          </w:tcPr>
          <w:p w:rsidR="00A318F9" w:rsidRPr="00A318F9" w:rsidRDefault="00A318F9" w:rsidP="00A318F9">
            <w:pPr>
              <w:jc w:val="both"/>
            </w:pPr>
            <w:r w:rsidRPr="00A318F9">
              <w:t>2022 год</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6D0878" w:rsidRPr="00A318F9" w:rsidTr="006D0878">
        <w:tc>
          <w:tcPr>
            <w:tcW w:w="1384" w:type="dxa"/>
            <w:shd w:val="clear" w:color="auto" w:fill="auto"/>
          </w:tcPr>
          <w:p w:rsidR="006D0878" w:rsidRPr="00A318F9" w:rsidRDefault="006D0878" w:rsidP="00A318F9">
            <w:pPr>
              <w:jc w:val="both"/>
            </w:pPr>
            <w:r>
              <w:t>6.</w:t>
            </w:r>
          </w:p>
        </w:tc>
        <w:tc>
          <w:tcPr>
            <w:tcW w:w="2552" w:type="dxa"/>
            <w:shd w:val="clear" w:color="auto" w:fill="auto"/>
          </w:tcPr>
          <w:p w:rsidR="006D0878" w:rsidRPr="006D0878" w:rsidRDefault="006D0878" w:rsidP="00A318F9">
            <w:pPr>
              <w:jc w:val="both"/>
            </w:pPr>
            <w:r>
              <w:rPr>
                <w:lang w:val="en-US"/>
              </w:rPr>
              <w:t xml:space="preserve">VI </w:t>
            </w:r>
            <w:r>
              <w:t>этап</w:t>
            </w:r>
          </w:p>
        </w:tc>
        <w:tc>
          <w:tcPr>
            <w:tcW w:w="2126" w:type="dxa"/>
            <w:shd w:val="clear" w:color="auto" w:fill="auto"/>
          </w:tcPr>
          <w:p w:rsidR="006D0878" w:rsidRPr="00A318F9" w:rsidRDefault="006D0878" w:rsidP="00A318F9">
            <w:pPr>
              <w:jc w:val="both"/>
            </w:pPr>
            <w:r>
              <w:t>2023 год</w:t>
            </w:r>
          </w:p>
        </w:tc>
        <w:tc>
          <w:tcPr>
            <w:tcW w:w="4111" w:type="dxa"/>
            <w:shd w:val="clear" w:color="auto" w:fill="auto"/>
          </w:tcPr>
          <w:p w:rsidR="006D0878" w:rsidRPr="00A318F9" w:rsidRDefault="006D0878" w:rsidP="006D0878">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6D0878" w:rsidRPr="00A318F9" w:rsidTr="006D0878">
        <w:tc>
          <w:tcPr>
            <w:tcW w:w="1384" w:type="dxa"/>
            <w:shd w:val="clear" w:color="auto" w:fill="auto"/>
          </w:tcPr>
          <w:p w:rsidR="006D0878" w:rsidRDefault="006D0878" w:rsidP="00A318F9">
            <w:pPr>
              <w:jc w:val="both"/>
            </w:pPr>
            <w:r>
              <w:t>7.</w:t>
            </w:r>
          </w:p>
        </w:tc>
        <w:tc>
          <w:tcPr>
            <w:tcW w:w="2552" w:type="dxa"/>
            <w:shd w:val="clear" w:color="auto" w:fill="auto"/>
          </w:tcPr>
          <w:p w:rsidR="006D0878" w:rsidRPr="006D0878" w:rsidRDefault="006D0878" w:rsidP="00A318F9">
            <w:pPr>
              <w:jc w:val="both"/>
            </w:pPr>
            <w:r>
              <w:rPr>
                <w:lang w:val="en-US"/>
              </w:rPr>
              <w:t xml:space="preserve">VII </w:t>
            </w:r>
            <w:r>
              <w:t>этап</w:t>
            </w:r>
          </w:p>
        </w:tc>
        <w:tc>
          <w:tcPr>
            <w:tcW w:w="2126" w:type="dxa"/>
            <w:shd w:val="clear" w:color="auto" w:fill="auto"/>
          </w:tcPr>
          <w:p w:rsidR="006D0878" w:rsidRDefault="006D0878" w:rsidP="00A318F9">
            <w:pPr>
              <w:jc w:val="both"/>
            </w:pPr>
            <w:r>
              <w:t>2024 год</w:t>
            </w:r>
          </w:p>
        </w:tc>
        <w:tc>
          <w:tcPr>
            <w:tcW w:w="4111" w:type="dxa"/>
            <w:shd w:val="clear" w:color="auto" w:fill="auto"/>
          </w:tcPr>
          <w:p w:rsidR="006D0878" w:rsidRPr="00A318F9" w:rsidRDefault="006D0878" w:rsidP="006D0878">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bl>
    <w:p w:rsidR="00A318F9" w:rsidRPr="00A318F9" w:rsidRDefault="00A318F9" w:rsidP="00A318F9">
      <w:pPr>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ind w:firstLine="709"/>
        <w:jc w:val="center"/>
        <w:rPr>
          <w:sz w:val="28"/>
          <w:szCs w:val="28"/>
        </w:rPr>
      </w:pPr>
      <w:r w:rsidRPr="00A318F9">
        <w:rPr>
          <w:b/>
          <w:sz w:val="28"/>
          <w:szCs w:val="28"/>
        </w:rPr>
        <w:t>4. Система программных мероприятий</w:t>
      </w:r>
    </w:p>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pPr>
      <w:r w:rsidRPr="00A318F9">
        <w:rPr>
          <w:sz w:val="28"/>
          <w:szCs w:val="28"/>
        </w:rPr>
        <w:t xml:space="preserve">           В ходе реализации данной Программы предусматривается выполнение следующих основных мероприятий: </w:t>
      </w:r>
    </w:p>
    <w:p w:rsidR="00A318F9" w:rsidRPr="00A318F9" w:rsidRDefault="00A318F9" w:rsidP="00A318F9">
      <w:pPr>
        <w:jc w:val="both"/>
        <w:rPr>
          <w:sz w:val="28"/>
          <w:szCs w:val="28"/>
        </w:rPr>
      </w:pPr>
      <w:r w:rsidRPr="00A318F9">
        <w:rPr>
          <w:sz w:val="28"/>
          <w:szCs w:val="28"/>
        </w:rPr>
        <w:t xml:space="preserve">            1. Благоустройство дворовых территорий многоквартирных домов в сельском поселении.</w:t>
      </w:r>
    </w:p>
    <w:p w:rsidR="00A318F9" w:rsidRPr="00A318F9" w:rsidRDefault="00A318F9" w:rsidP="00A318F9">
      <w:pPr>
        <w:jc w:val="both"/>
        <w:rPr>
          <w:sz w:val="28"/>
          <w:szCs w:val="28"/>
        </w:rPr>
      </w:pPr>
      <w:r w:rsidRPr="00A318F9">
        <w:rPr>
          <w:sz w:val="28"/>
          <w:szCs w:val="28"/>
        </w:rPr>
        <w:t xml:space="preserve">           Перечень мероприятий по благоустройству дворовых территорий многоквартирных домов определен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и включает в себя: </w:t>
      </w:r>
    </w:p>
    <w:p w:rsidR="00A318F9" w:rsidRPr="00A318F9" w:rsidRDefault="00A318F9" w:rsidP="00A318F9">
      <w:pPr>
        <w:jc w:val="both"/>
        <w:rPr>
          <w:sz w:val="28"/>
          <w:szCs w:val="28"/>
        </w:rPr>
      </w:pPr>
      <w:r w:rsidRPr="00A318F9">
        <w:rPr>
          <w:sz w:val="28"/>
          <w:szCs w:val="28"/>
        </w:rPr>
        <w:t xml:space="preserve">           1.1. Минимальный перечень видов работ по благоустройству дворовых территорий многоквартирных домов: </w:t>
      </w:r>
    </w:p>
    <w:p w:rsidR="00A318F9" w:rsidRPr="00A318F9" w:rsidRDefault="00A318F9" w:rsidP="00A318F9">
      <w:pPr>
        <w:jc w:val="both"/>
        <w:rPr>
          <w:sz w:val="28"/>
          <w:szCs w:val="28"/>
        </w:rPr>
      </w:pPr>
      <w:r w:rsidRPr="00A318F9">
        <w:rPr>
          <w:sz w:val="28"/>
          <w:szCs w:val="28"/>
        </w:rPr>
        <w:t xml:space="preserve">            - ремонт дворовых проездов;</w:t>
      </w:r>
    </w:p>
    <w:p w:rsidR="00A318F9" w:rsidRPr="00A318F9" w:rsidRDefault="00A318F9" w:rsidP="00A318F9">
      <w:pPr>
        <w:ind w:firstLine="851"/>
        <w:jc w:val="both"/>
        <w:rPr>
          <w:sz w:val="28"/>
          <w:szCs w:val="28"/>
        </w:rPr>
      </w:pPr>
      <w:r w:rsidRPr="00A318F9">
        <w:rPr>
          <w:sz w:val="28"/>
          <w:szCs w:val="28"/>
        </w:rPr>
        <w:t>- обеспечение освещения дворовых территорий;</w:t>
      </w:r>
    </w:p>
    <w:p w:rsidR="00A318F9" w:rsidRPr="00A318F9" w:rsidRDefault="00A318F9" w:rsidP="00A318F9">
      <w:pPr>
        <w:ind w:firstLine="851"/>
        <w:jc w:val="both"/>
        <w:rPr>
          <w:sz w:val="28"/>
          <w:szCs w:val="28"/>
        </w:rPr>
      </w:pPr>
      <w:r w:rsidRPr="00A318F9">
        <w:rPr>
          <w:sz w:val="28"/>
          <w:szCs w:val="28"/>
        </w:rPr>
        <w:t xml:space="preserve">- установка скамеек, урн. </w:t>
      </w:r>
    </w:p>
    <w:p w:rsidR="00A318F9" w:rsidRPr="00A318F9" w:rsidRDefault="00A318F9" w:rsidP="00A318F9">
      <w:pPr>
        <w:jc w:val="both"/>
        <w:rPr>
          <w:sz w:val="28"/>
          <w:szCs w:val="28"/>
        </w:rPr>
      </w:pPr>
      <w:r w:rsidRPr="00A318F9">
        <w:rPr>
          <w:sz w:val="28"/>
          <w:szCs w:val="28"/>
        </w:rPr>
        <w:t xml:space="preserve">           Данный перечень является исчерпывающим и не может быть расширен. Нормативная стоимость (единичные расценки) работ по благоустройству дворовых территорий, входящих в минимальный перечень работ приведена в таблице 2 Программы. </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r w:rsidRPr="00A318F9">
        <w:rPr>
          <w:i/>
          <w:sz w:val="28"/>
          <w:szCs w:val="28"/>
        </w:rPr>
        <w:t xml:space="preserve">Таблица 2. </w:t>
      </w:r>
    </w:p>
    <w:p w:rsidR="00A318F9" w:rsidRPr="00A318F9" w:rsidRDefault="00A318F9" w:rsidP="00A318F9">
      <w:pPr>
        <w:autoSpaceDE w:val="0"/>
        <w:autoSpaceDN w:val="0"/>
        <w:adjustRightInd w:val="0"/>
        <w:jc w:val="center"/>
        <w:rPr>
          <w:sz w:val="28"/>
          <w:szCs w:val="28"/>
        </w:rPr>
      </w:pPr>
      <w:r w:rsidRPr="00A318F9">
        <w:rPr>
          <w:sz w:val="28"/>
          <w:szCs w:val="28"/>
        </w:rPr>
        <w:t>Нормативная стоимость (единичные расценки) работ по благоустройству дворовых территорий, входящих в минимальный перечень работ.</w:t>
      </w:r>
    </w:p>
    <w:p w:rsidR="00A318F9" w:rsidRPr="00A318F9" w:rsidRDefault="00A318F9" w:rsidP="00A318F9">
      <w:pPr>
        <w:autoSpaceDE w:val="0"/>
        <w:autoSpaceDN w:val="0"/>
        <w:adjustRightInd w:val="0"/>
        <w:jc w:val="both"/>
        <w:rPr>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109"/>
        <w:gridCol w:w="1845"/>
        <w:gridCol w:w="2941"/>
      </w:tblGrid>
      <w:tr w:rsidR="00A318F9" w:rsidRPr="00A318F9" w:rsidTr="006D0878">
        <w:tc>
          <w:tcPr>
            <w:tcW w:w="776"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4109" w:type="dxa"/>
          </w:tcPr>
          <w:p w:rsidR="00A318F9" w:rsidRPr="00A318F9" w:rsidRDefault="00A318F9" w:rsidP="00A318F9">
            <w:pPr>
              <w:autoSpaceDE w:val="0"/>
              <w:autoSpaceDN w:val="0"/>
              <w:adjustRightInd w:val="0"/>
              <w:jc w:val="both"/>
            </w:pPr>
            <w:r w:rsidRPr="00A318F9">
              <w:t>Наименование норматива финансовых затрат на благоустройство</w:t>
            </w:r>
          </w:p>
        </w:tc>
        <w:tc>
          <w:tcPr>
            <w:tcW w:w="1845" w:type="dxa"/>
          </w:tcPr>
          <w:p w:rsidR="00A318F9" w:rsidRPr="00A318F9" w:rsidRDefault="00A318F9" w:rsidP="00A318F9">
            <w:pPr>
              <w:autoSpaceDE w:val="0"/>
              <w:autoSpaceDN w:val="0"/>
              <w:adjustRightInd w:val="0"/>
              <w:jc w:val="both"/>
            </w:pPr>
            <w:r w:rsidRPr="00A318F9">
              <w:t>Единица измерения</w:t>
            </w:r>
          </w:p>
        </w:tc>
        <w:tc>
          <w:tcPr>
            <w:tcW w:w="2941" w:type="dxa"/>
          </w:tcPr>
          <w:p w:rsidR="00A318F9" w:rsidRPr="00A318F9" w:rsidRDefault="00A318F9" w:rsidP="00A318F9">
            <w:pPr>
              <w:autoSpaceDE w:val="0"/>
              <w:autoSpaceDN w:val="0"/>
              <w:adjustRightInd w:val="0"/>
              <w:jc w:val="both"/>
            </w:pPr>
            <w:r w:rsidRPr="00A318F9">
              <w:t>Нормативы финансовых затрат на 1 единицу измерения с учетом НДС (руб.)</w:t>
            </w:r>
          </w:p>
        </w:tc>
      </w:tr>
      <w:tr w:rsidR="00A318F9" w:rsidRPr="00A318F9" w:rsidTr="006D0878">
        <w:tc>
          <w:tcPr>
            <w:tcW w:w="9671" w:type="dxa"/>
            <w:gridSpan w:val="4"/>
          </w:tcPr>
          <w:p w:rsidR="00A318F9" w:rsidRPr="00A318F9" w:rsidRDefault="00A318F9" w:rsidP="00A318F9">
            <w:pPr>
              <w:autoSpaceDE w:val="0"/>
              <w:autoSpaceDN w:val="0"/>
              <w:adjustRightInd w:val="0"/>
              <w:jc w:val="center"/>
            </w:pPr>
            <w:r w:rsidRPr="00A318F9">
              <w:t>1. Ремонт дворовых проездов</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1.1.</w:t>
            </w:r>
          </w:p>
        </w:tc>
        <w:tc>
          <w:tcPr>
            <w:tcW w:w="4109" w:type="dxa"/>
            <w:vAlign w:val="center"/>
          </w:tcPr>
          <w:p w:rsidR="00A318F9" w:rsidRPr="00A318F9" w:rsidRDefault="00A318F9" w:rsidP="00A318F9">
            <w:pPr>
              <w:jc w:val="both"/>
            </w:pPr>
            <w:r w:rsidRPr="00A318F9">
              <w:t>Исправление профиля оснований: с добавлением нового материала</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2609,45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1.2.</w:t>
            </w:r>
          </w:p>
        </w:tc>
        <w:tc>
          <w:tcPr>
            <w:tcW w:w="4109" w:type="dxa"/>
            <w:vAlign w:val="center"/>
          </w:tcPr>
          <w:p w:rsidR="00A318F9" w:rsidRPr="00A318F9" w:rsidRDefault="00A318F9" w:rsidP="00A318F9">
            <w:pPr>
              <w:jc w:val="both"/>
            </w:pPr>
            <w:r w:rsidRPr="00A318F9">
              <w:t>Смесь песчано-гравийная природная</w:t>
            </w:r>
          </w:p>
        </w:tc>
        <w:tc>
          <w:tcPr>
            <w:tcW w:w="1845" w:type="dxa"/>
            <w:vAlign w:val="center"/>
          </w:tcPr>
          <w:p w:rsidR="00A318F9" w:rsidRPr="00A318F9" w:rsidRDefault="00A318F9" w:rsidP="00A318F9">
            <w:pPr>
              <w:jc w:val="center"/>
            </w:pPr>
            <w:r w:rsidRPr="00A318F9">
              <w:t>м3</w:t>
            </w:r>
          </w:p>
        </w:tc>
        <w:tc>
          <w:tcPr>
            <w:tcW w:w="2941" w:type="dxa"/>
            <w:vAlign w:val="center"/>
          </w:tcPr>
          <w:p w:rsidR="00A318F9" w:rsidRPr="00A318F9" w:rsidRDefault="00A318F9" w:rsidP="00A318F9">
            <w:pPr>
              <w:jc w:val="center"/>
            </w:pPr>
            <w:r w:rsidRPr="00A318F9">
              <w:t>60</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1.3.</w:t>
            </w:r>
          </w:p>
        </w:tc>
        <w:tc>
          <w:tcPr>
            <w:tcW w:w="4109" w:type="dxa"/>
            <w:vAlign w:val="center"/>
          </w:tcPr>
          <w:p w:rsidR="00A318F9" w:rsidRPr="00A318F9" w:rsidRDefault="00A318F9" w:rsidP="00A318F9">
            <w:pPr>
              <w:jc w:val="both"/>
            </w:pPr>
            <w:r w:rsidRPr="00A318F9">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46666,3</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1.4.</w:t>
            </w:r>
          </w:p>
        </w:tc>
        <w:tc>
          <w:tcPr>
            <w:tcW w:w="4109" w:type="dxa"/>
            <w:vAlign w:val="center"/>
          </w:tcPr>
          <w:p w:rsidR="00A318F9" w:rsidRPr="00A318F9" w:rsidRDefault="00A318F9" w:rsidP="00A318F9">
            <w:pPr>
              <w:jc w:val="both"/>
            </w:pPr>
            <w:r w:rsidRPr="00A318F9">
              <w:t>Установка бортовых камней бетонных: при других видах покрытий</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4413,33</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1.5.</w:t>
            </w:r>
          </w:p>
        </w:tc>
        <w:tc>
          <w:tcPr>
            <w:tcW w:w="4109" w:type="dxa"/>
            <w:vAlign w:val="center"/>
          </w:tcPr>
          <w:p w:rsidR="00A318F9" w:rsidRPr="00A318F9" w:rsidRDefault="00A318F9" w:rsidP="00A318F9">
            <w:pPr>
              <w:jc w:val="both"/>
            </w:pPr>
            <w:r w:rsidRPr="00A318F9">
              <w:t>Камни бортовые: БР 100.20.8 /бетон В22,5 (М300), объем 0,016 м3/ (ГОСТ 6665-91)</w:t>
            </w:r>
          </w:p>
        </w:tc>
        <w:tc>
          <w:tcPr>
            <w:tcW w:w="1845" w:type="dxa"/>
            <w:vAlign w:val="center"/>
          </w:tcPr>
          <w:p w:rsidR="00A318F9" w:rsidRPr="00A318F9" w:rsidRDefault="00A318F9" w:rsidP="00A318F9">
            <w:pPr>
              <w:jc w:val="center"/>
            </w:pPr>
            <w:proofErr w:type="spellStart"/>
            <w:proofErr w:type="gramStart"/>
            <w:r w:rsidRPr="00A318F9">
              <w:t>шт</w:t>
            </w:r>
            <w:proofErr w:type="spellEnd"/>
            <w:proofErr w:type="gramEnd"/>
          </w:p>
        </w:tc>
        <w:tc>
          <w:tcPr>
            <w:tcW w:w="2941" w:type="dxa"/>
            <w:vAlign w:val="center"/>
          </w:tcPr>
          <w:p w:rsidR="00A318F9" w:rsidRPr="00A318F9" w:rsidRDefault="00A318F9" w:rsidP="00A318F9">
            <w:pPr>
              <w:jc w:val="center"/>
            </w:pPr>
            <w:r w:rsidRPr="00A318F9">
              <w:t>22,36</w:t>
            </w:r>
          </w:p>
        </w:tc>
      </w:tr>
      <w:tr w:rsidR="00A318F9" w:rsidRPr="00A318F9" w:rsidTr="006D0878">
        <w:tc>
          <w:tcPr>
            <w:tcW w:w="9671" w:type="dxa"/>
            <w:gridSpan w:val="4"/>
          </w:tcPr>
          <w:p w:rsidR="00A318F9" w:rsidRPr="00A318F9" w:rsidRDefault="00A318F9" w:rsidP="00A318F9">
            <w:pPr>
              <w:autoSpaceDE w:val="0"/>
              <w:autoSpaceDN w:val="0"/>
              <w:adjustRightInd w:val="0"/>
              <w:jc w:val="center"/>
              <w:rPr>
                <w:color w:val="000000"/>
              </w:rPr>
            </w:pPr>
            <w:r w:rsidRPr="00A318F9">
              <w:rPr>
                <w:color w:val="000000"/>
              </w:rPr>
              <w:t>2. Обеспечение освещения дворовых территорий</w:t>
            </w:r>
          </w:p>
        </w:tc>
      </w:tr>
      <w:tr w:rsidR="00A318F9" w:rsidRPr="00A318F9" w:rsidTr="006D0878">
        <w:trPr>
          <w:trHeight w:val="918"/>
        </w:trPr>
        <w:tc>
          <w:tcPr>
            <w:tcW w:w="776" w:type="dxa"/>
          </w:tcPr>
          <w:p w:rsidR="00A318F9" w:rsidRPr="00A318F9" w:rsidRDefault="00A318F9" w:rsidP="00A318F9">
            <w:pPr>
              <w:autoSpaceDE w:val="0"/>
              <w:autoSpaceDN w:val="0"/>
              <w:adjustRightInd w:val="0"/>
              <w:jc w:val="both"/>
              <w:rPr>
                <w:color w:val="000000"/>
              </w:rPr>
            </w:pPr>
            <w:r w:rsidRPr="00A318F9">
              <w:rPr>
                <w:color w:val="000000"/>
              </w:rPr>
              <w:t>2.1.</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Светильник, устанавливаемый вне зданий с лампами: люминесцентными</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169,25</w:t>
            </w:r>
          </w:p>
        </w:tc>
      </w:tr>
      <w:tr w:rsidR="00A318F9" w:rsidRPr="00A318F9" w:rsidTr="006D0878">
        <w:tc>
          <w:tcPr>
            <w:tcW w:w="776" w:type="dxa"/>
          </w:tcPr>
          <w:p w:rsidR="00A318F9" w:rsidRPr="00A318F9" w:rsidRDefault="00A318F9" w:rsidP="00A318F9">
            <w:pPr>
              <w:autoSpaceDE w:val="0"/>
              <w:autoSpaceDN w:val="0"/>
              <w:adjustRightInd w:val="0"/>
              <w:jc w:val="both"/>
              <w:rPr>
                <w:color w:val="000000"/>
              </w:rPr>
            </w:pPr>
            <w:r w:rsidRPr="00A318F9">
              <w:rPr>
                <w:color w:val="000000"/>
              </w:rPr>
              <w:t>2.2.</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Кронштейны специальные на опорах для светильников сварные металлические, количество рожков: 2</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239,97</w:t>
            </w:r>
          </w:p>
        </w:tc>
      </w:tr>
      <w:tr w:rsidR="00A318F9" w:rsidRPr="00A318F9" w:rsidTr="006D0878">
        <w:tc>
          <w:tcPr>
            <w:tcW w:w="776" w:type="dxa"/>
          </w:tcPr>
          <w:p w:rsidR="00A318F9" w:rsidRPr="00A318F9" w:rsidRDefault="00A318F9" w:rsidP="00A318F9">
            <w:pPr>
              <w:autoSpaceDE w:val="0"/>
              <w:autoSpaceDN w:val="0"/>
              <w:adjustRightInd w:val="0"/>
              <w:jc w:val="both"/>
              <w:rPr>
                <w:color w:val="000000"/>
              </w:rPr>
            </w:pPr>
            <w:r w:rsidRPr="00A318F9">
              <w:rPr>
                <w:color w:val="000000"/>
              </w:rPr>
              <w:t>2.3.</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Светильник уличный малый (художественное литье), высота 1700 мм=фонарь</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1347,1</w:t>
            </w:r>
          </w:p>
        </w:tc>
      </w:tr>
      <w:tr w:rsidR="00A318F9" w:rsidRPr="00A318F9" w:rsidTr="006D0878">
        <w:tc>
          <w:tcPr>
            <w:tcW w:w="9671" w:type="dxa"/>
            <w:gridSpan w:val="4"/>
          </w:tcPr>
          <w:p w:rsidR="00A318F9" w:rsidRPr="00A318F9" w:rsidRDefault="00A318F9" w:rsidP="00A318F9">
            <w:pPr>
              <w:autoSpaceDE w:val="0"/>
              <w:autoSpaceDN w:val="0"/>
              <w:adjustRightInd w:val="0"/>
              <w:jc w:val="center"/>
              <w:rPr>
                <w:color w:val="000000"/>
              </w:rPr>
            </w:pPr>
            <w:r w:rsidRPr="00A318F9">
              <w:rPr>
                <w:color w:val="000000"/>
              </w:rPr>
              <w:t>3. Установка урн</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 xml:space="preserve">3.1. </w:t>
            </w:r>
          </w:p>
        </w:tc>
        <w:tc>
          <w:tcPr>
            <w:tcW w:w="4109" w:type="dxa"/>
          </w:tcPr>
          <w:p w:rsidR="00A318F9" w:rsidRPr="00A318F9" w:rsidRDefault="00A318F9" w:rsidP="00A318F9">
            <w:pPr>
              <w:autoSpaceDE w:val="0"/>
              <w:autoSpaceDN w:val="0"/>
              <w:adjustRightInd w:val="0"/>
              <w:jc w:val="both"/>
            </w:pPr>
            <w:r w:rsidRPr="00A318F9">
              <w:t>Установка урны</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504,65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3.2.</w:t>
            </w:r>
          </w:p>
        </w:tc>
        <w:tc>
          <w:tcPr>
            <w:tcW w:w="4109" w:type="dxa"/>
          </w:tcPr>
          <w:p w:rsidR="00A318F9" w:rsidRPr="00A318F9" w:rsidRDefault="00A318F9" w:rsidP="00A318F9">
            <w:pPr>
              <w:autoSpaceDE w:val="0"/>
              <w:autoSpaceDN w:val="0"/>
              <w:adjustRightInd w:val="0"/>
              <w:jc w:val="both"/>
            </w:pPr>
            <w:r w:rsidRPr="00A318F9">
              <w:t>Урна мета</w:t>
            </w:r>
            <w:r w:rsidR="006D0878">
              <w:t>л</w:t>
            </w:r>
            <w:r w:rsidRPr="00A318F9">
              <w:t>лическая опрокидывающаяся</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524,2</w:t>
            </w:r>
          </w:p>
        </w:tc>
      </w:tr>
      <w:tr w:rsidR="00A318F9" w:rsidRPr="00A318F9" w:rsidTr="006D0878">
        <w:tc>
          <w:tcPr>
            <w:tcW w:w="9671" w:type="dxa"/>
            <w:gridSpan w:val="4"/>
          </w:tcPr>
          <w:p w:rsidR="00A318F9" w:rsidRPr="00A318F9" w:rsidRDefault="00A318F9" w:rsidP="00A318F9">
            <w:pPr>
              <w:autoSpaceDE w:val="0"/>
              <w:autoSpaceDN w:val="0"/>
              <w:adjustRightInd w:val="0"/>
              <w:jc w:val="center"/>
            </w:pPr>
            <w:r w:rsidRPr="00A318F9">
              <w:t>4. Установка скамеек</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4.1.</w:t>
            </w:r>
          </w:p>
        </w:tc>
        <w:tc>
          <w:tcPr>
            <w:tcW w:w="4109" w:type="dxa"/>
          </w:tcPr>
          <w:p w:rsidR="00A318F9" w:rsidRPr="00A318F9" w:rsidRDefault="00A318F9" w:rsidP="00A318F9">
            <w:pPr>
              <w:autoSpaceDE w:val="0"/>
              <w:autoSpaceDN w:val="0"/>
              <w:adjustRightInd w:val="0"/>
              <w:jc w:val="both"/>
            </w:pPr>
            <w:r w:rsidRPr="00A318F9">
              <w:t>Установка скамейки</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504,65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4.2.</w:t>
            </w:r>
          </w:p>
        </w:tc>
        <w:tc>
          <w:tcPr>
            <w:tcW w:w="4109" w:type="dxa"/>
          </w:tcPr>
          <w:p w:rsidR="00A318F9" w:rsidRPr="00A318F9" w:rsidRDefault="00A318F9" w:rsidP="00A318F9">
            <w:pPr>
              <w:autoSpaceDE w:val="0"/>
              <w:autoSpaceDN w:val="0"/>
              <w:adjustRightInd w:val="0"/>
              <w:jc w:val="both"/>
            </w:pPr>
            <w:r w:rsidRPr="00A318F9">
              <w:t>Скамейка парковая</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1382,16</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r w:rsidRPr="00A318F9">
        <w:rPr>
          <w:rFonts w:ascii="Arial" w:hAnsi="Arial" w:cs="Arial"/>
          <w:sz w:val="28"/>
          <w:szCs w:val="28"/>
        </w:rPr>
        <w:t xml:space="preserve">         </w:t>
      </w:r>
      <w:r w:rsidRPr="00A318F9">
        <w:rPr>
          <w:sz w:val="28"/>
          <w:szCs w:val="28"/>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w:t>
      </w:r>
      <w:proofErr w:type="gramStart"/>
      <w:r w:rsidRPr="00A318F9">
        <w:rPr>
          <w:sz w:val="28"/>
          <w:szCs w:val="28"/>
        </w:rPr>
        <w:t>исходя из минимального перечня работ по благоустройству дворовых территорий многоквартирных домов приведен</w:t>
      </w:r>
      <w:proofErr w:type="gramEnd"/>
      <w:r w:rsidRPr="00A318F9">
        <w:rPr>
          <w:sz w:val="28"/>
          <w:szCs w:val="28"/>
        </w:rPr>
        <w:t xml:space="preserve"> в приложении № 2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1.2. Перечень дополнительных видов работ по благоустройству дворовых территорий многоквартирных домов: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(или) устройство тротуаров;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автомобильных дорог, образующих проезды к территориям, прилегающим к многоквартирным домам;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устройство автомобильных парковок (парковочных мест);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устройство систем водоотведения поверхностного стока; </w:t>
      </w:r>
    </w:p>
    <w:p w:rsidR="00A318F9" w:rsidRPr="00A318F9" w:rsidRDefault="00A318F9" w:rsidP="00A318F9">
      <w:pPr>
        <w:autoSpaceDE w:val="0"/>
        <w:autoSpaceDN w:val="0"/>
        <w:adjustRightInd w:val="0"/>
        <w:jc w:val="both"/>
        <w:rPr>
          <w:sz w:val="28"/>
          <w:szCs w:val="28"/>
        </w:rPr>
      </w:pPr>
      <w:r w:rsidRPr="00A318F9">
        <w:rPr>
          <w:sz w:val="28"/>
          <w:szCs w:val="28"/>
        </w:rPr>
        <w:t xml:space="preserve">           - устройство и оборудование детских, спортивных площадок, иных площадок; </w:t>
      </w:r>
    </w:p>
    <w:p w:rsidR="00A318F9" w:rsidRPr="00A318F9" w:rsidRDefault="00A318F9" w:rsidP="00A318F9">
      <w:pPr>
        <w:autoSpaceDE w:val="0"/>
        <w:autoSpaceDN w:val="0"/>
        <w:adjustRightInd w:val="0"/>
        <w:jc w:val="both"/>
        <w:rPr>
          <w:sz w:val="28"/>
          <w:szCs w:val="28"/>
        </w:rPr>
      </w:pPr>
      <w:r w:rsidRPr="00A318F9">
        <w:rPr>
          <w:sz w:val="28"/>
          <w:szCs w:val="28"/>
        </w:rPr>
        <w:t xml:space="preserve">           - организация площадок для установки мусоросборников;</w:t>
      </w:r>
    </w:p>
    <w:p w:rsidR="00A318F9" w:rsidRPr="00A318F9" w:rsidRDefault="00A318F9" w:rsidP="00A318F9">
      <w:pPr>
        <w:autoSpaceDE w:val="0"/>
        <w:autoSpaceDN w:val="0"/>
        <w:adjustRightInd w:val="0"/>
        <w:jc w:val="both"/>
        <w:rPr>
          <w:sz w:val="28"/>
          <w:szCs w:val="28"/>
        </w:rPr>
      </w:pPr>
      <w:r w:rsidRPr="00A318F9">
        <w:rPr>
          <w:sz w:val="28"/>
          <w:szCs w:val="28"/>
        </w:rPr>
        <w:t xml:space="preserve">           - озеленение территорий. </w:t>
      </w:r>
    </w:p>
    <w:p w:rsidR="00A318F9" w:rsidRPr="00A318F9" w:rsidRDefault="00A318F9" w:rsidP="00A318F9">
      <w:pPr>
        <w:autoSpaceDE w:val="0"/>
        <w:autoSpaceDN w:val="0"/>
        <w:adjustRightInd w:val="0"/>
        <w:jc w:val="both"/>
        <w:rPr>
          <w:sz w:val="28"/>
          <w:szCs w:val="28"/>
        </w:rPr>
      </w:pPr>
      <w:r w:rsidRPr="00A318F9">
        <w:rPr>
          <w:sz w:val="28"/>
          <w:szCs w:val="28"/>
        </w:rPr>
        <w:t xml:space="preserve">         Нормативная стоимость (единичные расценки) работ по благоустройству дворовых территорий, входящих в перечень дополнительных работ приведена в таблице 3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r w:rsidRPr="00A318F9">
        <w:rPr>
          <w:i/>
          <w:sz w:val="28"/>
          <w:szCs w:val="28"/>
        </w:rPr>
        <w:t xml:space="preserve">Таблица 3. </w:t>
      </w:r>
    </w:p>
    <w:p w:rsidR="00A318F9" w:rsidRPr="00A318F9" w:rsidRDefault="00A318F9" w:rsidP="00A318F9">
      <w:pPr>
        <w:autoSpaceDE w:val="0"/>
        <w:autoSpaceDN w:val="0"/>
        <w:adjustRightInd w:val="0"/>
        <w:jc w:val="center"/>
        <w:rPr>
          <w:sz w:val="28"/>
          <w:szCs w:val="28"/>
        </w:rPr>
      </w:pPr>
      <w:r w:rsidRPr="00A318F9">
        <w:rPr>
          <w:sz w:val="28"/>
          <w:szCs w:val="28"/>
        </w:rPr>
        <w:t>Нормативная стоимость (единичные расценки) работ по благоустройству дворовых территорий, входящих в перечень дополнительных работ.</w:t>
      </w: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109"/>
        <w:gridCol w:w="1845"/>
        <w:gridCol w:w="2941"/>
      </w:tblGrid>
      <w:tr w:rsidR="00A318F9" w:rsidRPr="00A318F9" w:rsidTr="006D0878">
        <w:tc>
          <w:tcPr>
            <w:tcW w:w="696"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4109" w:type="dxa"/>
          </w:tcPr>
          <w:p w:rsidR="00A318F9" w:rsidRPr="00A318F9" w:rsidRDefault="00A318F9" w:rsidP="00A318F9">
            <w:pPr>
              <w:autoSpaceDE w:val="0"/>
              <w:autoSpaceDN w:val="0"/>
              <w:adjustRightInd w:val="0"/>
              <w:jc w:val="both"/>
            </w:pPr>
            <w:r w:rsidRPr="00A318F9">
              <w:t>Наименование норматива финансовых затрат на благоустройство</w:t>
            </w:r>
          </w:p>
        </w:tc>
        <w:tc>
          <w:tcPr>
            <w:tcW w:w="1845" w:type="dxa"/>
          </w:tcPr>
          <w:p w:rsidR="00A318F9" w:rsidRPr="00A318F9" w:rsidRDefault="00A318F9" w:rsidP="00A318F9">
            <w:pPr>
              <w:autoSpaceDE w:val="0"/>
              <w:autoSpaceDN w:val="0"/>
              <w:adjustRightInd w:val="0"/>
              <w:jc w:val="both"/>
            </w:pPr>
            <w:r w:rsidRPr="00A318F9">
              <w:t>Единица измерения</w:t>
            </w:r>
          </w:p>
        </w:tc>
        <w:tc>
          <w:tcPr>
            <w:tcW w:w="2941" w:type="dxa"/>
          </w:tcPr>
          <w:p w:rsidR="00A318F9" w:rsidRPr="00A318F9" w:rsidRDefault="00A318F9" w:rsidP="00A318F9">
            <w:pPr>
              <w:autoSpaceDE w:val="0"/>
              <w:autoSpaceDN w:val="0"/>
              <w:adjustRightInd w:val="0"/>
              <w:jc w:val="both"/>
            </w:pPr>
            <w:r w:rsidRPr="00A318F9">
              <w:t>Нормативы финансовых затрат на 1 единицу измерения с учетом НДС (</w:t>
            </w:r>
            <w:proofErr w:type="spellStart"/>
            <w:r w:rsidRPr="00A318F9">
              <w:t>руб</w:t>
            </w:r>
            <w:proofErr w:type="spellEnd"/>
            <w:r w:rsidRPr="00A318F9">
              <w:t>)</w:t>
            </w:r>
          </w:p>
        </w:tc>
      </w:tr>
      <w:tr w:rsidR="00A318F9" w:rsidRPr="00A318F9" w:rsidTr="006D0878">
        <w:tc>
          <w:tcPr>
            <w:tcW w:w="9591" w:type="dxa"/>
            <w:gridSpan w:val="4"/>
          </w:tcPr>
          <w:p w:rsidR="00A318F9" w:rsidRPr="00A318F9" w:rsidRDefault="00A318F9" w:rsidP="00A318F9">
            <w:pPr>
              <w:numPr>
                <w:ilvl w:val="0"/>
                <w:numId w:val="29"/>
              </w:numPr>
              <w:autoSpaceDE w:val="0"/>
              <w:autoSpaceDN w:val="0"/>
              <w:adjustRightInd w:val="0"/>
              <w:jc w:val="center"/>
            </w:pPr>
            <w:r w:rsidRPr="00A318F9">
              <w:t>Обустройство тротуаров, пешеходных дорожек (в том числе тротуарной плиткой)</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1.1.</w:t>
            </w:r>
          </w:p>
        </w:tc>
        <w:tc>
          <w:tcPr>
            <w:tcW w:w="4109" w:type="dxa"/>
            <w:vAlign w:val="center"/>
          </w:tcPr>
          <w:p w:rsidR="00A318F9" w:rsidRPr="00A318F9" w:rsidRDefault="00A318F9" w:rsidP="00A318F9">
            <w:pPr>
              <w:jc w:val="both"/>
            </w:pPr>
            <w:r w:rsidRPr="00A318F9">
              <w:t xml:space="preserve">Исправление профиля оснований: с добавлением </w:t>
            </w:r>
            <w:proofErr w:type="spellStart"/>
            <w:r w:rsidRPr="00A318F9">
              <w:t>нвого</w:t>
            </w:r>
            <w:proofErr w:type="spellEnd"/>
            <w:r w:rsidRPr="00A318F9">
              <w:t xml:space="preserve"> материала</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2609,45</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1.2.</w:t>
            </w:r>
          </w:p>
        </w:tc>
        <w:tc>
          <w:tcPr>
            <w:tcW w:w="4109" w:type="dxa"/>
            <w:vAlign w:val="center"/>
          </w:tcPr>
          <w:p w:rsidR="00A318F9" w:rsidRPr="00A318F9" w:rsidRDefault="00A318F9" w:rsidP="00A318F9">
            <w:pPr>
              <w:jc w:val="both"/>
            </w:pPr>
            <w:r w:rsidRPr="00A318F9">
              <w:t>Смесь песчано-гравийная природная</w:t>
            </w:r>
          </w:p>
        </w:tc>
        <w:tc>
          <w:tcPr>
            <w:tcW w:w="1845" w:type="dxa"/>
            <w:vAlign w:val="center"/>
          </w:tcPr>
          <w:p w:rsidR="00A318F9" w:rsidRPr="00A318F9" w:rsidRDefault="00A318F9" w:rsidP="00A318F9">
            <w:pPr>
              <w:jc w:val="center"/>
            </w:pPr>
            <w:r w:rsidRPr="00A318F9">
              <w:t>м3</w:t>
            </w:r>
          </w:p>
        </w:tc>
        <w:tc>
          <w:tcPr>
            <w:tcW w:w="2941" w:type="dxa"/>
            <w:vAlign w:val="center"/>
          </w:tcPr>
          <w:p w:rsidR="00A318F9" w:rsidRPr="00A318F9" w:rsidRDefault="00A318F9" w:rsidP="00A318F9">
            <w:pPr>
              <w:jc w:val="center"/>
            </w:pPr>
            <w:r w:rsidRPr="00A318F9">
              <w:t>60</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1.3.</w:t>
            </w:r>
          </w:p>
        </w:tc>
        <w:tc>
          <w:tcPr>
            <w:tcW w:w="4109" w:type="dxa"/>
            <w:vAlign w:val="center"/>
          </w:tcPr>
          <w:p w:rsidR="00A318F9" w:rsidRPr="00A318F9" w:rsidRDefault="00A318F9" w:rsidP="00A318F9">
            <w:pPr>
              <w:jc w:val="both"/>
            </w:pPr>
            <w:r w:rsidRPr="00A318F9">
              <w:t>Устройство покрытий из тротуарной плитки, количество плитки при укладке на 1м2</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116,95</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1.4.</w:t>
            </w:r>
          </w:p>
        </w:tc>
        <w:tc>
          <w:tcPr>
            <w:tcW w:w="4109" w:type="dxa"/>
            <w:vAlign w:val="center"/>
          </w:tcPr>
          <w:p w:rsidR="00A318F9" w:rsidRPr="00A318F9" w:rsidRDefault="00A318F9" w:rsidP="00A318F9">
            <w:pPr>
              <w:jc w:val="both"/>
            </w:pPr>
            <w:r w:rsidRPr="00A318F9">
              <w:t>Плитка тротуарная декоративная (брусчатка): «Клевер», толщина 40мм серая</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73,61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1.5.</w:t>
            </w:r>
          </w:p>
        </w:tc>
        <w:tc>
          <w:tcPr>
            <w:tcW w:w="4109" w:type="dxa"/>
            <w:vAlign w:val="center"/>
          </w:tcPr>
          <w:p w:rsidR="00A318F9" w:rsidRPr="00A318F9" w:rsidRDefault="00A318F9" w:rsidP="00A318F9">
            <w:pPr>
              <w:jc w:val="both"/>
            </w:pPr>
            <w:r w:rsidRPr="00A318F9">
              <w:t>Установка бортовых камней бетонных: при других видах покрытий</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4413,33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1.6.</w:t>
            </w:r>
          </w:p>
        </w:tc>
        <w:tc>
          <w:tcPr>
            <w:tcW w:w="4109" w:type="dxa"/>
            <w:vAlign w:val="center"/>
          </w:tcPr>
          <w:p w:rsidR="00A318F9" w:rsidRPr="00A318F9" w:rsidRDefault="00A318F9" w:rsidP="00A318F9">
            <w:pPr>
              <w:jc w:val="both"/>
            </w:pPr>
            <w:r w:rsidRPr="00A318F9">
              <w:t xml:space="preserve">Камни </w:t>
            </w:r>
            <w:proofErr w:type="spellStart"/>
            <w:r w:rsidRPr="00A318F9">
              <w:t>бортывые</w:t>
            </w:r>
            <w:proofErr w:type="spellEnd"/>
            <w:r w:rsidRPr="00A318F9">
              <w:t>: БР 100.20.8/бетон В22,5 (М300), объем 0,016 м3/(ГОСТ 6665-91)</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22,36</w:t>
            </w:r>
          </w:p>
        </w:tc>
      </w:tr>
      <w:tr w:rsidR="00A318F9" w:rsidRPr="00A318F9" w:rsidTr="006D0878">
        <w:tc>
          <w:tcPr>
            <w:tcW w:w="9591" w:type="dxa"/>
            <w:gridSpan w:val="4"/>
          </w:tcPr>
          <w:p w:rsidR="00A318F9" w:rsidRPr="00A318F9" w:rsidRDefault="00A318F9" w:rsidP="00A318F9">
            <w:pPr>
              <w:numPr>
                <w:ilvl w:val="0"/>
                <w:numId w:val="29"/>
              </w:numPr>
              <w:jc w:val="center"/>
            </w:pPr>
            <w:r w:rsidRPr="00A318F9">
              <w:t>Оборудование детской (игровой) площадки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w:t>
            </w:r>
          </w:p>
        </w:tc>
        <w:tc>
          <w:tcPr>
            <w:tcW w:w="4109" w:type="dxa"/>
          </w:tcPr>
          <w:p w:rsidR="00A318F9" w:rsidRPr="00A318F9" w:rsidRDefault="00A318F9" w:rsidP="00A318F9">
            <w:pPr>
              <w:autoSpaceDE w:val="0"/>
              <w:autoSpaceDN w:val="0"/>
              <w:adjustRightInd w:val="0"/>
              <w:jc w:val="both"/>
            </w:pPr>
            <w:r w:rsidRPr="00A318F9">
              <w:t xml:space="preserve">Выравнивание </w:t>
            </w:r>
            <w:proofErr w:type="spellStart"/>
            <w:r w:rsidRPr="00A318F9">
              <w:t>песчанного</w:t>
            </w:r>
            <w:proofErr w:type="spellEnd"/>
            <w:r w:rsidRPr="00A318F9">
              <w:t xml:space="preserve"> основания</w:t>
            </w:r>
          </w:p>
        </w:tc>
        <w:tc>
          <w:tcPr>
            <w:tcW w:w="1845" w:type="dxa"/>
          </w:tcPr>
          <w:p w:rsidR="00A318F9" w:rsidRPr="00A318F9" w:rsidRDefault="00A318F9" w:rsidP="00A318F9">
            <w:pPr>
              <w:autoSpaceDE w:val="0"/>
              <w:autoSpaceDN w:val="0"/>
              <w:adjustRightInd w:val="0"/>
              <w:jc w:val="center"/>
            </w:pPr>
            <w:r w:rsidRPr="00A318F9">
              <w:t>м</w:t>
            </w:r>
            <w:proofErr w:type="gramStart"/>
            <w:r w:rsidRPr="00A318F9">
              <w:t>2</w:t>
            </w:r>
            <w:proofErr w:type="gramEnd"/>
          </w:p>
        </w:tc>
        <w:tc>
          <w:tcPr>
            <w:tcW w:w="2941" w:type="dxa"/>
          </w:tcPr>
          <w:p w:rsidR="00A318F9" w:rsidRPr="00A318F9" w:rsidRDefault="00A318F9" w:rsidP="00A318F9">
            <w:pPr>
              <w:autoSpaceDE w:val="0"/>
              <w:autoSpaceDN w:val="0"/>
              <w:adjustRightInd w:val="0"/>
              <w:jc w:val="center"/>
            </w:pPr>
            <w:r w:rsidRPr="00A318F9">
              <w:t>866,01</w:t>
            </w:r>
          </w:p>
        </w:tc>
      </w:tr>
      <w:tr w:rsidR="00A318F9" w:rsidRPr="00A318F9" w:rsidTr="006D0878">
        <w:tc>
          <w:tcPr>
            <w:tcW w:w="696" w:type="dxa"/>
          </w:tcPr>
          <w:p w:rsidR="00A318F9" w:rsidRPr="00A318F9" w:rsidRDefault="00A318F9" w:rsidP="00A318F9">
            <w:pPr>
              <w:autoSpaceDE w:val="0"/>
              <w:autoSpaceDN w:val="0"/>
              <w:adjustRightInd w:val="0"/>
              <w:ind w:left="-142"/>
              <w:jc w:val="center"/>
            </w:pPr>
            <w:r w:rsidRPr="00A318F9">
              <w:t>2.2.</w:t>
            </w:r>
          </w:p>
        </w:tc>
        <w:tc>
          <w:tcPr>
            <w:tcW w:w="4109" w:type="dxa"/>
          </w:tcPr>
          <w:p w:rsidR="00A318F9" w:rsidRPr="00A318F9" w:rsidRDefault="00A318F9" w:rsidP="00A318F9">
            <w:pPr>
              <w:autoSpaceDE w:val="0"/>
              <w:autoSpaceDN w:val="0"/>
              <w:adjustRightInd w:val="0"/>
              <w:jc w:val="both"/>
            </w:pPr>
            <w:r w:rsidRPr="00A318F9">
              <w:t>Устройство ограждения</w:t>
            </w:r>
          </w:p>
        </w:tc>
        <w:tc>
          <w:tcPr>
            <w:tcW w:w="1845" w:type="dxa"/>
          </w:tcPr>
          <w:p w:rsidR="00A318F9" w:rsidRPr="00A318F9" w:rsidRDefault="00A318F9" w:rsidP="00A318F9">
            <w:pPr>
              <w:autoSpaceDE w:val="0"/>
              <w:autoSpaceDN w:val="0"/>
              <w:adjustRightInd w:val="0"/>
              <w:jc w:val="center"/>
            </w:pPr>
            <w:r w:rsidRPr="00A318F9">
              <w:t>м</w:t>
            </w:r>
            <w:proofErr w:type="gramStart"/>
            <w:r w:rsidRPr="00A318F9">
              <w:t>2</w:t>
            </w:r>
            <w:proofErr w:type="gramEnd"/>
          </w:p>
        </w:tc>
        <w:tc>
          <w:tcPr>
            <w:tcW w:w="2941" w:type="dxa"/>
          </w:tcPr>
          <w:p w:rsidR="00A318F9" w:rsidRPr="00A318F9" w:rsidRDefault="00A318F9" w:rsidP="00A318F9">
            <w:pPr>
              <w:autoSpaceDE w:val="0"/>
              <w:autoSpaceDN w:val="0"/>
              <w:adjustRightInd w:val="0"/>
              <w:jc w:val="center"/>
            </w:pPr>
            <w:r w:rsidRPr="00A318F9">
              <w:t>22540,29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2.3.</w:t>
            </w:r>
          </w:p>
        </w:tc>
        <w:tc>
          <w:tcPr>
            <w:tcW w:w="4109" w:type="dxa"/>
          </w:tcPr>
          <w:p w:rsidR="00A318F9" w:rsidRPr="00A318F9" w:rsidRDefault="00A318F9" w:rsidP="00A318F9">
            <w:pPr>
              <w:autoSpaceDE w:val="0"/>
              <w:autoSpaceDN w:val="0"/>
              <w:adjustRightInd w:val="0"/>
              <w:jc w:val="both"/>
            </w:pPr>
            <w:r w:rsidRPr="00A318F9">
              <w:t>Устройство покрытий бесшовных толщиной 5 мм: эпоксидно-полиэфирных</w:t>
            </w:r>
          </w:p>
        </w:tc>
        <w:tc>
          <w:tcPr>
            <w:tcW w:w="1845" w:type="dxa"/>
          </w:tcPr>
          <w:p w:rsidR="00A318F9" w:rsidRPr="00A318F9" w:rsidRDefault="00A318F9" w:rsidP="00A318F9">
            <w:pPr>
              <w:autoSpaceDE w:val="0"/>
              <w:autoSpaceDN w:val="0"/>
              <w:adjustRightInd w:val="0"/>
              <w:jc w:val="center"/>
            </w:pPr>
            <w:r w:rsidRPr="00A318F9">
              <w:t>м</w:t>
            </w:r>
            <w:proofErr w:type="gramStart"/>
            <w:r w:rsidRPr="00A318F9">
              <w:t>2</w:t>
            </w:r>
            <w:proofErr w:type="gramEnd"/>
          </w:p>
        </w:tc>
        <w:tc>
          <w:tcPr>
            <w:tcW w:w="2941" w:type="dxa"/>
          </w:tcPr>
          <w:p w:rsidR="00A318F9" w:rsidRPr="00A318F9" w:rsidRDefault="00A318F9" w:rsidP="00A318F9">
            <w:pPr>
              <w:autoSpaceDE w:val="0"/>
              <w:autoSpaceDN w:val="0"/>
              <w:adjustRightInd w:val="0"/>
              <w:jc w:val="center"/>
            </w:pPr>
            <w:r w:rsidRPr="00A318F9">
              <w:t>21624,81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2.4.</w:t>
            </w:r>
          </w:p>
        </w:tc>
        <w:tc>
          <w:tcPr>
            <w:tcW w:w="4109" w:type="dxa"/>
            <w:vAlign w:val="center"/>
          </w:tcPr>
          <w:p w:rsidR="00A318F9" w:rsidRPr="00A318F9" w:rsidRDefault="00A318F9" w:rsidP="00A318F9">
            <w:pPr>
              <w:jc w:val="both"/>
            </w:pPr>
            <w:r w:rsidRPr="00A318F9">
              <w:t>Покрытие бесшовное пористое водопроницаемое для детских игровых площадок "</w:t>
            </w:r>
            <w:proofErr w:type="spellStart"/>
            <w:r w:rsidRPr="00A318F9">
              <w:t>Мастерфайбр</w:t>
            </w:r>
            <w:proofErr w:type="spellEnd"/>
            <w:r w:rsidRPr="00A318F9">
              <w:t>" цветное в один цвет, толщиной 10 мм</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343,96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2.5.</w:t>
            </w:r>
          </w:p>
        </w:tc>
        <w:tc>
          <w:tcPr>
            <w:tcW w:w="4109" w:type="dxa"/>
            <w:vAlign w:val="center"/>
          </w:tcPr>
          <w:p w:rsidR="00A318F9" w:rsidRPr="00A318F9" w:rsidRDefault="00A318F9" w:rsidP="00A318F9">
            <w:pPr>
              <w:jc w:val="both"/>
            </w:pPr>
            <w:r w:rsidRPr="00A318F9">
              <w:t>Монтаж оборудования без механизмов на открытой площадке, масса оборудования: 0,5 т</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1153,99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2.6.</w:t>
            </w:r>
          </w:p>
        </w:tc>
        <w:tc>
          <w:tcPr>
            <w:tcW w:w="4109" w:type="dxa"/>
            <w:vAlign w:val="center"/>
          </w:tcPr>
          <w:p w:rsidR="00A318F9" w:rsidRPr="00A318F9" w:rsidRDefault="00A318F9" w:rsidP="00A318F9">
            <w:pPr>
              <w:jc w:val="both"/>
            </w:pPr>
            <w:r w:rsidRPr="00A318F9">
              <w:t>Игровой Мини-комплекс-2, размеры 2800х3330х2840 мм (металл, дерево)</w:t>
            </w:r>
          </w:p>
          <w:p w:rsidR="00A318F9" w:rsidRPr="00A318F9" w:rsidRDefault="00A318F9" w:rsidP="00A318F9">
            <w:pPr>
              <w:jc w:val="both"/>
            </w:pPr>
            <w:r w:rsidRPr="00A318F9">
              <w:t>(шт.)</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9079,69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2.7.</w:t>
            </w:r>
          </w:p>
        </w:tc>
        <w:tc>
          <w:tcPr>
            <w:tcW w:w="4109" w:type="dxa"/>
          </w:tcPr>
          <w:p w:rsidR="00A318F9" w:rsidRPr="00A318F9" w:rsidRDefault="00A318F9" w:rsidP="00A318F9">
            <w:pPr>
              <w:autoSpaceDE w:val="0"/>
              <w:autoSpaceDN w:val="0"/>
              <w:adjustRightInd w:val="0"/>
              <w:jc w:val="both"/>
            </w:pPr>
            <w:r w:rsidRPr="00A318F9">
              <w:t>Монтаж оборудования без механизмов на открытой площадке, масса оборудования: 0,05 т</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450,75</w:t>
            </w:r>
          </w:p>
        </w:tc>
      </w:tr>
      <w:tr w:rsidR="00A318F9" w:rsidRPr="00A318F9" w:rsidTr="006D0878">
        <w:trPr>
          <w:trHeight w:val="297"/>
        </w:trPr>
        <w:tc>
          <w:tcPr>
            <w:tcW w:w="696" w:type="dxa"/>
          </w:tcPr>
          <w:p w:rsidR="00A318F9" w:rsidRPr="00A318F9" w:rsidRDefault="00A318F9" w:rsidP="00A318F9">
            <w:pPr>
              <w:autoSpaceDE w:val="0"/>
              <w:autoSpaceDN w:val="0"/>
              <w:adjustRightInd w:val="0"/>
              <w:jc w:val="both"/>
            </w:pPr>
            <w:r w:rsidRPr="00A318F9">
              <w:t>2.8.</w:t>
            </w:r>
          </w:p>
        </w:tc>
        <w:tc>
          <w:tcPr>
            <w:tcW w:w="4109" w:type="dxa"/>
          </w:tcPr>
          <w:p w:rsidR="00A318F9" w:rsidRPr="00A318F9" w:rsidRDefault="00A318F9" w:rsidP="00A318F9">
            <w:pPr>
              <w:autoSpaceDE w:val="0"/>
              <w:autoSpaceDN w:val="0"/>
              <w:adjustRightInd w:val="0"/>
              <w:jc w:val="both"/>
            </w:pPr>
            <w:r w:rsidRPr="00A318F9">
              <w:t>Горка с лестницей высотой 2000мм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14803,48</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2.9.</w:t>
            </w:r>
          </w:p>
        </w:tc>
        <w:tc>
          <w:tcPr>
            <w:tcW w:w="4109" w:type="dxa"/>
          </w:tcPr>
          <w:p w:rsidR="00A318F9" w:rsidRPr="00A318F9" w:rsidRDefault="00A318F9" w:rsidP="00A318F9">
            <w:pPr>
              <w:autoSpaceDE w:val="0"/>
              <w:autoSpaceDN w:val="0"/>
              <w:adjustRightInd w:val="0"/>
              <w:jc w:val="both"/>
            </w:pPr>
            <w:r w:rsidRPr="00A318F9">
              <w:t>Карусель: «Ромашка», размеры 900х900х1030 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3623,83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2.10.</w:t>
            </w:r>
          </w:p>
        </w:tc>
        <w:tc>
          <w:tcPr>
            <w:tcW w:w="4109" w:type="dxa"/>
          </w:tcPr>
          <w:p w:rsidR="00A318F9" w:rsidRPr="00A318F9" w:rsidRDefault="00A318F9" w:rsidP="00A318F9">
            <w:pPr>
              <w:autoSpaceDE w:val="0"/>
              <w:autoSpaceDN w:val="0"/>
              <w:adjustRightInd w:val="0"/>
              <w:jc w:val="both"/>
            </w:pPr>
            <w:r w:rsidRPr="00A318F9">
              <w:t>Стол «Ромашка»</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4149,76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2.11.</w:t>
            </w:r>
          </w:p>
        </w:tc>
        <w:tc>
          <w:tcPr>
            <w:tcW w:w="4109" w:type="dxa"/>
          </w:tcPr>
          <w:p w:rsidR="00A318F9" w:rsidRPr="00A318F9" w:rsidRDefault="00A318F9" w:rsidP="00A318F9">
            <w:pPr>
              <w:autoSpaceDE w:val="0"/>
              <w:autoSpaceDN w:val="0"/>
              <w:adjustRightInd w:val="0"/>
              <w:jc w:val="both"/>
            </w:pPr>
            <w:r w:rsidRPr="00A318F9">
              <w:t>Стенка-турник, размеры 1600х1400х1600 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1823,57</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3. Устройство автомобильной парковки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3.1.</w:t>
            </w:r>
          </w:p>
        </w:tc>
        <w:tc>
          <w:tcPr>
            <w:tcW w:w="4109" w:type="dxa"/>
            <w:vAlign w:val="center"/>
          </w:tcPr>
          <w:p w:rsidR="00A318F9" w:rsidRPr="00A318F9" w:rsidRDefault="00A318F9" w:rsidP="00A318F9">
            <w:pPr>
              <w:jc w:val="both"/>
            </w:pPr>
            <w:r w:rsidRPr="00A318F9">
              <w:t>Устройство корыта с отвозкой земли, щебеночное основание 15 см из местного материала</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469</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3.2.</w:t>
            </w:r>
          </w:p>
        </w:tc>
        <w:tc>
          <w:tcPr>
            <w:tcW w:w="4109" w:type="dxa"/>
            <w:vAlign w:val="center"/>
          </w:tcPr>
          <w:p w:rsidR="00A318F9" w:rsidRPr="00A318F9" w:rsidRDefault="00A318F9" w:rsidP="00A318F9">
            <w:pPr>
              <w:jc w:val="both"/>
            </w:pPr>
            <w:r w:rsidRPr="00A318F9">
              <w:t>Устройство покрытий толщиной 12 см (50% отсев, 50% щебень фр.5-10); устройство узкого бортового камня БР100.20.8</w:t>
            </w:r>
          </w:p>
        </w:tc>
        <w:tc>
          <w:tcPr>
            <w:tcW w:w="1845" w:type="dxa"/>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496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3.3.</w:t>
            </w:r>
          </w:p>
        </w:tc>
        <w:tc>
          <w:tcPr>
            <w:tcW w:w="4109" w:type="dxa"/>
            <w:vAlign w:val="center"/>
          </w:tcPr>
          <w:p w:rsidR="00A318F9" w:rsidRPr="00A318F9" w:rsidRDefault="00A318F9" w:rsidP="00A318F9">
            <w:pPr>
              <w:jc w:val="both"/>
            </w:pPr>
            <w:r w:rsidRPr="00A318F9">
              <w:t>Срезка грунта, установка бортового камня, устройство основания из ЩПС 12см. устройство а/б покрытия 6 см тип</w:t>
            </w:r>
            <w:proofErr w:type="gramStart"/>
            <w:r w:rsidRPr="00A318F9">
              <w:t xml:space="preserve"> Б</w:t>
            </w:r>
            <w:proofErr w:type="gramEnd"/>
            <w:r w:rsidRPr="00A318F9">
              <w:t>, регулировка крышек колодцев</w:t>
            </w:r>
          </w:p>
        </w:tc>
        <w:tc>
          <w:tcPr>
            <w:tcW w:w="1845" w:type="dxa"/>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1463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3.4.</w:t>
            </w:r>
          </w:p>
        </w:tc>
        <w:tc>
          <w:tcPr>
            <w:tcW w:w="4109" w:type="dxa"/>
            <w:vAlign w:val="center"/>
          </w:tcPr>
          <w:p w:rsidR="00A318F9" w:rsidRPr="00A318F9" w:rsidRDefault="00A318F9" w:rsidP="00A318F9">
            <w:pPr>
              <w:jc w:val="both"/>
            </w:pPr>
            <w:proofErr w:type="gramStart"/>
            <w:r w:rsidRPr="00A318F9">
              <w:t>Разборка</w:t>
            </w:r>
            <w:proofErr w:type="gramEnd"/>
            <w:r w:rsidRPr="00A318F9">
              <w:t xml:space="preserve"> а/б толщ. 50 мм и бортового камня, разработка грунта с вывозом мусора и грунта. Устройство оснований - песчаного толщ. 20 см, щебеночного толщ.18 см с розливом битума, устройство </w:t>
            </w:r>
            <w:proofErr w:type="gramStart"/>
            <w:r w:rsidRPr="00A318F9">
              <w:t>слоя</w:t>
            </w:r>
            <w:proofErr w:type="gramEnd"/>
            <w:r w:rsidRPr="00A318F9">
              <w:t xml:space="preserve"> а/б нижнего толщ. 5 см и верхнего 5 см, установка бортового камня.</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2263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3.5.</w:t>
            </w:r>
          </w:p>
        </w:tc>
        <w:tc>
          <w:tcPr>
            <w:tcW w:w="4109" w:type="dxa"/>
            <w:vAlign w:val="center"/>
          </w:tcPr>
          <w:p w:rsidR="00A318F9" w:rsidRPr="00A318F9" w:rsidRDefault="00A318F9" w:rsidP="00A318F9">
            <w:pPr>
              <w:jc w:val="both"/>
            </w:pPr>
            <w:r w:rsidRPr="00A318F9">
              <w:t xml:space="preserve">Разработка грунта с вывозом. Устройство песчаной подсыпки толщ.20 см, укладка </w:t>
            </w:r>
            <w:proofErr w:type="spellStart"/>
            <w:r w:rsidRPr="00A318F9">
              <w:t>геотекстиля</w:t>
            </w:r>
            <w:proofErr w:type="spellEnd"/>
            <w:r w:rsidRPr="00A318F9">
              <w:t xml:space="preserve">, устройство щебеночного слоя толщ.15 см, </w:t>
            </w:r>
            <w:proofErr w:type="gramStart"/>
            <w:r w:rsidRPr="00A318F9">
              <w:t>устройство</w:t>
            </w:r>
            <w:proofErr w:type="gramEnd"/>
            <w:r w:rsidRPr="00A318F9">
              <w:t xml:space="preserve"> а/б слоя толщ.7 см.</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1601</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4. Озеленение территории (высадка, формирование крон деревьев, кустарников, устройство цветников).</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4.1.</w:t>
            </w:r>
          </w:p>
        </w:tc>
        <w:tc>
          <w:tcPr>
            <w:tcW w:w="4109" w:type="dxa"/>
            <w:vAlign w:val="center"/>
          </w:tcPr>
          <w:p w:rsidR="00A318F9" w:rsidRPr="00A318F9" w:rsidRDefault="00A318F9" w:rsidP="00A318F9">
            <w:pPr>
              <w:jc w:val="both"/>
            </w:pPr>
            <w:r w:rsidRPr="00A318F9">
              <w:t>Посев газонов вручную с подготовкой почвы с внесением растительной земли слоем 15см механизированным способом</w:t>
            </w:r>
          </w:p>
        </w:tc>
        <w:tc>
          <w:tcPr>
            <w:tcW w:w="1845" w:type="dxa"/>
            <w:vAlign w:val="center"/>
          </w:tcPr>
          <w:p w:rsidR="00A318F9" w:rsidRPr="00A318F9" w:rsidRDefault="00A318F9" w:rsidP="00A318F9">
            <w:pPr>
              <w:jc w:val="center"/>
            </w:pPr>
            <w:r w:rsidRPr="00A318F9">
              <w:t>м</w:t>
            </w:r>
            <w:proofErr w:type="gramStart"/>
            <w:r w:rsidRPr="00A318F9">
              <w:t>2</w:t>
            </w:r>
            <w:proofErr w:type="gramEnd"/>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463</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4.2.</w:t>
            </w:r>
          </w:p>
        </w:tc>
        <w:tc>
          <w:tcPr>
            <w:tcW w:w="4109" w:type="dxa"/>
            <w:vAlign w:val="center"/>
          </w:tcPr>
          <w:p w:rsidR="00A318F9" w:rsidRPr="00A318F9" w:rsidRDefault="00A318F9" w:rsidP="00A318F9">
            <w:pPr>
              <w:jc w:val="both"/>
            </w:pPr>
            <w:r w:rsidRPr="00A318F9">
              <w:t>Устройство насыпных клумб и рабаток при высоте настилаемого слоя до 0,2 м, Посадка многолетних цветников при густоте посадки 1,6 тыс. шт. цветов</w:t>
            </w:r>
          </w:p>
        </w:tc>
        <w:tc>
          <w:tcPr>
            <w:tcW w:w="1845" w:type="dxa"/>
            <w:vAlign w:val="center"/>
          </w:tcPr>
          <w:p w:rsidR="00A318F9" w:rsidRPr="00A318F9" w:rsidRDefault="00A318F9" w:rsidP="00A318F9">
            <w:pPr>
              <w:jc w:val="center"/>
            </w:pPr>
            <w:r w:rsidRPr="00A318F9">
              <w:t>м</w:t>
            </w:r>
            <w:proofErr w:type="gramStart"/>
            <w:r w:rsidRPr="00A318F9">
              <w:t>2</w:t>
            </w:r>
            <w:proofErr w:type="gramEnd"/>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1839</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4.3.</w:t>
            </w:r>
          </w:p>
        </w:tc>
        <w:tc>
          <w:tcPr>
            <w:tcW w:w="4109" w:type="dxa"/>
            <w:vAlign w:val="center"/>
          </w:tcPr>
          <w:p w:rsidR="00A318F9" w:rsidRPr="00A318F9" w:rsidRDefault="00A318F9" w:rsidP="00A318F9">
            <w:pPr>
              <w:jc w:val="both"/>
            </w:pPr>
            <w:r w:rsidRPr="00A318F9">
              <w:t>Подготовка стандартных посадочных мест для однорядной живой изгороди вручную с добавлением растительной земли до 75%, Посадка кустарников-саженцев в живую изгородь однорядную и вьющихся растений (типа ель обыкновенная)</w:t>
            </w:r>
          </w:p>
        </w:tc>
        <w:tc>
          <w:tcPr>
            <w:tcW w:w="1845" w:type="dxa"/>
            <w:vAlign w:val="center"/>
          </w:tcPr>
          <w:p w:rsidR="00A318F9" w:rsidRPr="00A318F9" w:rsidRDefault="00A318F9" w:rsidP="00A318F9">
            <w:pPr>
              <w:jc w:val="center"/>
            </w:pPr>
            <w:proofErr w:type="gramStart"/>
            <w:r w:rsidRPr="00A318F9">
              <w:t>м</w:t>
            </w:r>
            <w:proofErr w:type="gramEnd"/>
            <w:r w:rsidRPr="00A318F9">
              <w:t xml:space="preserve"> живой изгороди</w:t>
            </w:r>
          </w:p>
        </w:tc>
        <w:tc>
          <w:tcPr>
            <w:tcW w:w="2941" w:type="dxa"/>
            <w:vAlign w:val="center"/>
          </w:tcPr>
          <w:p w:rsidR="00A318F9" w:rsidRPr="00A318F9" w:rsidRDefault="00A318F9" w:rsidP="00A318F9">
            <w:pPr>
              <w:jc w:val="center"/>
            </w:pPr>
            <w:r w:rsidRPr="00A318F9">
              <w:t>1651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4.4.</w:t>
            </w:r>
          </w:p>
        </w:tc>
        <w:tc>
          <w:tcPr>
            <w:tcW w:w="4109" w:type="dxa"/>
            <w:vAlign w:val="center"/>
          </w:tcPr>
          <w:p w:rsidR="00A318F9" w:rsidRPr="00A318F9" w:rsidRDefault="00A318F9" w:rsidP="00A318F9">
            <w:pPr>
              <w:jc w:val="both"/>
            </w:pPr>
            <w:r w:rsidRPr="00A318F9">
              <w:t>Посадка кустарника (сирень) с копкой ям и внесением растительной земли до 75%</w:t>
            </w:r>
          </w:p>
        </w:tc>
        <w:tc>
          <w:tcPr>
            <w:tcW w:w="1845" w:type="dxa"/>
            <w:vAlign w:val="center"/>
          </w:tcPr>
          <w:p w:rsidR="00A318F9" w:rsidRPr="00A318F9" w:rsidRDefault="00A318F9" w:rsidP="00A318F9">
            <w:pPr>
              <w:jc w:val="center"/>
            </w:pPr>
            <w:proofErr w:type="spellStart"/>
            <w:proofErr w:type="gramStart"/>
            <w:r w:rsidRPr="00A318F9">
              <w:t>шт</w:t>
            </w:r>
            <w:proofErr w:type="spellEnd"/>
            <w:proofErr w:type="gramEnd"/>
          </w:p>
        </w:tc>
        <w:tc>
          <w:tcPr>
            <w:tcW w:w="2941" w:type="dxa"/>
            <w:vAlign w:val="center"/>
          </w:tcPr>
          <w:p w:rsidR="00A318F9" w:rsidRPr="00A318F9" w:rsidRDefault="00A318F9" w:rsidP="00A318F9">
            <w:pPr>
              <w:jc w:val="center"/>
            </w:pPr>
            <w:r w:rsidRPr="00A318F9">
              <w:t>2400</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5. Организация площадок для установки мусоросборников</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5.1.</w:t>
            </w:r>
          </w:p>
        </w:tc>
        <w:tc>
          <w:tcPr>
            <w:tcW w:w="4109" w:type="dxa"/>
            <w:vAlign w:val="center"/>
          </w:tcPr>
          <w:p w:rsidR="00A318F9" w:rsidRPr="00A318F9" w:rsidRDefault="00A318F9" w:rsidP="00A318F9">
            <w:pPr>
              <w:jc w:val="both"/>
            </w:pPr>
            <w:r w:rsidRPr="00A318F9">
              <w:t>Устройство площадки под мусоросборник – бетонная подготовка 10см с армированием</w:t>
            </w:r>
          </w:p>
        </w:tc>
        <w:tc>
          <w:tcPr>
            <w:tcW w:w="1845" w:type="dxa"/>
            <w:vAlign w:val="center"/>
          </w:tcPr>
          <w:p w:rsidR="00A318F9" w:rsidRPr="00A318F9" w:rsidRDefault="00A318F9" w:rsidP="00A318F9">
            <w:pPr>
              <w:jc w:val="center"/>
            </w:pPr>
            <w:r w:rsidRPr="00A318F9">
              <w:t>м</w:t>
            </w:r>
            <w:proofErr w:type="gramStart"/>
            <w:r w:rsidRPr="00A318F9">
              <w:t>2</w:t>
            </w:r>
            <w:proofErr w:type="gramEnd"/>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658</w:t>
            </w:r>
          </w:p>
          <w:p w:rsidR="00A318F9" w:rsidRPr="00A318F9" w:rsidRDefault="00A318F9" w:rsidP="00A318F9">
            <w:pPr>
              <w:jc w:val="center"/>
            </w:pP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6. Устройство ливневой канализации.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6.1.</w:t>
            </w:r>
          </w:p>
        </w:tc>
        <w:tc>
          <w:tcPr>
            <w:tcW w:w="4109" w:type="dxa"/>
            <w:vAlign w:val="center"/>
          </w:tcPr>
          <w:p w:rsidR="00A318F9" w:rsidRPr="00A318F9" w:rsidRDefault="00A318F9" w:rsidP="00A318F9">
            <w:pPr>
              <w:jc w:val="both"/>
            </w:pPr>
            <w:r w:rsidRPr="00A318F9">
              <w:t xml:space="preserve">Разработка вручную траншей, устройство щебеночного основания, укладка дренажных </w:t>
            </w:r>
            <w:proofErr w:type="spellStart"/>
            <w:r w:rsidRPr="00A318F9">
              <w:t>трубД</w:t>
            </w:r>
            <w:proofErr w:type="spellEnd"/>
            <w:r w:rsidRPr="00A318F9">
              <w:t>=110 и водоотводных лотков АКВА СТОП с пластиковой решеткой</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687</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6.2.</w:t>
            </w:r>
          </w:p>
        </w:tc>
        <w:tc>
          <w:tcPr>
            <w:tcW w:w="4109" w:type="dxa"/>
            <w:vAlign w:val="center"/>
          </w:tcPr>
          <w:p w:rsidR="00A318F9" w:rsidRPr="00A318F9" w:rsidRDefault="00A318F9" w:rsidP="00A318F9">
            <w:pPr>
              <w:jc w:val="both"/>
            </w:pPr>
            <w:r w:rsidRPr="00A318F9">
              <w:t>Планировка земли</w:t>
            </w:r>
            <w:proofErr w:type="gramStart"/>
            <w:r w:rsidRPr="00A318F9">
              <w:t>.</w:t>
            </w:r>
            <w:proofErr w:type="gramEnd"/>
            <w:r w:rsidRPr="00A318F9">
              <w:t xml:space="preserve"> </w:t>
            </w:r>
            <w:proofErr w:type="gramStart"/>
            <w:r w:rsidRPr="00A318F9">
              <w:t>у</w:t>
            </w:r>
            <w:proofErr w:type="gramEnd"/>
            <w:r w:rsidRPr="00A318F9">
              <w:t>становка перехватывающих открытых ж/б лотков на газоне, устройство бетонной подготовки с верхней стороны лотков</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4250</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xml:space="preserve">Адресный перечень дворовых территорий формируется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и сроками представления, рассмотрения и оценки предложений заинтересованных лиц о включении дворовой территории сельского поселения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r w:rsidRPr="00A318F9">
        <w:rPr>
          <w:color w:val="000000"/>
          <w:sz w:val="28"/>
          <w:szCs w:val="28"/>
        </w:rPr>
        <w:t>», утвержденным постановлением администрации сельского поселения Смидовичского муниципального района Еврейской автономной области от 05.10.2017 № 154 и</w:t>
      </w:r>
      <w:proofErr w:type="gramEnd"/>
      <w:r w:rsidRPr="00A318F9">
        <w:rPr>
          <w:color w:val="000000"/>
          <w:sz w:val="28"/>
          <w:szCs w:val="28"/>
        </w:rPr>
        <w:t xml:space="preserve"> оформляется, как приложение к данной программе. Включение дворовой территории в муниципальную программу без решения заинтересованных лиц</w:t>
      </w:r>
      <w:r w:rsidRPr="00A318F9">
        <w:rPr>
          <w:sz w:val="28"/>
          <w:szCs w:val="28"/>
        </w:rPr>
        <w:t xml:space="preserve"> не допускается. </w:t>
      </w:r>
    </w:p>
    <w:p w:rsidR="00A318F9" w:rsidRPr="00A318F9" w:rsidRDefault="00A318F9" w:rsidP="00A318F9">
      <w:pPr>
        <w:jc w:val="both"/>
        <w:rPr>
          <w:sz w:val="28"/>
          <w:szCs w:val="28"/>
        </w:rPr>
      </w:pPr>
      <w:r w:rsidRPr="00A318F9">
        <w:rPr>
          <w:sz w:val="28"/>
          <w:szCs w:val="28"/>
        </w:rPr>
        <w:t xml:space="preserve">           В случае</w:t>
      </w:r>
      <w:proofErr w:type="gramStart"/>
      <w:r w:rsidRPr="00A318F9">
        <w:rPr>
          <w:sz w:val="28"/>
          <w:szCs w:val="28"/>
        </w:rPr>
        <w:t>,</w:t>
      </w:r>
      <w:proofErr w:type="gramEnd"/>
      <w:r w:rsidRPr="00A318F9">
        <w:rPr>
          <w:sz w:val="28"/>
          <w:szCs w:val="28"/>
        </w:rPr>
        <w:t xml:space="preserve">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программу «Формирование современной городской среды на территории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либо для финансирования в 2018 году в случае предоставления дополнительных средств из областного бюджета.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дизайн-проект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согласно приложению № 8</w:t>
      </w:r>
      <w:proofErr w:type="gramEnd"/>
      <w:r w:rsidRPr="00A318F9">
        <w:rPr>
          <w:sz w:val="28"/>
          <w:szCs w:val="28"/>
        </w:rPr>
        <w:t xml:space="preserve">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Адресный перечень дворовых территорий приведен в приложении № 3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w:t>
      </w:r>
      <w:proofErr w:type="gramStart"/>
      <w:r w:rsidRPr="00A318F9">
        <w:rPr>
          <w:sz w:val="28"/>
          <w:szCs w:val="28"/>
        </w:rPr>
        <w:t>Доля участия заинтересованных лиц в выполнении дополнительного перечня работ по благоустройству дворовых территорий в соответствии с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определяется как процент от стоимости мероприятий по благоустройству дворовой территории</w:t>
      </w:r>
      <w:proofErr w:type="gramEnd"/>
      <w:r w:rsidRPr="00A318F9">
        <w:rPr>
          <w:sz w:val="28"/>
          <w:szCs w:val="28"/>
        </w:rPr>
        <w:t xml:space="preserve">, входящих в дополнительный перечень, и составляет не менее двух процентов при трудовом участии и не менее одного процента при финансовом участии. </w:t>
      </w:r>
    </w:p>
    <w:p w:rsidR="00A318F9" w:rsidRPr="00A318F9" w:rsidRDefault="00A318F9" w:rsidP="00A318F9">
      <w:pPr>
        <w:autoSpaceDE w:val="0"/>
        <w:autoSpaceDN w:val="0"/>
        <w:adjustRightInd w:val="0"/>
        <w:jc w:val="both"/>
        <w:rPr>
          <w:sz w:val="28"/>
          <w:szCs w:val="28"/>
        </w:rPr>
      </w:pPr>
      <w:r w:rsidRPr="00A318F9">
        <w:rPr>
          <w:sz w:val="28"/>
          <w:szCs w:val="28"/>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w:t>
      </w:r>
      <w:proofErr w:type="gramStart"/>
      <w:r w:rsidRPr="00A318F9">
        <w:rPr>
          <w:sz w:val="28"/>
          <w:szCs w:val="28"/>
        </w:rPr>
        <w:t>контроля за</w:t>
      </w:r>
      <w:proofErr w:type="gramEnd"/>
      <w:r w:rsidRPr="00A318F9">
        <w:rPr>
          <w:sz w:val="28"/>
          <w:szCs w:val="28"/>
        </w:rPr>
        <w:t xml:space="preserve"> их расходованием, а также порядок трудового и (или) финансового участия  граждан в выполнении указанных работ приведен в Приложении № 10 к настоящей Программе.</w:t>
      </w:r>
    </w:p>
    <w:p w:rsidR="00A318F9" w:rsidRPr="00A318F9" w:rsidRDefault="00A318F9" w:rsidP="00A318F9">
      <w:pPr>
        <w:autoSpaceDE w:val="0"/>
        <w:autoSpaceDN w:val="0"/>
        <w:adjustRightInd w:val="0"/>
        <w:jc w:val="both"/>
        <w:rPr>
          <w:sz w:val="28"/>
          <w:szCs w:val="28"/>
        </w:rPr>
      </w:pPr>
      <w:r w:rsidRPr="00A318F9">
        <w:rPr>
          <w:sz w:val="28"/>
          <w:szCs w:val="28"/>
        </w:rPr>
        <w:t xml:space="preserve">         2. Благоустройство наиболее посещаемых территорий общего пользования в сельском поселении (площадей, набережных, улиц, пешеходных зон, скверов, иных общественных территорий). </w:t>
      </w:r>
    </w:p>
    <w:p w:rsidR="00A318F9" w:rsidRPr="00A318F9" w:rsidRDefault="00A318F9" w:rsidP="00A318F9">
      <w:pPr>
        <w:autoSpaceDE w:val="0"/>
        <w:autoSpaceDN w:val="0"/>
        <w:adjustRightInd w:val="0"/>
        <w:jc w:val="both"/>
        <w:rPr>
          <w:sz w:val="28"/>
          <w:szCs w:val="28"/>
        </w:rPr>
      </w:pPr>
      <w:r w:rsidRPr="00A318F9">
        <w:rPr>
          <w:sz w:val="28"/>
          <w:szCs w:val="28"/>
        </w:rPr>
        <w:t xml:space="preserve">          Общественные территории, подлежащие благоустройству в рамках данной программы, с перечнем видов работ, планируемых к выполнению, отбираются с учетом результатов общественного обсуждения.      </w:t>
      </w:r>
    </w:p>
    <w:p w:rsidR="00A318F9" w:rsidRPr="00A318F9" w:rsidRDefault="00A318F9" w:rsidP="00A318F9">
      <w:pPr>
        <w:ind w:firstLine="709"/>
        <w:jc w:val="both"/>
        <w:rPr>
          <w:color w:val="000000"/>
          <w:sz w:val="28"/>
          <w:szCs w:val="28"/>
        </w:rPr>
      </w:pPr>
      <w:proofErr w:type="gramStart"/>
      <w:r w:rsidRPr="00A318F9">
        <w:rPr>
          <w:sz w:val="28"/>
          <w:szCs w:val="28"/>
        </w:rPr>
        <w:t xml:space="preserve">Перечень общественных территорий формируется в соответствии с </w:t>
      </w:r>
      <w:hyperlink w:anchor="P1572" w:history="1">
        <w:r w:rsidRPr="00A318F9">
          <w:rPr>
            <w:color w:val="000000"/>
            <w:sz w:val="28"/>
            <w:szCs w:val="28"/>
          </w:rPr>
          <w:t>Порядком</w:t>
        </w:r>
      </w:hyperlink>
      <w:r w:rsidRPr="00A318F9">
        <w:rPr>
          <w:sz w:val="28"/>
          <w:szCs w:val="28"/>
        </w:rPr>
        <w:t xml:space="preserve"> и сроками представления, рассмотрения и оценки предложений граждан, организаций о включении в муниципальную </w:t>
      </w:r>
      <w:hyperlink r:id="rId10" w:history="1">
        <w:r w:rsidRPr="00A318F9">
          <w:rPr>
            <w:color w:val="000000"/>
            <w:sz w:val="28"/>
            <w:szCs w:val="28"/>
          </w:rPr>
          <w:t>программу</w:t>
        </w:r>
      </w:hyperlink>
      <w:r w:rsidRPr="00A318F9">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w:t>
      </w:r>
      <w:r w:rsidRPr="00A318F9">
        <w:rPr>
          <w:color w:val="000000"/>
          <w:sz w:val="28"/>
          <w:szCs w:val="28"/>
        </w:rPr>
        <w:t>района Еврейской автономной области в 2018-2022 годах» наиболее посещаемой территории общего пользования в сельском поселении, утвержденным постановлением администрации сельского поселения Смидовичского муниципального района Еврейской автономной области от</w:t>
      </w:r>
      <w:proofErr w:type="gramEnd"/>
      <w:r w:rsidRPr="00A318F9">
        <w:rPr>
          <w:color w:val="000000"/>
          <w:sz w:val="28"/>
          <w:szCs w:val="28"/>
        </w:rPr>
        <w:t xml:space="preserve"> 05.10.2017 № 154 и оформляется как приложение к данной программе. </w:t>
      </w:r>
    </w:p>
    <w:p w:rsidR="00A318F9" w:rsidRPr="00A318F9" w:rsidRDefault="00A318F9" w:rsidP="00A318F9">
      <w:pPr>
        <w:autoSpaceDE w:val="0"/>
        <w:autoSpaceDN w:val="0"/>
        <w:adjustRightInd w:val="0"/>
        <w:jc w:val="both"/>
        <w:rPr>
          <w:color w:val="000000"/>
          <w:sz w:val="28"/>
          <w:szCs w:val="28"/>
        </w:rPr>
      </w:pPr>
      <w:r w:rsidRPr="00A318F9">
        <w:rPr>
          <w:color w:val="000000"/>
          <w:sz w:val="28"/>
          <w:szCs w:val="28"/>
        </w:rPr>
        <w:t xml:space="preserve">            Перечень общественных территорий, подлежащих благоустройству в 2018 году, с перечнем видов работ, планируемых к выполнению, приведен в приложении № 4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Выполнение мероприятий по благоустройству дворовых территорий,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A318F9" w:rsidRPr="00A318F9" w:rsidRDefault="00A318F9" w:rsidP="00A318F9">
      <w:pPr>
        <w:autoSpaceDE w:val="0"/>
        <w:autoSpaceDN w:val="0"/>
        <w:adjustRightInd w:val="0"/>
        <w:ind w:firstLine="709"/>
        <w:jc w:val="both"/>
        <w:rPr>
          <w:sz w:val="28"/>
          <w:szCs w:val="28"/>
        </w:rPr>
      </w:pPr>
      <w:r w:rsidRPr="00A318F9">
        <w:rPr>
          <w:sz w:val="28"/>
          <w:szCs w:val="28"/>
        </w:rPr>
        <w:t xml:space="preserve">Сведения </w:t>
      </w:r>
      <w:proofErr w:type="gramStart"/>
      <w:r w:rsidRPr="00A318F9">
        <w:rPr>
          <w:sz w:val="28"/>
          <w:szCs w:val="28"/>
        </w:rPr>
        <w:t>об</w:t>
      </w:r>
      <w:proofErr w:type="gramEnd"/>
      <w:r w:rsidRPr="00A318F9">
        <w:rPr>
          <w:sz w:val="28"/>
          <w:szCs w:val="28"/>
        </w:rPr>
        <w:t xml:space="preserve"> системе программных мероприятий, исполнителях, сроках реализации, ожидаемом непосредственном результате его реализации, взаимосвязи с показателями Программы приведены в приложении № 5 к настоящей Программе. </w:t>
      </w:r>
    </w:p>
    <w:p w:rsidR="00A318F9" w:rsidRPr="00A318F9" w:rsidRDefault="00A318F9" w:rsidP="00A318F9">
      <w:pPr>
        <w:autoSpaceDE w:val="0"/>
        <w:autoSpaceDN w:val="0"/>
        <w:adjustRightInd w:val="0"/>
        <w:jc w:val="both"/>
        <w:rPr>
          <w:b/>
          <w:sz w:val="28"/>
          <w:szCs w:val="28"/>
        </w:rPr>
      </w:pPr>
    </w:p>
    <w:p w:rsidR="00A318F9" w:rsidRPr="00A318F9" w:rsidRDefault="00A318F9" w:rsidP="00A318F9">
      <w:pPr>
        <w:autoSpaceDE w:val="0"/>
        <w:autoSpaceDN w:val="0"/>
        <w:adjustRightInd w:val="0"/>
        <w:ind w:left="1418" w:firstLine="709"/>
        <w:rPr>
          <w:rFonts w:ascii="Arial" w:hAnsi="Arial" w:cs="Arial"/>
          <w:sz w:val="28"/>
          <w:szCs w:val="28"/>
        </w:rPr>
      </w:pPr>
      <w:r w:rsidRPr="00A318F9">
        <w:rPr>
          <w:b/>
          <w:sz w:val="28"/>
          <w:szCs w:val="28"/>
        </w:rPr>
        <w:t xml:space="preserve">           5. Ресурсное обеспечение Программы</w:t>
      </w:r>
    </w:p>
    <w:p w:rsidR="00A318F9" w:rsidRPr="00A318F9" w:rsidRDefault="00A318F9" w:rsidP="00A318F9">
      <w:pPr>
        <w:autoSpaceDE w:val="0"/>
        <w:autoSpaceDN w:val="0"/>
        <w:adjustRightInd w:val="0"/>
        <w:jc w:val="both"/>
        <w:rPr>
          <w:rFonts w:ascii="Arial" w:hAnsi="Arial" w:cs="Arial"/>
          <w:sz w:val="28"/>
          <w:szCs w:val="28"/>
        </w:rPr>
      </w:pPr>
    </w:p>
    <w:p w:rsidR="00A318F9" w:rsidRPr="00A318F9" w:rsidRDefault="00A318F9" w:rsidP="00A318F9">
      <w:pPr>
        <w:autoSpaceDE w:val="0"/>
        <w:autoSpaceDN w:val="0"/>
        <w:adjustRightInd w:val="0"/>
        <w:jc w:val="both"/>
        <w:rPr>
          <w:sz w:val="28"/>
          <w:szCs w:val="28"/>
        </w:rPr>
      </w:pPr>
      <w:r w:rsidRPr="00A318F9">
        <w:rPr>
          <w:sz w:val="28"/>
          <w:szCs w:val="28"/>
        </w:rPr>
        <w:t xml:space="preserve">          Общая потребность в финансовых средствах на реализацию мероприятий Программы всего составят 1482,057 тыс. рублей, в том числе на реализацию мероприятий по благоустройству детской площадки с. Волочаевка-1 ул. Октябрьская, д. 3 – 582,951 тыс. рублей, по </w:t>
      </w:r>
      <w:proofErr w:type="spellStart"/>
      <w:r w:rsidRPr="00A318F9">
        <w:rPr>
          <w:sz w:val="28"/>
          <w:szCs w:val="28"/>
        </w:rPr>
        <w:t>благоустройсту</w:t>
      </w:r>
      <w:proofErr w:type="spellEnd"/>
      <w:r w:rsidRPr="00A318F9">
        <w:rPr>
          <w:sz w:val="28"/>
          <w:szCs w:val="28"/>
        </w:rPr>
        <w:t xml:space="preserve"> дворовой территории с. </w:t>
      </w:r>
      <w:proofErr w:type="gramStart"/>
      <w:r w:rsidRPr="00A318F9">
        <w:rPr>
          <w:sz w:val="28"/>
          <w:szCs w:val="28"/>
        </w:rPr>
        <w:t>Партизанское</w:t>
      </w:r>
      <w:proofErr w:type="gramEnd"/>
      <w:r w:rsidRPr="00A318F9">
        <w:rPr>
          <w:sz w:val="28"/>
          <w:szCs w:val="28"/>
        </w:rPr>
        <w:t xml:space="preserve"> – 3189,134 тыс. рублей. Объем средств, подлежащих направлению, в разрезе видов использования будет уточнен в соответствии с нормативным правовым актом правительства Еврейской автономной области.</w:t>
      </w:r>
    </w:p>
    <w:p w:rsidR="00A318F9" w:rsidRPr="00A318F9" w:rsidRDefault="00A318F9" w:rsidP="00A318F9">
      <w:pPr>
        <w:autoSpaceDE w:val="0"/>
        <w:autoSpaceDN w:val="0"/>
        <w:adjustRightInd w:val="0"/>
        <w:jc w:val="both"/>
        <w:rPr>
          <w:sz w:val="28"/>
          <w:szCs w:val="28"/>
        </w:rPr>
      </w:pPr>
      <w:r w:rsidRPr="00A318F9">
        <w:rPr>
          <w:sz w:val="28"/>
          <w:szCs w:val="28"/>
        </w:rPr>
        <w:t xml:space="preserve">             Сведения </w:t>
      </w:r>
      <w:proofErr w:type="gramStart"/>
      <w:r w:rsidRPr="00A318F9">
        <w:rPr>
          <w:sz w:val="28"/>
          <w:szCs w:val="28"/>
        </w:rPr>
        <w:t>о ресурсном обеспечении Программы за счет всех источников финансирования с расшифровкой по основным мероприятиям Программы приведены в Приложении</w:t>
      </w:r>
      <w:proofErr w:type="gramEnd"/>
      <w:r w:rsidRPr="00A318F9">
        <w:rPr>
          <w:sz w:val="28"/>
          <w:szCs w:val="28"/>
        </w:rPr>
        <w:t xml:space="preserve"> № 6 к настоящей Программе.</w:t>
      </w:r>
    </w:p>
    <w:p w:rsidR="00A318F9" w:rsidRPr="00A318F9" w:rsidRDefault="00A318F9" w:rsidP="00A318F9">
      <w:pPr>
        <w:autoSpaceDE w:val="0"/>
        <w:autoSpaceDN w:val="0"/>
        <w:adjustRightInd w:val="0"/>
        <w:jc w:val="both"/>
        <w:rPr>
          <w:b/>
          <w:sz w:val="28"/>
          <w:szCs w:val="28"/>
        </w:rPr>
      </w:pPr>
    </w:p>
    <w:p w:rsidR="00A318F9" w:rsidRPr="00A318F9" w:rsidRDefault="00A318F9" w:rsidP="00A318F9">
      <w:pPr>
        <w:autoSpaceDE w:val="0"/>
        <w:autoSpaceDN w:val="0"/>
        <w:adjustRightInd w:val="0"/>
        <w:jc w:val="center"/>
        <w:rPr>
          <w:sz w:val="28"/>
          <w:szCs w:val="28"/>
        </w:rPr>
      </w:pPr>
      <w:r w:rsidRPr="00A318F9">
        <w:rPr>
          <w:b/>
          <w:sz w:val="28"/>
          <w:szCs w:val="28"/>
        </w:rPr>
        <w:t>6. Оценка эффективности реализации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r w:rsidRPr="00A318F9">
        <w:rPr>
          <w:sz w:val="28"/>
          <w:szCs w:val="28"/>
        </w:rPr>
        <w:t xml:space="preserve">          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 </w:t>
      </w:r>
    </w:p>
    <w:p w:rsidR="00A318F9" w:rsidRPr="00A318F9" w:rsidRDefault="00A318F9" w:rsidP="00A318F9">
      <w:pPr>
        <w:jc w:val="both"/>
        <w:rPr>
          <w:sz w:val="28"/>
          <w:szCs w:val="28"/>
        </w:rPr>
      </w:pPr>
      <w:r w:rsidRPr="00A318F9">
        <w:rPr>
          <w:sz w:val="28"/>
          <w:szCs w:val="28"/>
        </w:rPr>
        <w:t xml:space="preserve">          - проведения общественного обсуждения проекта муниципальной программы в соответствии с Порядком проведения общественного обсуждения проекта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w:t>
      </w:r>
      <w:r w:rsidRPr="00A318F9">
        <w:rPr>
          <w:color w:val="000000"/>
          <w:sz w:val="28"/>
          <w:szCs w:val="28"/>
        </w:rPr>
        <w:t>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xml:space="preserve">-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сельского поселения, на которых планируется благоустройство в текущем году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hyperlink r:id="rId11" w:history="1">
        <w:r w:rsidRPr="00A318F9">
          <w:rPr>
            <w:color w:val="000000"/>
            <w:sz w:val="28"/>
            <w:szCs w:val="28"/>
          </w:rPr>
          <w:t>программу</w:t>
        </w:r>
      </w:hyperlink>
      <w:r w:rsidRPr="00A318F9">
        <w:rPr>
          <w:color w:val="000000"/>
          <w:sz w:val="28"/>
          <w:szCs w:val="28"/>
        </w:rPr>
        <w:t xml:space="preserve"> </w:t>
      </w:r>
      <w:r w:rsidRPr="00A318F9">
        <w:rPr>
          <w:sz w:val="28"/>
          <w:szCs w:val="28"/>
        </w:rPr>
        <w:t>«Формирование современной городской среды на территории Волочаевского сельского поселения Смидовичского муниципального</w:t>
      </w:r>
      <w:proofErr w:type="gramEnd"/>
      <w:r w:rsidRPr="00A318F9">
        <w:rPr>
          <w:sz w:val="28"/>
          <w:szCs w:val="28"/>
        </w:rPr>
        <w:t xml:space="preserve"> района Еврейской автономной </w:t>
      </w:r>
      <w:r w:rsidRPr="00A318F9">
        <w:rPr>
          <w:color w:val="000000"/>
          <w:sz w:val="28"/>
          <w:szCs w:val="28"/>
        </w:rPr>
        <w:t>области в 2018-202</w:t>
      </w:r>
      <w:r w:rsidR="006D0878">
        <w:rPr>
          <w:color w:val="000000"/>
          <w:sz w:val="28"/>
          <w:szCs w:val="28"/>
        </w:rPr>
        <w:t>4</w:t>
      </w:r>
      <w:r w:rsidRPr="00A318F9">
        <w:rPr>
          <w:color w:val="000000"/>
          <w:sz w:val="28"/>
          <w:szCs w:val="28"/>
        </w:rPr>
        <w:t xml:space="preserve"> 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xml:space="preserve">- рассмотрения и оценки предложений граждан, организаций на включение в перечень территорий общего пользования сельского поселения, на которых планируется благоустройство в текущем году в соответствии с </w:t>
      </w:r>
      <w:hyperlink w:anchor="P1572" w:history="1">
        <w:r w:rsidRPr="00A318F9">
          <w:rPr>
            <w:color w:val="000000"/>
            <w:sz w:val="28"/>
            <w:szCs w:val="28"/>
          </w:rPr>
          <w:t>Порядком</w:t>
        </w:r>
      </w:hyperlink>
      <w:r w:rsidRPr="00A318F9">
        <w:rPr>
          <w:sz w:val="28"/>
          <w:szCs w:val="28"/>
        </w:rPr>
        <w:t xml:space="preserve"> и сроками представления, рассмотрения и оценки предложений граждан, организаций о включении в муниципальную </w:t>
      </w:r>
      <w:hyperlink r:id="rId12" w:history="1">
        <w:r w:rsidRPr="00A318F9">
          <w:rPr>
            <w:color w:val="000000"/>
            <w:sz w:val="28"/>
            <w:szCs w:val="28"/>
          </w:rPr>
          <w:t>программу</w:t>
        </w:r>
      </w:hyperlink>
      <w:r w:rsidRPr="00A318F9">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наиболее посещаемой</w:t>
      </w:r>
      <w:proofErr w:type="gramEnd"/>
      <w:r w:rsidRPr="00A318F9">
        <w:rPr>
          <w:sz w:val="28"/>
          <w:szCs w:val="28"/>
        </w:rPr>
        <w:t xml:space="preserve"> территории общего пользования в сельском поселении муниципального образования «Волочаевское сельское поселение» Смидовичского муниципального района  Еврейской автономной области, </w:t>
      </w:r>
      <w:r w:rsidRPr="00A318F9">
        <w:rPr>
          <w:color w:val="000000"/>
          <w:sz w:val="28"/>
          <w:szCs w:val="28"/>
        </w:rPr>
        <w:t>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подготовка и утверждение (с учетом обсуждения с представителями заинтересованных лиц) дизайн - проектов благоустройства дворовых территорий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согласно приложению № 8 к настоящей Программе. </w:t>
      </w:r>
      <w:proofErr w:type="gramEnd"/>
    </w:p>
    <w:p w:rsidR="00A318F9" w:rsidRPr="00A318F9" w:rsidRDefault="00A318F9" w:rsidP="00A318F9">
      <w:pPr>
        <w:autoSpaceDE w:val="0"/>
        <w:autoSpaceDN w:val="0"/>
        <w:adjustRightInd w:val="0"/>
        <w:jc w:val="both"/>
        <w:rPr>
          <w:sz w:val="28"/>
          <w:szCs w:val="28"/>
        </w:rPr>
      </w:pPr>
      <w:r w:rsidRPr="00A318F9">
        <w:rPr>
          <w:sz w:val="28"/>
          <w:szCs w:val="28"/>
        </w:rPr>
        <w:t xml:space="preserve">           План реализации Программы приведен в Приложении № 7 к настоящей Программе.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Ответственным исполнителем и координатором реализации Программы является администрация сельского поселения. Координатор несет ответственность за ее реализацию, целевое и эффективное использование полученных на выполнение Программы финансовых средств.</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Использование финансовых ресурсов будет осуществляться на основании размещения муниципальных закупок в соответствии с действием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Реализация Программы осуществляется посредством взаимодействия специалистов администрации сельского поселения, а также предприятий и организаций, осуществляющих выполнение мероприятий Программы.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Координатор в ходе реализации Программы: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осуществляет текущее управление и координацию деятельности исполнителей, обеспечивая их согласованные действия по реализации программных мероприятий, по целевому и эффективному использованию финансовых средств;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осуществляет контроль над выполнением мероприятий Программы;</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с учетом выделяемых средств уточняет целевые показатели и механизм реализации Программы, затраты по программным мероприятиям;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обеспечивает подготовку документации для проведения закупок.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Исполнителями программы являются организации, признанные победителями по результатам торгов, которые несут ответственность: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за надлежащее и своевременное исполнение программных мероприятий;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рациональное использование выделяемых на их реализацию бюджетных средств. Администрация сельского поселения в ходе выполнения Программы осуществляет закупки товаров, работ, услуг для обеспечения муниципальных нужд. </w:t>
      </w:r>
    </w:p>
    <w:p w:rsidR="00A318F9" w:rsidRPr="00A318F9" w:rsidRDefault="00A318F9" w:rsidP="00A318F9">
      <w:pPr>
        <w:autoSpaceDE w:val="0"/>
        <w:autoSpaceDN w:val="0"/>
        <w:adjustRightInd w:val="0"/>
        <w:jc w:val="both"/>
        <w:rPr>
          <w:sz w:val="28"/>
          <w:szCs w:val="28"/>
        </w:rPr>
      </w:pPr>
      <w:r w:rsidRPr="00A318F9">
        <w:rPr>
          <w:sz w:val="28"/>
          <w:szCs w:val="28"/>
        </w:rPr>
        <w:t xml:space="preserve">            Специалист администрации сельского поселения в ходе реализации Программы предусматривает средства в проекте бюджета сельского поселения на исполнение плана мероприятий Программы, осуществляет финансирование мероприятий Программы в соответствии с бюджетом поселения, утвержденным Собранием депутатов городского поселения, осуществляет контроль над целевым использованием денежных средств.</w:t>
      </w: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№1</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пос. Смидович муниципального образования «Смидовичское городское поселение»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r w:rsidRPr="00A318F9">
        <w:rPr>
          <w:rFonts w:ascii="Arial" w:hAnsi="Arial" w:cs="Arial"/>
          <w:sz w:val="28"/>
          <w:szCs w:val="28"/>
        </w:rPr>
        <w:t xml:space="preserve"> </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767"/>
        </w:tabs>
        <w:autoSpaceDE w:val="0"/>
        <w:autoSpaceDN w:val="0"/>
        <w:adjustRightInd w:val="0"/>
        <w:jc w:val="center"/>
        <w:rPr>
          <w:sz w:val="28"/>
          <w:szCs w:val="28"/>
          <w:u w:val="single"/>
        </w:rPr>
      </w:pPr>
      <w:r w:rsidRPr="00A318F9">
        <w:rPr>
          <w:sz w:val="28"/>
          <w:szCs w:val="28"/>
          <w:u w:val="single"/>
        </w:rPr>
        <w:t>Сведения о показателях (индикаторах)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09"/>
        <w:gridCol w:w="1845"/>
        <w:gridCol w:w="2941"/>
      </w:tblGrid>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w:t>
            </w:r>
          </w:p>
          <w:p w:rsidR="00A318F9" w:rsidRPr="00A318F9" w:rsidRDefault="00A318F9" w:rsidP="00A318F9">
            <w:pPr>
              <w:autoSpaceDE w:val="0"/>
              <w:autoSpaceDN w:val="0"/>
              <w:adjustRightInd w:val="0"/>
              <w:jc w:val="both"/>
              <w:rPr>
                <w:sz w:val="28"/>
                <w:szCs w:val="28"/>
              </w:rPr>
            </w:pPr>
            <w:proofErr w:type="gramStart"/>
            <w:r w:rsidRPr="00A318F9">
              <w:rPr>
                <w:sz w:val="28"/>
                <w:szCs w:val="28"/>
              </w:rPr>
              <w:t>п</w:t>
            </w:r>
            <w:proofErr w:type="gramEnd"/>
            <w:r w:rsidRPr="00A318F9">
              <w:rPr>
                <w:sz w:val="28"/>
                <w:szCs w:val="28"/>
              </w:rPr>
              <w:t>/п</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Наименование показателя (индикатора)</w:t>
            </w:r>
          </w:p>
        </w:tc>
        <w:tc>
          <w:tcPr>
            <w:tcW w:w="1845" w:type="dxa"/>
          </w:tcPr>
          <w:p w:rsidR="00A318F9" w:rsidRPr="00A318F9" w:rsidRDefault="00A318F9" w:rsidP="00A318F9">
            <w:pPr>
              <w:autoSpaceDE w:val="0"/>
              <w:autoSpaceDN w:val="0"/>
              <w:adjustRightInd w:val="0"/>
              <w:jc w:val="both"/>
              <w:rPr>
                <w:sz w:val="28"/>
                <w:szCs w:val="28"/>
              </w:rPr>
            </w:pPr>
            <w:r w:rsidRPr="00A318F9">
              <w:rPr>
                <w:sz w:val="28"/>
                <w:szCs w:val="28"/>
              </w:rPr>
              <w:t>Единица измерения</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 xml:space="preserve">Значения показателей </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1.</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Количество благоустроенных детских площадок в 2018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Ед.</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2.</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Доля благоустроенных детских площадок в общем количестве детских площадок, подлежащих благоустройству в 2018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Проценты</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100</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3.</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 xml:space="preserve">Количество </w:t>
            </w:r>
            <w:proofErr w:type="gramStart"/>
            <w:r w:rsidRPr="00A318F9">
              <w:rPr>
                <w:sz w:val="28"/>
                <w:szCs w:val="28"/>
              </w:rPr>
              <w:t>благоустроенных</w:t>
            </w:r>
            <w:proofErr w:type="gramEnd"/>
            <w:r w:rsidRPr="00A318F9">
              <w:rPr>
                <w:sz w:val="28"/>
                <w:szCs w:val="28"/>
              </w:rPr>
              <w:t xml:space="preserve"> общественных </w:t>
            </w:r>
            <w:proofErr w:type="spellStart"/>
            <w:r w:rsidRPr="00A318F9">
              <w:rPr>
                <w:sz w:val="28"/>
                <w:szCs w:val="28"/>
              </w:rPr>
              <w:t>территориий</w:t>
            </w:r>
            <w:proofErr w:type="spellEnd"/>
            <w:r w:rsidRPr="00A318F9">
              <w:rPr>
                <w:sz w:val="28"/>
                <w:szCs w:val="28"/>
              </w:rPr>
              <w:t xml:space="preserve"> в  2019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Ед.</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4.</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 xml:space="preserve">Доля </w:t>
            </w:r>
            <w:proofErr w:type="gramStart"/>
            <w:r w:rsidRPr="00A318F9">
              <w:rPr>
                <w:sz w:val="28"/>
                <w:szCs w:val="28"/>
              </w:rPr>
              <w:t>благоустроенных</w:t>
            </w:r>
            <w:proofErr w:type="gramEnd"/>
            <w:r w:rsidRPr="00A318F9">
              <w:rPr>
                <w:sz w:val="28"/>
                <w:szCs w:val="28"/>
              </w:rPr>
              <w:t xml:space="preserve"> общественных </w:t>
            </w:r>
            <w:proofErr w:type="spellStart"/>
            <w:r w:rsidRPr="00A318F9">
              <w:rPr>
                <w:sz w:val="28"/>
                <w:szCs w:val="28"/>
              </w:rPr>
              <w:t>территориий</w:t>
            </w:r>
            <w:proofErr w:type="spellEnd"/>
            <w:r w:rsidRPr="00A318F9">
              <w:rPr>
                <w:sz w:val="28"/>
                <w:szCs w:val="28"/>
              </w:rPr>
              <w:t xml:space="preserve"> в  2019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Проценты</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100</w:t>
            </w:r>
          </w:p>
        </w:tc>
      </w:tr>
    </w:tbl>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Приложение № 2</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4169"/>
        </w:tabs>
        <w:autoSpaceDE w:val="0"/>
        <w:autoSpaceDN w:val="0"/>
        <w:adjustRightInd w:val="0"/>
        <w:jc w:val="center"/>
        <w:rPr>
          <w:sz w:val="28"/>
          <w:szCs w:val="28"/>
          <w:u w:val="single"/>
        </w:rPr>
      </w:pPr>
      <w:r w:rsidRPr="00A318F9">
        <w:rPr>
          <w:sz w:val="28"/>
          <w:szCs w:val="28"/>
          <w:u w:val="single"/>
        </w:rPr>
        <w:t>Визуализированный перечень</w:t>
      </w:r>
    </w:p>
    <w:p w:rsidR="00A318F9" w:rsidRPr="00A318F9" w:rsidRDefault="00A318F9" w:rsidP="00A318F9">
      <w:pPr>
        <w:tabs>
          <w:tab w:val="left" w:pos="4169"/>
        </w:tabs>
        <w:autoSpaceDE w:val="0"/>
        <w:autoSpaceDN w:val="0"/>
        <w:adjustRightInd w:val="0"/>
        <w:jc w:val="center"/>
        <w:rPr>
          <w:sz w:val="28"/>
          <w:szCs w:val="28"/>
          <w:u w:val="single"/>
        </w:rPr>
      </w:pPr>
      <w:r w:rsidRPr="00A318F9">
        <w:rPr>
          <w:sz w:val="28"/>
          <w:szCs w:val="28"/>
          <w:u w:val="single"/>
        </w:rPr>
        <w:t xml:space="preserve"> образцов элементов благоустройства, предлагаемых к размещению на дворовой территории</w:t>
      </w:r>
    </w:p>
    <w:p w:rsidR="00A318F9" w:rsidRPr="00A318F9" w:rsidRDefault="00A318F9" w:rsidP="00A318F9">
      <w:pPr>
        <w:tabs>
          <w:tab w:val="left" w:pos="4169"/>
        </w:tabs>
        <w:autoSpaceDE w:val="0"/>
        <w:autoSpaceDN w:val="0"/>
        <w:adjustRightInd w:val="0"/>
        <w:jc w:val="center"/>
        <w:rPr>
          <w:sz w:val="28"/>
          <w:szCs w:val="28"/>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379"/>
        <w:gridCol w:w="2976"/>
      </w:tblGrid>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 xml:space="preserve">№ </w:t>
            </w:r>
          </w:p>
          <w:p w:rsidR="00A318F9" w:rsidRPr="00A318F9" w:rsidRDefault="00A318F9" w:rsidP="00A318F9">
            <w:pPr>
              <w:autoSpaceDE w:val="0"/>
              <w:autoSpaceDN w:val="0"/>
              <w:adjustRightInd w:val="0"/>
              <w:jc w:val="both"/>
              <w:rPr>
                <w:sz w:val="22"/>
                <w:szCs w:val="22"/>
              </w:rPr>
            </w:pPr>
            <w:proofErr w:type="gramStart"/>
            <w:r w:rsidRPr="00A318F9">
              <w:rPr>
                <w:sz w:val="22"/>
                <w:szCs w:val="22"/>
              </w:rPr>
              <w:t>п</w:t>
            </w:r>
            <w:proofErr w:type="gramEnd"/>
            <w:r w:rsidRPr="00A318F9">
              <w:rPr>
                <w:sz w:val="22"/>
                <w:szCs w:val="22"/>
              </w:rPr>
              <w:t>/п</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Визуализированное изображение</w:t>
            </w:r>
          </w:p>
        </w:tc>
        <w:tc>
          <w:tcPr>
            <w:tcW w:w="2976"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Наименование, характеристики</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p>
        </w:tc>
        <w:tc>
          <w:tcPr>
            <w:tcW w:w="9355" w:type="dxa"/>
            <w:gridSpan w:val="2"/>
            <w:shd w:val="clear" w:color="auto" w:fill="auto"/>
          </w:tcPr>
          <w:p w:rsidR="00A318F9" w:rsidRPr="00A318F9" w:rsidRDefault="00A318F9" w:rsidP="00A318F9">
            <w:pPr>
              <w:autoSpaceDE w:val="0"/>
              <w:autoSpaceDN w:val="0"/>
              <w:adjustRightInd w:val="0"/>
              <w:jc w:val="center"/>
              <w:rPr>
                <w:b/>
                <w:sz w:val="22"/>
                <w:szCs w:val="22"/>
              </w:rPr>
            </w:pPr>
            <w:r w:rsidRPr="00A318F9">
              <w:rPr>
                <w:b/>
                <w:sz w:val="22"/>
                <w:szCs w:val="22"/>
              </w:rPr>
              <w:t>Перечень минимальных видов работ</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w:t>
            </w:r>
          </w:p>
        </w:tc>
        <w:tc>
          <w:tcPr>
            <w:tcW w:w="9355" w:type="dxa"/>
            <w:gridSpan w:val="2"/>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Ремонт дворовых проездов</w:t>
            </w:r>
          </w:p>
        </w:tc>
      </w:tr>
      <w:tr w:rsidR="00A318F9" w:rsidRPr="00A318F9" w:rsidTr="006D0878">
        <w:trPr>
          <w:trHeight w:val="429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1.1.</w:t>
            </w:r>
          </w:p>
        </w:tc>
        <w:tc>
          <w:tcPr>
            <w:tcW w:w="6379" w:type="dxa"/>
            <w:shd w:val="clear" w:color="auto" w:fill="auto"/>
          </w:tcPr>
          <w:p w:rsidR="00A318F9" w:rsidRPr="00A318F9" w:rsidRDefault="00A318F9" w:rsidP="00A318F9">
            <w:pPr>
              <w:autoSpaceDE w:val="0"/>
              <w:autoSpaceDN w:val="0"/>
              <w:adjustRightInd w:val="0"/>
              <w:jc w:val="center"/>
              <w:rPr>
                <w:sz w:val="22"/>
                <w:szCs w:val="22"/>
              </w:rPr>
            </w:pPr>
            <w:r>
              <w:rPr>
                <w:noProof/>
                <w:sz w:val="22"/>
                <w:szCs w:val="22"/>
              </w:rPr>
              <w:drawing>
                <wp:inline distT="0" distB="0" distL="0" distR="0">
                  <wp:extent cx="3583305" cy="2573020"/>
                  <wp:effectExtent l="0" t="0" r="0" b="0"/>
                  <wp:docPr id="17" name="Рисунок 1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3305" cy="2573020"/>
                          </a:xfrm>
                          <a:prstGeom prst="rect">
                            <a:avLst/>
                          </a:prstGeom>
                          <a:noFill/>
                          <a:ln>
                            <a:noFill/>
                          </a:ln>
                        </pic:spPr>
                      </pic:pic>
                    </a:graphicData>
                  </a:graphic>
                </wp:inline>
              </w:drawing>
            </w:r>
          </w:p>
          <w:p w:rsidR="00A318F9" w:rsidRPr="00A318F9" w:rsidRDefault="00A318F9" w:rsidP="00A318F9">
            <w:pPr>
              <w:autoSpaceDE w:val="0"/>
              <w:autoSpaceDN w:val="0"/>
              <w:adjustRightInd w:val="0"/>
              <w:rPr>
                <w:sz w:val="22"/>
                <w:szCs w:val="22"/>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Асфальтирование проезжей части дворовой территории МКД</w:t>
            </w: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 xml:space="preserve">1.2. </w:t>
            </w:r>
          </w:p>
        </w:tc>
        <w:tc>
          <w:tcPr>
            <w:tcW w:w="6379" w:type="dxa"/>
            <w:shd w:val="clear" w:color="auto" w:fill="auto"/>
          </w:tcPr>
          <w:p w:rsidR="00A318F9" w:rsidRPr="00A318F9" w:rsidRDefault="00A318F9" w:rsidP="00A318F9">
            <w:pPr>
              <w:autoSpaceDE w:val="0"/>
              <w:autoSpaceDN w:val="0"/>
              <w:adjustRightInd w:val="0"/>
              <w:jc w:val="center"/>
              <w:rPr>
                <w:sz w:val="22"/>
                <w:szCs w:val="22"/>
              </w:rPr>
            </w:pPr>
          </w:p>
          <w:p w:rsidR="00A318F9" w:rsidRPr="00A318F9" w:rsidRDefault="00A318F9" w:rsidP="00A318F9">
            <w:pPr>
              <w:autoSpaceDE w:val="0"/>
              <w:autoSpaceDN w:val="0"/>
              <w:adjustRightInd w:val="0"/>
              <w:jc w:val="center"/>
              <w:rPr>
                <w:sz w:val="22"/>
                <w:szCs w:val="22"/>
              </w:rPr>
            </w:pPr>
            <w:r>
              <w:rPr>
                <w:noProof/>
                <w:sz w:val="22"/>
                <w:szCs w:val="22"/>
              </w:rPr>
              <w:drawing>
                <wp:inline distT="0" distB="0" distL="0" distR="0">
                  <wp:extent cx="3796030" cy="2084070"/>
                  <wp:effectExtent l="0" t="0" r="0" b="0"/>
                  <wp:docPr id="16" name="Рисунок 16" descr="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6030" cy="2084070"/>
                          </a:xfrm>
                          <a:prstGeom prst="rect">
                            <a:avLst/>
                          </a:prstGeom>
                          <a:noFill/>
                          <a:ln>
                            <a:noFill/>
                          </a:ln>
                        </pic:spPr>
                      </pic:pic>
                    </a:graphicData>
                  </a:graphic>
                </wp:inline>
              </w:drawing>
            </w:r>
          </w:p>
          <w:p w:rsidR="00A318F9" w:rsidRPr="00A318F9" w:rsidRDefault="00A318F9" w:rsidP="00A318F9">
            <w:pPr>
              <w:autoSpaceDE w:val="0"/>
              <w:autoSpaceDN w:val="0"/>
              <w:adjustRightInd w:val="0"/>
              <w:rPr>
                <w:sz w:val="22"/>
                <w:szCs w:val="22"/>
              </w:rPr>
            </w:pP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бортовых камней дорожных</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1.3.</w:t>
            </w:r>
          </w:p>
        </w:tc>
        <w:tc>
          <w:tcPr>
            <w:tcW w:w="6379" w:type="dxa"/>
            <w:shd w:val="clear" w:color="auto" w:fill="auto"/>
          </w:tcPr>
          <w:p w:rsidR="00A318F9" w:rsidRPr="00A318F9" w:rsidRDefault="00A318F9" w:rsidP="00A318F9">
            <w:pPr>
              <w:autoSpaceDE w:val="0"/>
              <w:autoSpaceDN w:val="0"/>
              <w:adjustRightInd w:val="0"/>
              <w:jc w:val="center"/>
              <w:rPr>
                <w:sz w:val="22"/>
                <w:szCs w:val="22"/>
              </w:rPr>
            </w:pPr>
          </w:p>
          <w:p w:rsidR="00A318F9" w:rsidRPr="00A318F9" w:rsidRDefault="00A318F9" w:rsidP="00A318F9"/>
          <w:p w:rsidR="00A318F9" w:rsidRPr="00A318F9" w:rsidRDefault="00A318F9" w:rsidP="00A318F9">
            <w:r>
              <w:rPr>
                <w:noProof/>
              </w:rPr>
              <w:drawing>
                <wp:inline distT="0" distB="0" distL="0" distR="0">
                  <wp:extent cx="4316730" cy="2232660"/>
                  <wp:effectExtent l="0" t="0" r="7620" b="0"/>
                  <wp:docPr id="15" name="Рисунок 15" descr="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730" cy="2232660"/>
                          </a:xfrm>
                          <a:prstGeom prst="rect">
                            <a:avLst/>
                          </a:prstGeom>
                          <a:noFill/>
                          <a:ln>
                            <a:noFill/>
                          </a:ln>
                        </pic:spPr>
                      </pic:pic>
                    </a:graphicData>
                  </a:graphic>
                </wp:inline>
              </w:drawing>
            </w:r>
          </w:p>
          <w:p w:rsidR="00A318F9" w:rsidRPr="00A318F9" w:rsidRDefault="00A318F9" w:rsidP="00A318F9">
            <w:pPr>
              <w:tabs>
                <w:tab w:val="left" w:pos="3165"/>
              </w:tabs>
            </w:pPr>
            <w:r w:rsidRPr="00A318F9">
              <w:tab/>
            </w:r>
          </w:p>
        </w:tc>
        <w:tc>
          <w:tcPr>
            <w:tcW w:w="2976" w:type="dxa"/>
            <w:shd w:val="clear" w:color="auto" w:fill="auto"/>
          </w:tcPr>
          <w:p w:rsidR="00A318F9" w:rsidRPr="00A318F9" w:rsidRDefault="00A318F9" w:rsidP="00A318F9">
            <w:pPr>
              <w:widowControl w:val="0"/>
              <w:autoSpaceDE w:val="0"/>
              <w:autoSpaceDN w:val="0"/>
              <w:adjustRightInd w:val="0"/>
            </w:pPr>
            <w:r w:rsidRPr="00A318F9">
              <w:t>Установка бортовых камней тротуарных</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481"/>
        </w:trPr>
        <w:tc>
          <w:tcPr>
            <w:tcW w:w="10314" w:type="dxa"/>
            <w:gridSpan w:val="3"/>
            <w:shd w:val="clear" w:color="auto" w:fill="auto"/>
          </w:tcPr>
          <w:p w:rsidR="00A318F9" w:rsidRPr="00A318F9" w:rsidRDefault="00A318F9" w:rsidP="00A318F9">
            <w:pPr>
              <w:widowControl w:val="0"/>
              <w:autoSpaceDE w:val="0"/>
              <w:autoSpaceDN w:val="0"/>
              <w:adjustRightInd w:val="0"/>
              <w:jc w:val="center"/>
            </w:pPr>
            <w:r w:rsidRPr="00A318F9">
              <w:t>2. Освещение</w:t>
            </w: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2.1.</w:t>
            </w:r>
          </w:p>
        </w:tc>
        <w:tc>
          <w:tcPr>
            <w:tcW w:w="6379" w:type="dxa"/>
            <w:shd w:val="clear" w:color="auto" w:fill="auto"/>
          </w:tcPr>
          <w:p w:rsidR="00A318F9" w:rsidRPr="00A318F9" w:rsidRDefault="00A318F9" w:rsidP="00A318F9">
            <w:pPr>
              <w:autoSpaceDE w:val="0"/>
              <w:autoSpaceDN w:val="0"/>
              <w:adjustRightInd w:val="0"/>
              <w:jc w:val="center"/>
              <w:rPr>
                <w:sz w:val="22"/>
                <w:szCs w:val="22"/>
              </w:rPr>
            </w:pPr>
            <w:r>
              <w:rPr>
                <w:rFonts w:ascii="Arial" w:hAnsi="Arial" w:cs="Arial"/>
                <w:noProof/>
                <w:sz w:val="20"/>
                <w:szCs w:val="20"/>
              </w:rPr>
              <w:drawing>
                <wp:inline distT="0" distB="0" distL="0" distR="0">
                  <wp:extent cx="4625340" cy="4476115"/>
                  <wp:effectExtent l="0" t="0" r="3810" b="635"/>
                  <wp:docPr id="14" name="Рисунок 14" descr="https://svetosklad.ru/upload/iblock/0d9/svetilnik_na_stolbe_libra_f_2_v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vetosklad.ru/upload/iblock/0d9/svetilnik_na_stolbe_libra_f_2_ven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5340" cy="447611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widowControl w:val="0"/>
              <w:autoSpaceDE w:val="0"/>
              <w:autoSpaceDN w:val="0"/>
              <w:adjustRightInd w:val="0"/>
            </w:pPr>
            <w:r w:rsidRPr="00A318F9">
              <w:t xml:space="preserve"> Уличный фонарь</w:t>
            </w:r>
          </w:p>
        </w:tc>
      </w:tr>
      <w:tr w:rsidR="00A318F9" w:rsidRPr="00A318F9" w:rsidTr="006D0878">
        <w:tc>
          <w:tcPr>
            <w:tcW w:w="10314" w:type="dxa"/>
            <w:gridSpan w:val="3"/>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3. Скамейки</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3.1.</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3" name="Рисунок 13"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иван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со спинкой</w:t>
            </w:r>
          </w:p>
          <w:p w:rsidR="00A318F9" w:rsidRPr="00A318F9" w:rsidRDefault="00A318F9" w:rsidP="00A318F9">
            <w:pPr>
              <w:autoSpaceDE w:val="0"/>
              <w:autoSpaceDN w:val="0"/>
              <w:adjustRightInd w:val="0"/>
              <w:jc w:val="center"/>
              <w:rPr>
                <w:sz w:val="22"/>
                <w:szCs w:val="22"/>
              </w:rPr>
            </w:pP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3.2.</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2" name="Рисунок 12"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ван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со спинкой</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2905"/>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3.3.</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2328545" cy="1765300"/>
                  <wp:effectExtent l="0" t="0" r="0" b="6350"/>
                  <wp:docPr id="11" name="Рисунок 11" descr="http://www.atlant-sport.ru/uploads/main_product_146297065897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tlant-sport.ru/uploads/main_product_1462970658971208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8545" cy="176530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без спинки</w:t>
            </w:r>
          </w:p>
        </w:tc>
      </w:tr>
      <w:tr w:rsidR="00A318F9" w:rsidRPr="00A318F9" w:rsidTr="006D0878">
        <w:trPr>
          <w:trHeight w:val="703"/>
        </w:trPr>
        <w:tc>
          <w:tcPr>
            <w:tcW w:w="10314" w:type="dxa"/>
            <w:gridSpan w:val="3"/>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4. Урны</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4.1.</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0" name="Рисунок 10"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урны для мусора</w:t>
            </w:r>
          </w:p>
          <w:p w:rsidR="00A318F9" w:rsidRPr="00A318F9" w:rsidRDefault="00A318F9" w:rsidP="00A318F9">
            <w:pPr>
              <w:autoSpaceDE w:val="0"/>
              <w:autoSpaceDN w:val="0"/>
              <w:adjustRightInd w:val="0"/>
              <w:jc w:val="center"/>
              <w:rPr>
                <w:sz w:val="22"/>
                <w:szCs w:val="22"/>
              </w:rPr>
            </w:pPr>
            <w:r w:rsidRPr="00A318F9">
              <w:rPr>
                <w:sz w:val="22"/>
                <w:szCs w:val="22"/>
              </w:rPr>
              <w:t>металлическая</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4.2</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9" name="Рисунок 9"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урны для мусора</w:t>
            </w:r>
          </w:p>
          <w:p w:rsidR="00A318F9" w:rsidRPr="00A318F9" w:rsidRDefault="00A318F9" w:rsidP="00A318F9">
            <w:pPr>
              <w:autoSpaceDE w:val="0"/>
              <w:autoSpaceDN w:val="0"/>
              <w:adjustRightInd w:val="0"/>
              <w:jc w:val="center"/>
              <w:rPr>
                <w:sz w:val="22"/>
                <w:szCs w:val="22"/>
              </w:rPr>
            </w:pPr>
            <w:r w:rsidRPr="00A318F9">
              <w:rPr>
                <w:sz w:val="22"/>
                <w:szCs w:val="22"/>
              </w:rPr>
              <w:t>металлической опрокидывающейся</w:t>
            </w:r>
          </w:p>
        </w:tc>
      </w:tr>
      <w:tr w:rsidR="00A318F9" w:rsidRPr="00A318F9" w:rsidTr="006D0878">
        <w:tc>
          <w:tcPr>
            <w:tcW w:w="10314" w:type="dxa"/>
            <w:gridSpan w:val="3"/>
            <w:shd w:val="clear" w:color="auto" w:fill="auto"/>
          </w:tcPr>
          <w:p w:rsidR="00A318F9" w:rsidRPr="00A318F9" w:rsidRDefault="00A318F9" w:rsidP="00A318F9">
            <w:pPr>
              <w:autoSpaceDE w:val="0"/>
              <w:autoSpaceDN w:val="0"/>
              <w:adjustRightInd w:val="0"/>
              <w:jc w:val="center"/>
              <w:rPr>
                <w:b/>
                <w:sz w:val="22"/>
                <w:szCs w:val="22"/>
              </w:rPr>
            </w:pPr>
            <w:r w:rsidRPr="00A318F9">
              <w:rPr>
                <w:b/>
                <w:sz w:val="22"/>
                <w:szCs w:val="22"/>
              </w:rPr>
              <w:t>Перечень дополнительных видов работ</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3338830" cy="1669415"/>
                  <wp:effectExtent l="0" t="0" r="0" b="6985"/>
                  <wp:docPr id="8" name="Рисунок 8" descr="рп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пл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8830" cy="166941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Оборудование автомобильных парков</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2.</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p>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2902585" cy="1892300"/>
                  <wp:effectExtent l="0" t="0" r="0" b="0"/>
                  <wp:docPr id="7" name="Рисунок 7" descr="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щ"/>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2585" cy="1892300"/>
                          </a:xfrm>
                          <a:prstGeom prst="rect">
                            <a:avLst/>
                          </a:prstGeom>
                          <a:noFill/>
                          <a:ln>
                            <a:noFill/>
                          </a:ln>
                        </pic:spPr>
                      </pic:pic>
                    </a:graphicData>
                  </a:graphic>
                </wp:inline>
              </w:drawing>
            </w:r>
          </w:p>
          <w:p w:rsidR="00A318F9" w:rsidRPr="00A318F9" w:rsidRDefault="00A318F9" w:rsidP="00A318F9">
            <w:pPr>
              <w:autoSpaceDE w:val="0"/>
              <w:autoSpaceDN w:val="0"/>
              <w:adjustRightInd w:val="0"/>
              <w:jc w:val="both"/>
              <w:rPr>
                <w:rFonts w:ascii="Arial" w:hAnsi="Arial" w:cs="Arial"/>
                <w:noProof/>
                <w:sz w:val="20"/>
                <w:szCs w:val="20"/>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Устройство нового тротуара, пешеходной дорожки</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p>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3296285" cy="1839595"/>
                  <wp:effectExtent l="0" t="0" r="0" b="8255"/>
                  <wp:docPr id="6" name="Рисунок 6" descr="https://im0-tub-ru.yandex.net/i?id=a29e80c380aef3f7b74aa29497284d7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ru.yandex.net/i?id=a29e80c380aef3f7b74aa29497284d71&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6285" cy="1839595"/>
                          </a:xfrm>
                          <a:prstGeom prst="rect">
                            <a:avLst/>
                          </a:prstGeom>
                          <a:noFill/>
                          <a:ln>
                            <a:noFill/>
                          </a:ln>
                        </pic:spPr>
                      </pic:pic>
                    </a:graphicData>
                  </a:graphic>
                </wp:inline>
              </w:drawing>
            </w:r>
          </w:p>
          <w:p w:rsidR="00A318F9" w:rsidRPr="00A318F9" w:rsidRDefault="00A318F9" w:rsidP="00A318F9">
            <w:pPr>
              <w:autoSpaceDE w:val="0"/>
              <w:autoSpaceDN w:val="0"/>
              <w:adjustRightInd w:val="0"/>
              <w:jc w:val="both"/>
              <w:rPr>
                <w:rFonts w:ascii="Arial" w:hAnsi="Arial" w:cs="Arial"/>
                <w:noProof/>
                <w:sz w:val="20"/>
                <w:szCs w:val="20"/>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Ремонт существующего тротуара, пешеходные дорожки</w:t>
            </w:r>
          </w:p>
        </w:tc>
      </w:tr>
      <w:tr w:rsidR="00A318F9" w:rsidRPr="00A318F9" w:rsidTr="006D0878">
        <w:trPr>
          <w:trHeight w:val="2686"/>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sidRPr="00A318F9">
              <w:rPr>
                <w:rFonts w:ascii="Arial" w:hAnsi="Arial" w:cs="Arial"/>
                <w:sz w:val="20"/>
                <w:szCs w:val="20"/>
              </w:rPr>
              <w:object w:dxaOrig="9120" w:dyaOrig="4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9pt;height:147.35pt" o:ole="">
                  <v:imagedata r:id="rId25" o:title=""/>
                </v:shape>
                <o:OLEObject Type="Embed" ProgID="PBrush" ShapeID="_x0000_i1025" DrawAspect="Content" ObjectID="_1646128166" r:id="rId26"/>
              </w:object>
            </w:r>
          </w:p>
        </w:tc>
        <w:tc>
          <w:tcPr>
            <w:tcW w:w="2976" w:type="dxa"/>
            <w:shd w:val="clear" w:color="auto" w:fill="auto"/>
          </w:tcPr>
          <w:p w:rsidR="00A318F9" w:rsidRPr="00A318F9" w:rsidRDefault="00A318F9" w:rsidP="00A318F9">
            <w:pPr>
              <w:autoSpaceDE w:val="0"/>
              <w:autoSpaceDN w:val="0"/>
              <w:adjustRightInd w:val="0"/>
              <w:rPr>
                <w:sz w:val="22"/>
                <w:szCs w:val="22"/>
              </w:rPr>
            </w:pPr>
            <w:proofErr w:type="gramStart"/>
            <w:r w:rsidRPr="00A318F9">
              <w:rPr>
                <w:sz w:val="22"/>
                <w:szCs w:val="22"/>
              </w:rPr>
              <w:t>Оборудование детских площадок (ДИК, качели, песочница, карусель, качалка-балансир, качалка на пружине)</w:t>
            </w:r>
            <w:proofErr w:type="gramEnd"/>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5.</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noProof/>
                <w:sz w:val="22"/>
                <w:szCs w:val="22"/>
              </w:rPr>
              <w:drawing>
                <wp:inline distT="0" distB="0" distL="0" distR="0">
                  <wp:extent cx="3061970" cy="2158365"/>
                  <wp:effectExtent l="0" t="0" r="5080" b="0"/>
                  <wp:docPr id="5" name="Рисунок 5" descr="b2329693532cc78fc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2329693532cc78fc408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1970" cy="215836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Оборудование спортивных площадок, мини-футбол и баскетбол</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6.</w:t>
            </w:r>
          </w:p>
        </w:tc>
        <w:tc>
          <w:tcPr>
            <w:tcW w:w="6379" w:type="dxa"/>
            <w:shd w:val="clear" w:color="auto" w:fill="auto"/>
          </w:tcPr>
          <w:p w:rsidR="00A318F9" w:rsidRPr="00A318F9" w:rsidRDefault="00A318F9" w:rsidP="00A318F9">
            <w:pPr>
              <w:autoSpaceDE w:val="0"/>
              <w:autoSpaceDN w:val="0"/>
              <w:adjustRightInd w:val="0"/>
              <w:jc w:val="both"/>
              <w:rPr>
                <w:sz w:val="22"/>
                <w:szCs w:val="22"/>
              </w:rPr>
            </w:pPr>
          </w:p>
          <w:p w:rsidR="00A318F9" w:rsidRPr="00A318F9" w:rsidRDefault="00A318F9" w:rsidP="00A318F9">
            <w:pPr>
              <w:tabs>
                <w:tab w:val="left" w:pos="2336"/>
              </w:tabs>
            </w:pPr>
            <w:r w:rsidRPr="00A318F9">
              <w:tab/>
            </w:r>
            <w:r>
              <w:rPr>
                <w:noProof/>
              </w:rPr>
              <w:drawing>
                <wp:inline distT="0" distB="0" distL="0" distR="0">
                  <wp:extent cx="3615055" cy="1913890"/>
                  <wp:effectExtent l="0" t="0" r="4445" b="0"/>
                  <wp:docPr id="4" name="Рисунок 4" descr="http://www.plastep.ru/admin/pictures/70006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plastep.ru/admin/pictures/700061b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5055" cy="191389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 xml:space="preserve">Оборудование спортивных площадок – брусья </w:t>
            </w:r>
            <w:proofErr w:type="spellStart"/>
            <w:r w:rsidRPr="00A318F9">
              <w:rPr>
                <w:sz w:val="22"/>
                <w:szCs w:val="22"/>
              </w:rPr>
              <w:t>разноуровневые</w:t>
            </w:r>
            <w:proofErr w:type="spellEnd"/>
            <w:r w:rsidRPr="00A318F9">
              <w:rPr>
                <w:sz w:val="22"/>
                <w:szCs w:val="22"/>
              </w:rPr>
              <w:t xml:space="preserve">, комплект из турников и скамеек для пресса, </w:t>
            </w:r>
            <w:proofErr w:type="spellStart"/>
            <w:r w:rsidRPr="00A318F9">
              <w:rPr>
                <w:sz w:val="22"/>
                <w:szCs w:val="22"/>
              </w:rPr>
              <w:t>рукоход</w:t>
            </w:r>
            <w:proofErr w:type="spellEnd"/>
            <w:r w:rsidRPr="00A318F9">
              <w:rPr>
                <w:sz w:val="22"/>
                <w:szCs w:val="22"/>
              </w:rPr>
              <w:t>, тренажеры и др.</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7.</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Pr>
                <w:noProof/>
                <w:sz w:val="22"/>
                <w:szCs w:val="22"/>
              </w:rPr>
              <w:drawing>
                <wp:inline distT="0" distB="0" distL="0" distR="0">
                  <wp:extent cx="2945765" cy="125730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5765" cy="1257300"/>
                          </a:xfrm>
                          <a:prstGeom prst="rect">
                            <a:avLst/>
                          </a:prstGeom>
                          <a:noFill/>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 xml:space="preserve">Ограждение </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 3</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w:t>
      </w: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center"/>
        <w:rPr>
          <w:sz w:val="28"/>
          <w:szCs w:val="28"/>
          <w:u w:val="single"/>
        </w:rPr>
      </w:pPr>
      <w:r w:rsidRPr="00A318F9">
        <w:rPr>
          <w:sz w:val="28"/>
          <w:szCs w:val="28"/>
          <w:u w:val="single"/>
        </w:rPr>
        <w:t xml:space="preserve">Адресный перечень дворовых территорий многоквартирных домов, подлежащих благоустройству </w:t>
      </w: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both"/>
        <w:rPr>
          <w:sz w:val="28"/>
          <w:szCs w:val="28"/>
        </w:rPr>
      </w:pPr>
      <w:r w:rsidRPr="00A318F9">
        <w:rPr>
          <w:sz w:val="28"/>
          <w:szCs w:val="28"/>
        </w:rPr>
        <w:t xml:space="preserve">           Адресный перечень дворовых территорий будет сформирован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hyperlink r:id="rId30" w:history="1">
        <w:r w:rsidRPr="00A318F9">
          <w:rPr>
            <w:color w:val="000000"/>
            <w:sz w:val="28"/>
            <w:szCs w:val="28"/>
          </w:rPr>
          <w:t>программу</w:t>
        </w:r>
      </w:hyperlink>
      <w:r w:rsidRPr="00A318F9">
        <w:rPr>
          <w:color w:val="000000"/>
          <w:sz w:val="28"/>
          <w:szCs w:val="28"/>
        </w:rPr>
        <w:t xml:space="preserve"> </w:t>
      </w:r>
      <w:r w:rsidRPr="00A318F9">
        <w:rPr>
          <w:sz w:val="28"/>
          <w:szCs w:val="28"/>
        </w:rPr>
        <w:t>«Формирование современной городской среды в 2018-202</w:t>
      </w:r>
      <w:r w:rsidR="006D0878">
        <w:rPr>
          <w:sz w:val="28"/>
          <w:szCs w:val="28"/>
        </w:rPr>
        <w:t>4</w:t>
      </w:r>
      <w:r w:rsidRPr="00A318F9">
        <w:rPr>
          <w:sz w:val="28"/>
          <w:szCs w:val="28"/>
        </w:rPr>
        <w:t xml:space="preserve"> годах» на 2018 год, утвержденным постановлением администрации сельского поселения Смидовичского муниципального района Еврейской автономной области.</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315"/>
      </w:tblGrid>
      <w:tr w:rsidR="00A318F9" w:rsidRPr="00A318F9" w:rsidTr="006D0878">
        <w:tc>
          <w:tcPr>
            <w:tcW w:w="540" w:type="dxa"/>
            <w:shd w:val="clear" w:color="auto" w:fill="auto"/>
          </w:tcPr>
          <w:p w:rsidR="00A318F9" w:rsidRPr="00A318F9" w:rsidRDefault="00A318F9" w:rsidP="00A318F9">
            <w:pPr>
              <w:tabs>
                <w:tab w:val="left" w:pos="4290"/>
              </w:tabs>
              <w:autoSpaceDE w:val="0"/>
              <w:autoSpaceDN w:val="0"/>
              <w:adjustRightInd w:val="0"/>
              <w:jc w:val="both"/>
            </w:pPr>
            <w:r w:rsidRPr="00A318F9">
              <w:t xml:space="preserve">№ </w:t>
            </w:r>
          </w:p>
          <w:p w:rsidR="00A318F9" w:rsidRPr="00A318F9" w:rsidRDefault="00A318F9" w:rsidP="00A318F9">
            <w:pPr>
              <w:tabs>
                <w:tab w:val="left" w:pos="4290"/>
              </w:tabs>
              <w:autoSpaceDE w:val="0"/>
              <w:autoSpaceDN w:val="0"/>
              <w:adjustRightInd w:val="0"/>
              <w:jc w:val="both"/>
            </w:pPr>
            <w:proofErr w:type="gramStart"/>
            <w:r w:rsidRPr="00A318F9">
              <w:t>п</w:t>
            </w:r>
            <w:proofErr w:type="gramEnd"/>
            <w:r w:rsidRPr="00A318F9">
              <w:t>/п</w:t>
            </w:r>
          </w:p>
        </w:tc>
        <w:tc>
          <w:tcPr>
            <w:tcW w:w="9315" w:type="dxa"/>
            <w:shd w:val="clear" w:color="auto" w:fill="auto"/>
          </w:tcPr>
          <w:p w:rsidR="00A318F9" w:rsidRPr="00A318F9" w:rsidRDefault="00A318F9" w:rsidP="00A318F9">
            <w:pPr>
              <w:tabs>
                <w:tab w:val="left" w:pos="4290"/>
              </w:tabs>
              <w:autoSpaceDE w:val="0"/>
              <w:autoSpaceDN w:val="0"/>
              <w:adjustRightInd w:val="0"/>
              <w:jc w:val="both"/>
            </w:pPr>
            <w:r w:rsidRPr="00A318F9">
              <w:t>Адрес дворовых территорий многоквартирных домов, подлежащих благоустройству</w:t>
            </w:r>
          </w:p>
        </w:tc>
      </w:tr>
      <w:tr w:rsidR="00A318F9" w:rsidRPr="00A318F9" w:rsidTr="006D0878">
        <w:tc>
          <w:tcPr>
            <w:tcW w:w="540" w:type="dxa"/>
            <w:shd w:val="clear" w:color="auto" w:fill="auto"/>
          </w:tcPr>
          <w:p w:rsidR="00A318F9" w:rsidRPr="00A318F9" w:rsidRDefault="00A318F9" w:rsidP="00A318F9">
            <w:pPr>
              <w:tabs>
                <w:tab w:val="left" w:pos="4290"/>
              </w:tabs>
              <w:autoSpaceDE w:val="0"/>
              <w:autoSpaceDN w:val="0"/>
              <w:adjustRightInd w:val="0"/>
              <w:jc w:val="both"/>
            </w:pPr>
            <w:r w:rsidRPr="00A318F9">
              <w:t>1.</w:t>
            </w:r>
          </w:p>
        </w:tc>
        <w:tc>
          <w:tcPr>
            <w:tcW w:w="9315" w:type="dxa"/>
            <w:shd w:val="clear" w:color="auto" w:fill="auto"/>
          </w:tcPr>
          <w:p w:rsidR="00A318F9" w:rsidRPr="00A318F9" w:rsidRDefault="00A318F9" w:rsidP="00A318F9">
            <w:pPr>
              <w:tabs>
                <w:tab w:val="left" w:pos="4290"/>
              </w:tabs>
              <w:autoSpaceDE w:val="0"/>
              <w:autoSpaceDN w:val="0"/>
              <w:adjustRightInd w:val="0"/>
              <w:jc w:val="both"/>
            </w:pPr>
            <w:r w:rsidRPr="00A318F9">
              <w:t xml:space="preserve"> с. Волочаевка-1, ул. Октябрьская д.3 -</w:t>
            </w:r>
            <w:r w:rsidRPr="00A318F9">
              <w:rPr>
                <w:sz w:val="28"/>
                <w:szCs w:val="28"/>
              </w:rPr>
              <w:t xml:space="preserve"> </w:t>
            </w:r>
            <w:r w:rsidRPr="00A318F9">
              <w:t>Детская площадка</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4290"/>
        </w:tabs>
        <w:autoSpaceDE w:val="0"/>
        <w:autoSpaceDN w:val="0"/>
        <w:adjustRightInd w:val="0"/>
        <w:jc w:val="both"/>
        <w:rPr>
          <w:sz w:val="28"/>
          <w:szCs w:val="28"/>
        </w:rPr>
      </w:pPr>
      <w:r w:rsidRPr="00A318F9">
        <w:rPr>
          <w:sz w:val="28"/>
          <w:szCs w:val="28"/>
        </w:rPr>
        <w:tab/>
      </w:r>
    </w:p>
    <w:p w:rsidR="00A318F9" w:rsidRPr="00A318F9" w:rsidRDefault="00A318F9" w:rsidP="00A318F9">
      <w:pPr>
        <w:tabs>
          <w:tab w:val="left" w:pos="4290"/>
        </w:tabs>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left="5670"/>
        <w:jc w:val="center"/>
        <w:rPr>
          <w:sz w:val="28"/>
          <w:szCs w:val="28"/>
        </w:rPr>
      </w:pPr>
      <w:r w:rsidRPr="00A318F9">
        <w:rPr>
          <w:sz w:val="28"/>
          <w:szCs w:val="28"/>
        </w:rPr>
        <w:t xml:space="preserve">                    </w:t>
      </w:r>
      <w:r w:rsidRPr="00A318F9">
        <w:rPr>
          <w:sz w:val="28"/>
          <w:szCs w:val="28"/>
        </w:rPr>
        <w:tab/>
        <w:t>Приложение №4</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 4</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w:t>
      </w:r>
    </w:p>
    <w:p w:rsidR="00A318F9" w:rsidRPr="00A318F9" w:rsidRDefault="00A318F9" w:rsidP="00A318F9">
      <w:pPr>
        <w:tabs>
          <w:tab w:val="left" w:pos="7242"/>
        </w:tabs>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697"/>
        </w:tabs>
        <w:autoSpaceDE w:val="0"/>
        <w:autoSpaceDN w:val="0"/>
        <w:adjustRightInd w:val="0"/>
        <w:jc w:val="center"/>
        <w:rPr>
          <w:sz w:val="28"/>
          <w:szCs w:val="28"/>
          <w:u w:val="single"/>
        </w:rPr>
      </w:pPr>
      <w:r w:rsidRPr="00A318F9">
        <w:rPr>
          <w:sz w:val="28"/>
          <w:szCs w:val="28"/>
          <w:u w:val="single"/>
        </w:rPr>
        <w:t>Перечень общественных территорий, подлежащих благоустройству в 2018 году, с перечнем видов работ, планируемых к выполнению</w:t>
      </w:r>
    </w:p>
    <w:p w:rsidR="00A318F9" w:rsidRPr="00A318F9" w:rsidRDefault="00A318F9" w:rsidP="00A318F9">
      <w:pPr>
        <w:autoSpaceDE w:val="0"/>
        <w:autoSpaceDN w:val="0"/>
        <w:adjustRightInd w:val="0"/>
        <w:jc w:val="center"/>
        <w:rPr>
          <w:sz w:val="28"/>
          <w:szCs w:val="28"/>
          <w:u w:val="single"/>
        </w:rPr>
      </w:pP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846"/>
        <w:gridCol w:w="3190"/>
      </w:tblGrid>
      <w:tr w:rsidR="00A318F9" w:rsidRPr="00A318F9" w:rsidTr="006D0878">
        <w:tc>
          <w:tcPr>
            <w:tcW w:w="540"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5846" w:type="dxa"/>
          </w:tcPr>
          <w:p w:rsidR="00A318F9" w:rsidRPr="00A318F9" w:rsidRDefault="00A318F9" w:rsidP="00A318F9">
            <w:pPr>
              <w:autoSpaceDE w:val="0"/>
              <w:autoSpaceDN w:val="0"/>
              <w:adjustRightInd w:val="0"/>
              <w:jc w:val="both"/>
            </w:pPr>
            <w:r w:rsidRPr="00A318F9">
              <w:t>Наименование наиболее посещаемой общественной территории, подлежащей благоустройству</w:t>
            </w:r>
          </w:p>
        </w:tc>
        <w:tc>
          <w:tcPr>
            <w:tcW w:w="3190" w:type="dxa"/>
          </w:tcPr>
          <w:p w:rsidR="00A318F9" w:rsidRPr="00A318F9" w:rsidRDefault="00A318F9" w:rsidP="00A318F9">
            <w:pPr>
              <w:autoSpaceDE w:val="0"/>
              <w:autoSpaceDN w:val="0"/>
              <w:adjustRightInd w:val="0"/>
              <w:jc w:val="both"/>
            </w:pPr>
            <w:r w:rsidRPr="00A318F9">
              <w:t>Перечень видов работ, планируемых к выполнению</w:t>
            </w:r>
          </w:p>
        </w:tc>
      </w:tr>
      <w:tr w:rsidR="00A318F9" w:rsidRPr="00A318F9" w:rsidTr="006D0878">
        <w:tc>
          <w:tcPr>
            <w:tcW w:w="540" w:type="dxa"/>
          </w:tcPr>
          <w:p w:rsidR="00A318F9" w:rsidRPr="00A318F9" w:rsidRDefault="00A318F9" w:rsidP="00A318F9">
            <w:pPr>
              <w:autoSpaceDE w:val="0"/>
              <w:autoSpaceDN w:val="0"/>
              <w:adjustRightInd w:val="0"/>
              <w:jc w:val="both"/>
              <w:rPr>
                <w:sz w:val="28"/>
                <w:szCs w:val="28"/>
              </w:rPr>
            </w:pPr>
            <w:r w:rsidRPr="00A318F9">
              <w:rPr>
                <w:sz w:val="28"/>
                <w:szCs w:val="28"/>
              </w:rPr>
              <w:t>1</w:t>
            </w:r>
          </w:p>
        </w:tc>
        <w:tc>
          <w:tcPr>
            <w:tcW w:w="5846" w:type="dxa"/>
          </w:tcPr>
          <w:p w:rsidR="00A318F9" w:rsidRPr="00A318F9" w:rsidRDefault="00A318F9" w:rsidP="00A318F9">
            <w:pPr>
              <w:autoSpaceDE w:val="0"/>
              <w:autoSpaceDN w:val="0"/>
              <w:adjustRightInd w:val="0"/>
              <w:jc w:val="both"/>
              <w:rPr>
                <w:sz w:val="28"/>
                <w:szCs w:val="28"/>
              </w:rPr>
            </w:pPr>
          </w:p>
        </w:tc>
        <w:tc>
          <w:tcPr>
            <w:tcW w:w="3190" w:type="dxa"/>
          </w:tcPr>
          <w:p w:rsidR="00A318F9" w:rsidRPr="00A318F9" w:rsidRDefault="00A318F9" w:rsidP="00A318F9">
            <w:pPr>
              <w:autoSpaceDE w:val="0"/>
              <w:autoSpaceDN w:val="0"/>
              <w:adjustRightInd w:val="0"/>
              <w:jc w:val="both"/>
              <w:rPr>
                <w:sz w:val="28"/>
                <w:szCs w:val="28"/>
              </w:rPr>
            </w:pPr>
            <w:r w:rsidRPr="00A318F9">
              <w:rPr>
                <w:sz w:val="28"/>
                <w:szCs w:val="28"/>
              </w:rPr>
              <w:t>-</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697"/>
        </w:tabs>
        <w:autoSpaceDE w:val="0"/>
        <w:autoSpaceDN w:val="0"/>
        <w:adjustRightInd w:val="0"/>
        <w:jc w:val="center"/>
        <w:rPr>
          <w:sz w:val="28"/>
          <w:szCs w:val="28"/>
          <w:u w:val="single"/>
        </w:rPr>
      </w:pPr>
      <w:r w:rsidRPr="00A318F9">
        <w:rPr>
          <w:sz w:val="28"/>
          <w:szCs w:val="28"/>
          <w:u w:val="single"/>
        </w:rPr>
        <w:t>Перечень общественных территорий, подлежащих благоустройству в 2019-202</w:t>
      </w:r>
      <w:r w:rsidR="006D0878">
        <w:rPr>
          <w:sz w:val="28"/>
          <w:szCs w:val="28"/>
          <w:u w:val="single"/>
        </w:rPr>
        <w:t>4</w:t>
      </w:r>
      <w:r w:rsidRPr="00A318F9">
        <w:rPr>
          <w:sz w:val="28"/>
          <w:szCs w:val="28"/>
          <w:u w:val="single"/>
        </w:rPr>
        <w:t xml:space="preserve">  годы, с перечнем видов работ, планируемых к выполнению</w:t>
      </w: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846"/>
        <w:gridCol w:w="3190"/>
      </w:tblGrid>
      <w:tr w:rsidR="00A318F9" w:rsidRPr="00A318F9" w:rsidTr="006D0878">
        <w:tc>
          <w:tcPr>
            <w:tcW w:w="540"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5846" w:type="dxa"/>
          </w:tcPr>
          <w:p w:rsidR="00A318F9" w:rsidRPr="00A318F9" w:rsidRDefault="00A318F9" w:rsidP="00A318F9">
            <w:pPr>
              <w:autoSpaceDE w:val="0"/>
              <w:autoSpaceDN w:val="0"/>
              <w:adjustRightInd w:val="0"/>
              <w:jc w:val="both"/>
            </w:pPr>
            <w:r w:rsidRPr="00A318F9">
              <w:t>Наименование наиболее посещаемой общественной территории, подлежащей благоустройству</w:t>
            </w:r>
          </w:p>
        </w:tc>
        <w:tc>
          <w:tcPr>
            <w:tcW w:w="3190" w:type="dxa"/>
          </w:tcPr>
          <w:p w:rsidR="00A318F9" w:rsidRPr="00A318F9" w:rsidRDefault="00A318F9" w:rsidP="00A318F9">
            <w:pPr>
              <w:autoSpaceDE w:val="0"/>
              <w:autoSpaceDN w:val="0"/>
              <w:adjustRightInd w:val="0"/>
              <w:jc w:val="both"/>
            </w:pPr>
            <w:r w:rsidRPr="00A318F9">
              <w:t>Перечень видов работ, планируемых к выполнению</w:t>
            </w:r>
          </w:p>
        </w:tc>
      </w:tr>
      <w:tr w:rsidR="00A318F9" w:rsidRPr="00A318F9" w:rsidTr="006D0878">
        <w:tc>
          <w:tcPr>
            <w:tcW w:w="540" w:type="dxa"/>
          </w:tcPr>
          <w:p w:rsidR="00A318F9" w:rsidRPr="00A318F9" w:rsidRDefault="00A318F9" w:rsidP="00A318F9">
            <w:pPr>
              <w:autoSpaceDE w:val="0"/>
              <w:autoSpaceDN w:val="0"/>
              <w:adjustRightInd w:val="0"/>
              <w:jc w:val="both"/>
            </w:pPr>
            <w:r w:rsidRPr="00A318F9">
              <w:t>1</w:t>
            </w:r>
          </w:p>
        </w:tc>
        <w:tc>
          <w:tcPr>
            <w:tcW w:w="5846" w:type="dxa"/>
          </w:tcPr>
          <w:p w:rsidR="00A318F9" w:rsidRPr="00A318F9" w:rsidRDefault="00A318F9" w:rsidP="00A318F9">
            <w:pPr>
              <w:autoSpaceDE w:val="0"/>
              <w:autoSpaceDN w:val="0"/>
              <w:adjustRightInd w:val="0"/>
              <w:jc w:val="both"/>
            </w:pPr>
            <w:r w:rsidRPr="00A318F9">
              <w:t xml:space="preserve">Общественная территория с. </w:t>
            </w:r>
            <w:proofErr w:type="gramStart"/>
            <w:r w:rsidRPr="00A318F9">
              <w:t>Партизанское</w:t>
            </w:r>
            <w:proofErr w:type="gramEnd"/>
            <w:r w:rsidRPr="00A318F9">
              <w:t xml:space="preserve"> </w:t>
            </w:r>
          </w:p>
        </w:tc>
        <w:tc>
          <w:tcPr>
            <w:tcW w:w="3190" w:type="dxa"/>
          </w:tcPr>
          <w:p w:rsidR="00A318F9" w:rsidRPr="00A318F9" w:rsidRDefault="00A318F9" w:rsidP="00A318F9">
            <w:pPr>
              <w:autoSpaceDE w:val="0"/>
              <w:autoSpaceDN w:val="0"/>
              <w:adjustRightInd w:val="0"/>
              <w:jc w:val="center"/>
            </w:pPr>
            <w:r w:rsidRPr="00A318F9">
              <w:t>2019 год</w:t>
            </w:r>
          </w:p>
          <w:p w:rsidR="00A318F9" w:rsidRPr="00A318F9" w:rsidRDefault="00A318F9" w:rsidP="00A318F9">
            <w:pPr>
              <w:autoSpaceDE w:val="0"/>
              <w:autoSpaceDN w:val="0"/>
              <w:adjustRightInd w:val="0"/>
              <w:jc w:val="both"/>
            </w:pPr>
            <w:r w:rsidRPr="00A318F9">
              <w:t>Разработка проектной сметной документации;</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Выравнивание профиля поверхности;</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Установка освещения.</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center"/>
            </w:pPr>
            <w:r w:rsidRPr="00A318F9">
              <w:t>2020 год</w:t>
            </w:r>
          </w:p>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center"/>
            </w:pPr>
            <w:r w:rsidRPr="00A318F9">
              <w:t>Видеонаблюдения;</w:t>
            </w:r>
          </w:p>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center"/>
            </w:pPr>
            <w:r w:rsidRPr="00A318F9">
              <w:t>Устройство выравнивающих слоев основания</w:t>
            </w:r>
            <w:proofErr w:type="gramStart"/>
            <w:r w:rsidRPr="00A318F9">
              <w:t xml:space="preserve"> ;</w:t>
            </w:r>
            <w:proofErr w:type="gramEnd"/>
          </w:p>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both"/>
            </w:pPr>
            <w:r w:rsidRPr="00A318F9">
              <w:t>Оборудование водоотвода;</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center"/>
            </w:pPr>
            <w:r w:rsidRPr="00A318F9">
              <w:t>2021 год</w:t>
            </w:r>
          </w:p>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center"/>
            </w:pPr>
            <w:r w:rsidRPr="00A318F9">
              <w:t>Укладка брусчатки и бордюрного камня;</w:t>
            </w:r>
          </w:p>
          <w:p w:rsidR="00A318F9" w:rsidRPr="00A318F9" w:rsidRDefault="00A318F9" w:rsidP="00A318F9">
            <w:pPr>
              <w:widowControl w:val="0"/>
              <w:autoSpaceDE w:val="0"/>
              <w:autoSpaceDN w:val="0"/>
              <w:adjustRightInd w:val="0"/>
              <w:ind w:firstLine="720"/>
              <w:jc w:val="both"/>
            </w:pPr>
          </w:p>
          <w:p w:rsidR="00A318F9" w:rsidRPr="00A318F9" w:rsidRDefault="00A318F9" w:rsidP="00A318F9">
            <w:pPr>
              <w:autoSpaceDE w:val="0"/>
              <w:autoSpaceDN w:val="0"/>
              <w:adjustRightInd w:val="0"/>
              <w:jc w:val="both"/>
            </w:pPr>
            <w:r w:rsidRPr="00A318F9">
              <w:t>Устройство клумб и газонов;</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 xml:space="preserve">2022 </w:t>
            </w:r>
            <w:r w:rsidR="006D0878">
              <w:t xml:space="preserve">-2024 </w:t>
            </w:r>
            <w:r w:rsidRPr="00A318F9">
              <w:t>год</w:t>
            </w:r>
            <w:r w:rsidR="006D0878">
              <w:t>а</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Установка малых архитектурных форм (</w:t>
            </w:r>
            <w:proofErr w:type="spellStart"/>
            <w:r w:rsidRPr="00A318F9">
              <w:t>спротивные</w:t>
            </w:r>
            <w:proofErr w:type="spellEnd"/>
            <w:r w:rsidRPr="00A318F9">
              <w:t xml:space="preserve"> тренажеры, скамейки, диван-</w:t>
            </w:r>
            <w:proofErr w:type="spellStart"/>
            <w:r w:rsidRPr="00A318F9">
              <w:t>качеля</w:t>
            </w:r>
            <w:proofErr w:type="spellEnd"/>
            <w:r w:rsidRPr="00A318F9">
              <w:t>, урны);</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 xml:space="preserve">Приобретение  и посадка </w:t>
            </w:r>
            <w:proofErr w:type="spellStart"/>
            <w:r w:rsidRPr="00A318F9">
              <w:t>саженцов</w:t>
            </w:r>
            <w:proofErr w:type="spellEnd"/>
            <w:r w:rsidRPr="00A318F9">
              <w:t xml:space="preserve"> </w:t>
            </w:r>
            <w:proofErr w:type="spellStart"/>
            <w:r w:rsidRPr="00A318F9">
              <w:t>дикоративных</w:t>
            </w:r>
            <w:proofErr w:type="spellEnd"/>
            <w:r w:rsidRPr="00A318F9">
              <w:t xml:space="preserve"> кустарников;</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 xml:space="preserve">Обустройство </w:t>
            </w:r>
            <w:proofErr w:type="gramStart"/>
            <w:r w:rsidRPr="00A318F9">
              <w:t>футбольного</w:t>
            </w:r>
            <w:proofErr w:type="gramEnd"/>
            <w:r w:rsidRPr="00A318F9">
              <w:t xml:space="preserve"> и </w:t>
            </w:r>
            <w:proofErr w:type="spellStart"/>
            <w:r w:rsidRPr="00A318F9">
              <w:t>стритбаскетного</w:t>
            </w:r>
            <w:proofErr w:type="spellEnd"/>
            <w:r w:rsidRPr="00A318F9">
              <w:t xml:space="preserve"> полей</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sectPr w:rsidR="00A318F9" w:rsidRPr="00A318F9" w:rsidSect="006D0878">
          <w:headerReference w:type="even" r:id="rId31"/>
          <w:headerReference w:type="default" r:id="rId32"/>
          <w:pgSz w:w="11906" w:h="16838"/>
          <w:pgMar w:top="851" w:right="567" w:bottom="1134" w:left="1276" w:header="709" w:footer="709" w:gutter="0"/>
          <w:cols w:space="708"/>
          <w:titlePg/>
          <w:docGrid w:linePitch="360"/>
        </w:sectPr>
      </w:pPr>
    </w:p>
    <w:tbl>
      <w:tblPr>
        <w:tblW w:w="0" w:type="auto"/>
        <w:tblLook w:val="04A0" w:firstRow="1" w:lastRow="0" w:firstColumn="1" w:lastColumn="0" w:noHBand="0" w:noVBand="1"/>
      </w:tblPr>
      <w:tblGrid>
        <w:gridCol w:w="3013"/>
        <w:gridCol w:w="2360"/>
        <w:gridCol w:w="4480"/>
      </w:tblGrid>
      <w:tr w:rsidR="00A318F9" w:rsidRPr="00A318F9" w:rsidTr="006D0878">
        <w:tc>
          <w:tcPr>
            <w:tcW w:w="4928" w:type="dxa"/>
          </w:tcPr>
          <w:p w:rsidR="00A318F9" w:rsidRPr="00A318F9" w:rsidRDefault="00A318F9" w:rsidP="00A318F9">
            <w:pPr>
              <w:autoSpaceDE w:val="0"/>
              <w:autoSpaceDN w:val="0"/>
              <w:adjustRightInd w:val="0"/>
              <w:rPr>
                <w:sz w:val="28"/>
                <w:szCs w:val="28"/>
              </w:rPr>
            </w:pPr>
          </w:p>
        </w:tc>
        <w:tc>
          <w:tcPr>
            <w:tcW w:w="3827" w:type="dxa"/>
          </w:tcPr>
          <w:p w:rsidR="00A318F9" w:rsidRPr="00A318F9" w:rsidRDefault="00A318F9" w:rsidP="00A318F9">
            <w:pPr>
              <w:autoSpaceDE w:val="0"/>
              <w:autoSpaceDN w:val="0"/>
              <w:adjustRightInd w:val="0"/>
              <w:rPr>
                <w:sz w:val="28"/>
                <w:szCs w:val="28"/>
              </w:rPr>
            </w:pPr>
          </w:p>
        </w:tc>
        <w:tc>
          <w:tcPr>
            <w:tcW w:w="6031" w:type="dxa"/>
            <w:hideMark/>
          </w:tcPr>
          <w:p w:rsidR="00A318F9" w:rsidRPr="00A318F9" w:rsidRDefault="00A318F9" w:rsidP="00A318F9">
            <w:pPr>
              <w:tabs>
                <w:tab w:val="left" w:pos="7373"/>
              </w:tabs>
              <w:rPr>
                <w:sz w:val="28"/>
                <w:szCs w:val="28"/>
              </w:rPr>
            </w:pPr>
            <w:r w:rsidRPr="00A318F9">
              <w:rPr>
                <w:sz w:val="28"/>
                <w:szCs w:val="28"/>
              </w:rPr>
              <w:t>Приложение № 5</w:t>
            </w:r>
          </w:p>
          <w:p w:rsidR="00A318F9" w:rsidRPr="00A318F9" w:rsidRDefault="00A318F9" w:rsidP="006D0878">
            <w:pPr>
              <w:tabs>
                <w:tab w:val="left" w:pos="7373"/>
              </w:tabs>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tc>
      </w:tr>
    </w:tbl>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jc w:val="center"/>
        <w:rPr>
          <w:sz w:val="28"/>
          <w:szCs w:val="28"/>
          <w:u w:val="single"/>
        </w:rPr>
      </w:pPr>
      <w:r w:rsidRPr="00A318F9">
        <w:rPr>
          <w:sz w:val="28"/>
          <w:szCs w:val="28"/>
          <w:u w:val="single"/>
        </w:rPr>
        <w:t>Система программных мероприятий</w:t>
      </w:r>
    </w:p>
    <w:p w:rsidR="00A318F9" w:rsidRPr="00A318F9" w:rsidRDefault="00A318F9" w:rsidP="00A318F9">
      <w:pPr>
        <w:autoSpaceDE w:val="0"/>
        <w:autoSpaceDN w:val="0"/>
        <w:adjustRightInd w:val="0"/>
        <w:jc w:val="center"/>
        <w:rPr>
          <w:sz w:val="28"/>
          <w:szCs w:val="28"/>
          <w:u w:val="single"/>
        </w:rPr>
      </w:pPr>
    </w:p>
    <w:p w:rsidR="00A318F9" w:rsidRPr="00A318F9" w:rsidRDefault="00A318F9" w:rsidP="00A318F9">
      <w:pPr>
        <w:tabs>
          <w:tab w:val="left" w:pos="415"/>
        </w:tabs>
        <w:autoSpaceDE w:val="0"/>
        <w:autoSpaceDN w:val="0"/>
        <w:adjustRightInd w:val="0"/>
        <w:rPr>
          <w:sz w:val="28"/>
          <w:szCs w:val="28"/>
        </w:rPr>
      </w:pPr>
    </w:p>
    <w:tbl>
      <w:tblPr>
        <w:tblW w:w="10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973"/>
        <w:gridCol w:w="728"/>
        <w:gridCol w:w="708"/>
        <w:gridCol w:w="709"/>
        <w:gridCol w:w="709"/>
        <w:gridCol w:w="709"/>
        <w:gridCol w:w="757"/>
        <w:gridCol w:w="709"/>
        <w:gridCol w:w="1275"/>
        <w:gridCol w:w="1511"/>
      </w:tblGrid>
      <w:tr w:rsidR="006D0878" w:rsidRPr="00A318F9" w:rsidTr="006D0878">
        <w:trPr>
          <w:trHeight w:val="415"/>
        </w:trPr>
        <w:tc>
          <w:tcPr>
            <w:tcW w:w="1639" w:type="dxa"/>
            <w:vMerge w:val="restart"/>
          </w:tcPr>
          <w:p w:rsidR="006D0878" w:rsidRPr="00A318F9" w:rsidRDefault="006D0878" w:rsidP="00A318F9">
            <w:pPr>
              <w:tabs>
                <w:tab w:val="left" w:pos="415"/>
              </w:tabs>
              <w:autoSpaceDE w:val="0"/>
              <w:autoSpaceDN w:val="0"/>
              <w:adjustRightInd w:val="0"/>
            </w:pPr>
            <w:r w:rsidRPr="00A318F9">
              <w:t>Наименование основного мероприятия</w:t>
            </w:r>
          </w:p>
        </w:tc>
        <w:tc>
          <w:tcPr>
            <w:tcW w:w="973" w:type="dxa"/>
            <w:vMerge w:val="restart"/>
          </w:tcPr>
          <w:p w:rsidR="006D0878" w:rsidRPr="00A318F9" w:rsidRDefault="006D0878" w:rsidP="00A318F9">
            <w:pPr>
              <w:tabs>
                <w:tab w:val="left" w:pos="415"/>
              </w:tabs>
              <w:autoSpaceDE w:val="0"/>
              <w:autoSpaceDN w:val="0"/>
              <w:adjustRightInd w:val="0"/>
            </w:pPr>
            <w:r w:rsidRPr="00A318F9">
              <w:t>Затраты всего, тыс. рублей</w:t>
            </w:r>
          </w:p>
        </w:tc>
        <w:tc>
          <w:tcPr>
            <w:tcW w:w="5029" w:type="dxa"/>
            <w:gridSpan w:val="7"/>
          </w:tcPr>
          <w:p w:rsidR="006D0878" w:rsidRPr="00A318F9" w:rsidRDefault="006D0878" w:rsidP="00A318F9">
            <w:pPr>
              <w:tabs>
                <w:tab w:val="left" w:pos="415"/>
              </w:tabs>
              <w:autoSpaceDE w:val="0"/>
              <w:autoSpaceDN w:val="0"/>
              <w:adjustRightInd w:val="0"/>
            </w:pPr>
            <w:r w:rsidRPr="00A318F9">
              <w:t>В том числе по срокам</w:t>
            </w:r>
          </w:p>
        </w:tc>
        <w:tc>
          <w:tcPr>
            <w:tcW w:w="1275" w:type="dxa"/>
            <w:vMerge w:val="restart"/>
          </w:tcPr>
          <w:p w:rsidR="006D0878" w:rsidRPr="00A318F9" w:rsidRDefault="006D0878" w:rsidP="00A318F9">
            <w:pPr>
              <w:tabs>
                <w:tab w:val="left" w:pos="415"/>
              </w:tabs>
              <w:autoSpaceDE w:val="0"/>
              <w:autoSpaceDN w:val="0"/>
              <w:adjustRightInd w:val="0"/>
            </w:pPr>
            <w:r w:rsidRPr="00A318F9">
              <w:t>Исполнители программных мероприятий</w:t>
            </w:r>
          </w:p>
        </w:tc>
        <w:tc>
          <w:tcPr>
            <w:tcW w:w="1511" w:type="dxa"/>
            <w:vMerge w:val="restart"/>
          </w:tcPr>
          <w:p w:rsidR="006D0878" w:rsidRPr="00A318F9" w:rsidRDefault="006D0878" w:rsidP="00A318F9">
            <w:pPr>
              <w:tabs>
                <w:tab w:val="left" w:pos="415"/>
              </w:tabs>
              <w:autoSpaceDE w:val="0"/>
              <w:autoSpaceDN w:val="0"/>
              <w:adjustRightInd w:val="0"/>
            </w:pPr>
            <w:r w:rsidRPr="00A318F9">
              <w:t>Ожидаемый результат в количественном измерении</w:t>
            </w:r>
          </w:p>
        </w:tc>
      </w:tr>
      <w:tr w:rsidR="006D0878" w:rsidRPr="00A318F9" w:rsidTr="006D0878">
        <w:trPr>
          <w:trHeight w:val="402"/>
        </w:trPr>
        <w:tc>
          <w:tcPr>
            <w:tcW w:w="1639" w:type="dxa"/>
            <w:vMerge/>
          </w:tcPr>
          <w:p w:rsidR="006D0878" w:rsidRPr="00A318F9" w:rsidRDefault="006D0878" w:rsidP="00A318F9">
            <w:pPr>
              <w:tabs>
                <w:tab w:val="left" w:pos="415"/>
              </w:tabs>
              <w:autoSpaceDE w:val="0"/>
              <w:autoSpaceDN w:val="0"/>
              <w:adjustRightInd w:val="0"/>
            </w:pPr>
          </w:p>
        </w:tc>
        <w:tc>
          <w:tcPr>
            <w:tcW w:w="973" w:type="dxa"/>
            <w:vMerge/>
          </w:tcPr>
          <w:p w:rsidR="006D0878" w:rsidRPr="00A318F9" w:rsidRDefault="006D0878" w:rsidP="00A318F9">
            <w:pPr>
              <w:tabs>
                <w:tab w:val="left" w:pos="415"/>
              </w:tabs>
              <w:autoSpaceDE w:val="0"/>
              <w:autoSpaceDN w:val="0"/>
              <w:adjustRightInd w:val="0"/>
            </w:pPr>
          </w:p>
        </w:tc>
        <w:tc>
          <w:tcPr>
            <w:tcW w:w="728" w:type="dxa"/>
          </w:tcPr>
          <w:p w:rsidR="006D0878" w:rsidRPr="00A318F9" w:rsidRDefault="006D0878" w:rsidP="00A318F9">
            <w:pPr>
              <w:tabs>
                <w:tab w:val="left" w:pos="415"/>
              </w:tabs>
              <w:autoSpaceDE w:val="0"/>
              <w:autoSpaceDN w:val="0"/>
              <w:adjustRightInd w:val="0"/>
              <w:jc w:val="center"/>
            </w:pPr>
            <w:r w:rsidRPr="00A318F9">
              <w:t>2018</w:t>
            </w:r>
          </w:p>
        </w:tc>
        <w:tc>
          <w:tcPr>
            <w:tcW w:w="708" w:type="dxa"/>
          </w:tcPr>
          <w:p w:rsidR="006D0878" w:rsidRPr="00A318F9" w:rsidRDefault="006D0878" w:rsidP="00A318F9">
            <w:pPr>
              <w:tabs>
                <w:tab w:val="left" w:pos="415"/>
              </w:tabs>
              <w:autoSpaceDE w:val="0"/>
              <w:autoSpaceDN w:val="0"/>
              <w:adjustRightInd w:val="0"/>
              <w:jc w:val="center"/>
            </w:pPr>
            <w:r w:rsidRPr="00A318F9">
              <w:t>2019</w:t>
            </w:r>
          </w:p>
        </w:tc>
        <w:tc>
          <w:tcPr>
            <w:tcW w:w="709" w:type="dxa"/>
          </w:tcPr>
          <w:p w:rsidR="006D0878" w:rsidRPr="00A318F9" w:rsidRDefault="006D0878" w:rsidP="00A318F9">
            <w:pPr>
              <w:tabs>
                <w:tab w:val="left" w:pos="415"/>
              </w:tabs>
              <w:autoSpaceDE w:val="0"/>
              <w:autoSpaceDN w:val="0"/>
              <w:adjustRightInd w:val="0"/>
              <w:jc w:val="center"/>
            </w:pPr>
            <w:r w:rsidRPr="00A318F9">
              <w:t>2020</w:t>
            </w:r>
          </w:p>
        </w:tc>
        <w:tc>
          <w:tcPr>
            <w:tcW w:w="709" w:type="dxa"/>
          </w:tcPr>
          <w:p w:rsidR="006D0878" w:rsidRPr="00A318F9" w:rsidRDefault="006D0878" w:rsidP="00A318F9">
            <w:pPr>
              <w:tabs>
                <w:tab w:val="left" w:pos="415"/>
              </w:tabs>
              <w:autoSpaceDE w:val="0"/>
              <w:autoSpaceDN w:val="0"/>
              <w:adjustRightInd w:val="0"/>
              <w:jc w:val="center"/>
            </w:pPr>
            <w:r w:rsidRPr="00A318F9">
              <w:t>2021</w:t>
            </w:r>
          </w:p>
        </w:tc>
        <w:tc>
          <w:tcPr>
            <w:tcW w:w="709" w:type="dxa"/>
          </w:tcPr>
          <w:p w:rsidR="006D0878" w:rsidRPr="00A318F9" w:rsidRDefault="006D0878" w:rsidP="00A318F9">
            <w:pPr>
              <w:tabs>
                <w:tab w:val="left" w:pos="415"/>
              </w:tabs>
              <w:autoSpaceDE w:val="0"/>
              <w:autoSpaceDN w:val="0"/>
              <w:adjustRightInd w:val="0"/>
              <w:jc w:val="center"/>
            </w:pPr>
            <w:r w:rsidRPr="00A318F9">
              <w:t>2022</w:t>
            </w:r>
          </w:p>
        </w:tc>
        <w:tc>
          <w:tcPr>
            <w:tcW w:w="757" w:type="dxa"/>
          </w:tcPr>
          <w:p w:rsidR="006D0878" w:rsidRPr="00A318F9" w:rsidRDefault="006D0878" w:rsidP="00A318F9">
            <w:pPr>
              <w:tabs>
                <w:tab w:val="left" w:pos="415"/>
              </w:tabs>
              <w:autoSpaceDE w:val="0"/>
              <w:autoSpaceDN w:val="0"/>
              <w:adjustRightInd w:val="0"/>
            </w:pPr>
            <w:r>
              <w:t>2023</w:t>
            </w:r>
          </w:p>
        </w:tc>
        <w:tc>
          <w:tcPr>
            <w:tcW w:w="709" w:type="dxa"/>
          </w:tcPr>
          <w:p w:rsidR="006D0878" w:rsidRPr="00A318F9" w:rsidRDefault="006D0878" w:rsidP="00A318F9">
            <w:pPr>
              <w:tabs>
                <w:tab w:val="left" w:pos="415"/>
              </w:tabs>
              <w:autoSpaceDE w:val="0"/>
              <w:autoSpaceDN w:val="0"/>
              <w:adjustRightInd w:val="0"/>
            </w:pPr>
            <w:r>
              <w:t>2024</w:t>
            </w:r>
          </w:p>
        </w:tc>
        <w:tc>
          <w:tcPr>
            <w:tcW w:w="1275" w:type="dxa"/>
            <w:vMerge/>
          </w:tcPr>
          <w:p w:rsidR="006D0878" w:rsidRPr="00A318F9" w:rsidRDefault="006D0878" w:rsidP="00A318F9">
            <w:pPr>
              <w:tabs>
                <w:tab w:val="left" w:pos="415"/>
              </w:tabs>
              <w:autoSpaceDE w:val="0"/>
              <w:autoSpaceDN w:val="0"/>
              <w:adjustRightInd w:val="0"/>
            </w:pPr>
          </w:p>
        </w:tc>
        <w:tc>
          <w:tcPr>
            <w:tcW w:w="1511" w:type="dxa"/>
            <w:vMerge/>
          </w:tcPr>
          <w:p w:rsidR="006D0878" w:rsidRPr="00A318F9" w:rsidRDefault="006D0878" w:rsidP="00A318F9">
            <w:pPr>
              <w:tabs>
                <w:tab w:val="left" w:pos="415"/>
              </w:tabs>
              <w:autoSpaceDE w:val="0"/>
              <w:autoSpaceDN w:val="0"/>
              <w:adjustRightInd w:val="0"/>
            </w:pPr>
          </w:p>
        </w:tc>
      </w:tr>
      <w:tr w:rsidR="006D0878" w:rsidRPr="00A318F9" w:rsidTr="006D0878">
        <w:tc>
          <w:tcPr>
            <w:tcW w:w="1639" w:type="dxa"/>
          </w:tcPr>
          <w:p w:rsidR="006D0878" w:rsidRPr="00A318F9" w:rsidRDefault="006D0878" w:rsidP="00A318F9">
            <w:pPr>
              <w:tabs>
                <w:tab w:val="left" w:pos="415"/>
              </w:tabs>
              <w:autoSpaceDE w:val="0"/>
              <w:autoSpaceDN w:val="0"/>
              <w:adjustRightInd w:val="0"/>
            </w:pPr>
            <w:r w:rsidRPr="00A318F9">
              <w:t>Благоустройство дворовых территорий многоквартирных домов на территории сельского поселения</w:t>
            </w:r>
          </w:p>
        </w:tc>
        <w:tc>
          <w:tcPr>
            <w:tcW w:w="973" w:type="dxa"/>
          </w:tcPr>
          <w:p w:rsidR="006D0878" w:rsidRPr="00A318F9" w:rsidRDefault="006D0878" w:rsidP="00A318F9">
            <w:pPr>
              <w:tabs>
                <w:tab w:val="left" w:pos="415"/>
              </w:tabs>
              <w:autoSpaceDE w:val="0"/>
              <w:autoSpaceDN w:val="0"/>
              <w:adjustRightInd w:val="0"/>
            </w:pPr>
            <w:r w:rsidRPr="00A318F9">
              <w:t>582,951</w:t>
            </w:r>
          </w:p>
        </w:tc>
        <w:tc>
          <w:tcPr>
            <w:tcW w:w="728" w:type="dxa"/>
          </w:tcPr>
          <w:p w:rsidR="006D0878" w:rsidRPr="00A318F9" w:rsidRDefault="006D0878" w:rsidP="00A318F9">
            <w:pPr>
              <w:tabs>
                <w:tab w:val="left" w:pos="415"/>
              </w:tabs>
              <w:autoSpaceDE w:val="0"/>
              <w:autoSpaceDN w:val="0"/>
              <w:adjustRightInd w:val="0"/>
              <w:jc w:val="center"/>
            </w:pPr>
            <w:r w:rsidRPr="00A318F9">
              <w:t>582,951</w:t>
            </w:r>
          </w:p>
        </w:tc>
        <w:tc>
          <w:tcPr>
            <w:tcW w:w="708"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57" w:type="dxa"/>
          </w:tcPr>
          <w:p w:rsidR="006D0878" w:rsidRPr="00A318F9" w:rsidRDefault="006D0878" w:rsidP="00A318F9">
            <w:pPr>
              <w:tabs>
                <w:tab w:val="left" w:pos="415"/>
              </w:tabs>
              <w:autoSpaceDE w:val="0"/>
              <w:autoSpaceDN w:val="0"/>
              <w:adjustRightInd w:val="0"/>
            </w:pPr>
            <w:r>
              <w:t>0</w:t>
            </w:r>
          </w:p>
        </w:tc>
        <w:tc>
          <w:tcPr>
            <w:tcW w:w="709" w:type="dxa"/>
          </w:tcPr>
          <w:p w:rsidR="006D0878" w:rsidRPr="00A318F9" w:rsidRDefault="006D0878" w:rsidP="00A318F9">
            <w:pPr>
              <w:tabs>
                <w:tab w:val="left" w:pos="415"/>
              </w:tabs>
              <w:autoSpaceDE w:val="0"/>
              <w:autoSpaceDN w:val="0"/>
              <w:adjustRightInd w:val="0"/>
            </w:pPr>
            <w:r>
              <w:t>0</w:t>
            </w:r>
          </w:p>
        </w:tc>
        <w:tc>
          <w:tcPr>
            <w:tcW w:w="1275" w:type="dxa"/>
          </w:tcPr>
          <w:p w:rsidR="006D0878" w:rsidRPr="00A318F9" w:rsidRDefault="006D0878" w:rsidP="00A318F9">
            <w:pPr>
              <w:tabs>
                <w:tab w:val="left" w:pos="415"/>
              </w:tabs>
              <w:autoSpaceDE w:val="0"/>
              <w:autoSpaceDN w:val="0"/>
              <w:adjustRightInd w:val="0"/>
            </w:pPr>
            <w:r w:rsidRPr="00A318F9">
              <w:t>администрация Волочаевского сельского поселения</w:t>
            </w:r>
          </w:p>
        </w:tc>
        <w:tc>
          <w:tcPr>
            <w:tcW w:w="1511" w:type="dxa"/>
          </w:tcPr>
          <w:p w:rsidR="006D0878" w:rsidRPr="00A318F9" w:rsidRDefault="006D0878" w:rsidP="00A318F9">
            <w:pPr>
              <w:tabs>
                <w:tab w:val="left" w:pos="415"/>
              </w:tabs>
              <w:autoSpaceDE w:val="0"/>
              <w:autoSpaceDN w:val="0"/>
              <w:adjustRightInd w:val="0"/>
            </w:pPr>
            <w:r w:rsidRPr="00A318F9">
              <w:t>Количество благоустроенных дворовых территорий</w:t>
            </w:r>
          </w:p>
          <w:p w:rsidR="006D0878" w:rsidRPr="00A318F9" w:rsidRDefault="006D0878" w:rsidP="00A318F9">
            <w:pPr>
              <w:tabs>
                <w:tab w:val="left" w:pos="415"/>
              </w:tabs>
              <w:autoSpaceDE w:val="0"/>
              <w:autoSpaceDN w:val="0"/>
              <w:adjustRightInd w:val="0"/>
            </w:pPr>
            <w:r w:rsidRPr="00A318F9">
              <w:t xml:space="preserve">Доля благоустроенных дворовых территорий в общем количестве дворовых территорий, подлежащих благоустройству </w:t>
            </w:r>
          </w:p>
        </w:tc>
      </w:tr>
      <w:tr w:rsidR="006D0878" w:rsidRPr="00A318F9" w:rsidTr="006D0878">
        <w:tc>
          <w:tcPr>
            <w:tcW w:w="1639" w:type="dxa"/>
          </w:tcPr>
          <w:p w:rsidR="006D0878" w:rsidRPr="00A318F9" w:rsidRDefault="006D0878" w:rsidP="00A318F9">
            <w:pPr>
              <w:tabs>
                <w:tab w:val="left" w:pos="415"/>
              </w:tabs>
              <w:autoSpaceDE w:val="0"/>
              <w:autoSpaceDN w:val="0"/>
              <w:adjustRightInd w:val="0"/>
            </w:pPr>
            <w:r w:rsidRPr="00A318F9">
              <w:t>Благоустройство</w:t>
            </w:r>
          </w:p>
          <w:p w:rsidR="006D0878" w:rsidRPr="00A318F9" w:rsidRDefault="006D0878" w:rsidP="00A318F9">
            <w:pPr>
              <w:tabs>
                <w:tab w:val="left" w:pos="415"/>
              </w:tabs>
              <w:autoSpaceDE w:val="0"/>
              <w:autoSpaceDN w:val="0"/>
              <w:adjustRightInd w:val="0"/>
            </w:pPr>
            <w:r w:rsidRPr="00A318F9">
              <w:t>наиболее посещаемых территорий общего пользования на территории сельского поселения</w:t>
            </w:r>
          </w:p>
        </w:tc>
        <w:tc>
          <w:tcPr>
            <w:tcW w:w="973" w:type="dxa"/>
          </w:tcPr>
          <w:p w:rsidR="006D0878" w:rsidRPr="00A318F9" w:rsidRDefault="006D0878" w:rsidP="00A318F9">
            <w:pPr>
              <w:tabs>
                <w:tab w:val="left" w:pos="415"/>
              </w:tabs>
              <w:autoSpaceDE w:val="0"/>
              <w:autoSpaceDN w:val="0"/>
              <w:adjustRightInd w:val="0"/>
            </w:pPr>
            <w:r w:rsidRPr="00A318F9">
              <w:t>899,106</w:t>
            </w:r>
          </w:p>
        </w:tc>
        <w:tc>
          <w:tcPr>
            <w:tcW w:w="728" w:type="dxa"/>
          </w:tcPr>
          <w:p w:rsidR="006D0878" w:rsidRPr="00A318F9" w:rsidRDefault="006D0878" w:rsidP="00A318F9">
            <w:pPr>
              <w:tabs>
                <w:tab w:val="left" w:pos="415"/>
              </w:tabs>
              <w:autoSpaceDE w:val="0"/>
              <w:autoSpaceDN w:val="0"/>
              <w:adjustRightInd w:val="0"/>
              <w:jc w:val="center"/>
            </w:pPr>
            <w:r w:rsidRPr="00A318F9">
              <w:t>0</w:t>
            </w:r>
          </w:p>
        </w:tc>
        <w:tc>
          <w:tcPr>
            <w:tcW w:w="708" w:type="dxa"/>
          </w:tcPr>
          <w:p w:rsidR="006D0878" w:rsidRPr="00A318F9" w:rsidRDefault="006D0878" w:rsidP="00A318F9">
            <w:pPr>
              <w:tabs>
                <w:tab w:val="left" w:pos="415"/>
              </w:tabs>
              <w:autoSpaceDE w:val="0"/>
              <w:autoSpaceDN w:val="0"/>
              <w:adjustRightInd w:val="0"/>
              <w:jc w:val="center"/>
            </w:pPr>
            <w:r w:rsidRPr="00A318F9">
              <w:t>899,106</w:t>
            </w:r>
          </w:p>
        </w:tc>
        <w:tc>
          <w:tcPr>
            <w:tcW w:w="709" w:type="dxa"/>
          </w:tcPr>
          <w:p w:rsidR="006D0878" w:rsidRPr="00A318F9" w:rsidRDefault="006D0878" w:rsidP="00A318F9">
            <w:pPr>
              <w:tabs>
                <w:tab w:val="left" w:pos="415"/>
              </w:tabs>
              <w:autoSpaceDE w:val="0"/>
              <w:autoSpaceDN w:val="0"/>
              <w:adjustRightInd w:val="0"/>
              <w:jc w:val="center"/>
            </w:pPr>
            <w:r w:rsidRPr="00A318F9">
              <w:t>752,649</w:t>
            </w:r>
          </w:p>
        </w:tc>
        <w:tc>
          <w:tcPr>
            <w:tcW w:w="709" w:type="dxa"/>
          </w:tcPr>
          <w:p w:rsidR="006D0878" w:rsidRPr="00A318F9" w:rsidRDefault="006D0878" w:rsidP="00A318F9">
            <w:pPr>
              <w:tabs>
                <w:tab w:val="left" w:pos="415"/>
              </w:tabs>
              <w:autoSpaceDE w:val="0"/>
              <w:autoSpaceDN w:val="0"/>
              <w:adjustRightInd w:val="0"/>
              <w:jc w:val="center"/>
            </w:pPr>
            <w:r w:rsidRPr="00A318F9">
              <w:t>752,649</w:t>
            </w:r>
          </w:p>
        </w:tc>
        <w:tc>
          <w:tcPr>
            <w:tcW w:w="709" w:type="dxa"/>
          </w:tcPr>
          <w:p w:rsidR="006D0878" w:rsidRPr="00A318F9" w:rsidRDefault="006D0878" w:rsidP="00A318F9">
            <w:pPr>
              <w:tabs>
                <w:tab w:val="left" w:pos="415"/>
              </w:tabs>
              <w:autoSpaceDE w:val="0"/>
              <w:autoSpaceDN w:val="0"/>
              <w:adjustRightInd w:val="0"/>
              <w:jc w:val="center"/>
            </w:pPr>
            <w:r w:rsidRPr="00A318F9">
              <w:t>784,73</w:t>
            </w:r>
          </w:p>
        </w:tc>
        <w:tc>
          <w:tcPr>
            <w:tcW w:w="757" w:type="dxa"/>
          </w:tcPr>
          <w:p w:rsidR="006D0878" w:rsidRPr="00A318F9" w:rsidRDefault="006D0878" w:rsidP="00A318F9">
            <w:pPr>
              <w:tabs>
                <w:tab w:val="left" w:pos="415"/>
              </w:tabs>
              <w:autoSpaceDE w:val="0"/>
              <w:autoSpaceDN w:val="0"/>
              <w:adjustRightInd w:val="0"/>
            </w:pPr>
            <w:r>
              <w:t>0</w:t>
            </w:r>
          </w:p>
        </w:tc>
        <w:tc>
          <w:tcPr>
            <w:tcW w:w="709" w:type="dxa"/>
          </w:tcPr>
          <w:p w:rsidR="006D0878" w:rsidRPr="00A318F9" w:rsidRDefault="006D0878" w:rsidP="00A318F9">
            <w:pPr>
              <w:tabs>
                <w:tab w:val="left" w:pos="415"/>
              </w:tabs>
              <w:autoSpaceDE w:val="0"/>
              <w:autoSpaceDN w:val="0"/>
              <w:adjustRightInd w:val="0"/>
            </w:pPr>
            <w:r>
              <w:t>0</w:t>
            </w:r>
          </w:p>
        </w:tc>
        <w:tc>
          <w:tcPr>
            <w:tcW w:w="1275" w:type="dxa"/>
          </w:tcPr>
          <w:p w:rsidR="006D0878" w:rsidRPr="00A318F9" w:rsidRDefault="006D0878" w:rsidP="00A318F9">
            <w:pPr>
              <w:tabs>
                <w:tab w:val="left" w:pos="415"/>
              </w:tabs>
              <w:autoSpaceDE w:val="0"/>
              <w:autoSpaceDN w:val="0"/>
              <w:adjustRightInd w:val="0"/>
            </w:pPr>
            <w:r w:rsidRPr="00A318F9">
              <w:t>администрация Волочаевского сельского поселения</w:t>
            </w:r>
          </w:p>
        </w:tc>
        <w:tc>
          <w:tcPr>
            <w:tcW w:w="1511" w:type="dxa"/>
          </w:tcPr>
          <w:p w:rsidR="006D0878" w:rsidRPr="00A318F9" w:rsidRDefault="006D0878" w:rsidP="00A318F9">
            <w:pPr>
              <w:tabs>
                <w:tab w:val="left" w:pos="415"/>
              </w:tabs>
              <w:autoSpaceDE w:val="0"/>
              <w:autoSpaceDN w:val="0"/>
              <w:adjustRightInd w:val="0"/>
            </w:pPr>
            <w:r w:rsidRPr="00A318F9">
              <w:t>Количество благоустроенных общественных территорий</w:t>
            </w:r>
          </w:p>
          <w:p w:rsidR="006D0878" w:rsidRPr="00A318F9" w:rsidRDefault="006D0878" w:rsidP="00A318F9">
            <w:pPr>
              <w:tabs>
                <w:tab w:val="left" w:pos="415"/>
              </w:tabs>
              <w:autoSpaceDE w:val="0"/>
              <w:autoSpaceDN w:val="0"/>
              <w:adjustRightInd w:val="0"/>
            </w:pPr>
            <w:r w:rsidRPr="00A318F9">
              <w:t>Доля благоустроенных общественных территорий в общем количестве общественных территорий, подлежащих благоустройству</w:t>
            </w:r>
          </w:p>
        </w:tc>
      </w:tr>
    </w:tbl>
    <w:p w:rsidR="00A318F9" w:rsidRPr="00A318F9" w:rsidRDefault="00A318F9" w:rsidP="00A318F9">
      <w:pPr>
        <w:autoSpaceDE w:val="0"/>
        <w:autoSpaceDN w:val="0"/>
        <w:adjustRightInd w:val="0"/>
        <w:rPr>
          <w:sz w:val="28"/>
          <w:szCs w:val="28"/>
        </w:rPr>
        <w:sectPr w:rsidR="00A318F9" w:rsidRPr="00A318F9" w:rsidSect="006D0878">
          <w:headerReference w:type="even" r:id="rId33"/>
          <w:headerReference w:type="default" r:id="rId34"/>
          <w:pgSz w:w="11906" w:h="16838" w:code="9"/>
          <w:pgMar w:top="851" w:right="851" w:bottom="851" w:left="1418" w:header="397" w:footer="397" w:gutter="0"/>
          <w:cols w:space="708"/>
          <w:docGrid w:linePitch="360"/>
        </w:sectPr>
      </w:pPr>
    </w:p>
    <w:tbl>
      <w:tblPr>
        <w:tblpPr w:leftFromText="180" w:rightFromText="180" w:horzAnchor="margin" w:tblpXSpec="right" w:tblpY="-580"/>
        <w:tblW w:w="0" w:type="auto"/>
        <w:tblLayout w:type="fixed"/>
        <w:tblLook w:val="04A0" w:firstRow="1" w:lastRow="0" w:firstColumn="1" w:lastColumn="0" w:noHBand="0" w:noVBand="1"/>
      </w:tblPr>
      <w:tblGrid>
        <w:gridCol w:w="7417"/>
      </w:tblGrid>
      <w:tr w:rsidR="00A318F9" w:rsidRPr="00A318F9" w:rsidTr="006D0878">
        <w:tc>
          <w:tcPr>
            <w:tcW w:w="7417" w:type="dxa"/>
            <w:hideMark/>
          </w:tcPr>
          <w:p w:rsidR="00A318F9" w:rsidRPr="00A318F9" w:rsidRDefault="00A318F9" w:rsidP="00A318F9">
            <w:pPr>
              <w:tabs>
                <w:tab w:val="left" w:pos="7373"/>
              </w:tabs>
              <w:rPr>
                <w:sz w:val="28"/>
                <w:szCs w:val="28"/>
              </w:rPr>
            </w:pPr>
            <w:r w:rsidRPr="00A318F9">
              <w:rPr>
                <w:sz w:val="28"/>
                <w:szCs w:val="28"/>
              </w:rPr>
              <w:t>Приложение № 6</w:t>
            </w: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autoSpaceDE w:val="0"/>
              <w:autoSpaceDN w:val="0"/>
              <w:adjustRightInd w:val="0"/>
              <w:rPr>
                <w:sz w:val="28"/>
                <w:szCs w:val="28"/>
              </w:rPr>
            </w:pPr>
          </w:p>
        </w:tc>
      </w:tr>
    </w:tbl>
    <w:p w:rsidR="00A318F9" w:rsidRPr="00A318F9" w:rsidRDefault="00A318F9" w:rsidP="00A318F9">
      <w:pPr>
        <w:tabs>
          <w:tab w:val="left" w:pos="6313"/>
        </w:tabs>
        <w:autoSpaceDE w:val="0"/>
        <w:autoSpaceDN w:val="0"/>
        <w:adjustRightInd w:val="0"/>
        <w:ind w:left="8789"/>
        <w:jc w:val="both"/>
        <w:rPr>
          <w:sz w:val="28"/>
          <w:szCs w:val="28"/>
        </w:rPr>
      </w:pPr>
    </w:p>
    <w:p w:rsidR="00A318F9" w:rsidRPr="00A318F9" w:rsidRDefault="00A318F9" w:rsidP="00A318F9">
      <w:pPr>
        <w:tabs>
          <w:tab w:val="left" w:pos="6313"/>
        </w:tabs>
        <w:autoSpaceDE w:val="0"/>
        <w:autoSpaceDN w:val="0"/>
        <w:adjustRightInd w:val="0"/>
        <w:ind w:left="8789"/>
        <w:jc w:val="both"/>
        <w:rPr>
          <w:sz w:val="28"/>
          <w:szCs w:val="28"/>
        </w:rPr>
      </w:pPr>
      <w:r w:rsidRPr="00A318F9">
        <w:rPr>
          <w:sz w:val="28"/>
          <w:szCs w:val="28"/>
        </w:rPr>
        <w:t xml:space="preserve"> </w:t>
      </w:r>
    </w:p>
    <w:p w:rsidR="00A318F9" w:rsidRPr="00A318F9" w:rsidRDefault="00A318F9" w:rsidP="00A318F9">
      <w:pPr>
        <w:autoSpaceDE w:val="0"/>
        <w:autoSpaceDN w:val="0"/>
        <w:adjustRightInd w:val="0"/>
        <w:jc w:val="center"/>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tabs>
          <w:tab w:val="left" w:pos="6951"/>
        </w:tabs>
        <w:autoSpaceDE w:val="0"/>
        <w:autoSpaceDN w:val="0"/>
        <w:adjustRightInd w:val="0"/>
        <w:jc w:val="center"/>
        <w:rPr>
          <w:sz w:val="28"/>
          <w:szCs w:val="28"/>
          <w:u w:val="single"/>
        </w:rPr>
      </w:pPr>
    </w:p>
    <w:p w:rsidR="00A318F9" w:rsidRPr="00A318F9" w:rsidRDefault="00A318F9" w:rsidP="00A318F9">
      <w:pPr>
        <w:tabs>
          <w:tab w:val="left" w:pos="6951"/>
        </w:tabs>
        <w:autoSpaceDE w:val="0"/>
        <w:autoSpaceDN w:val="0"/>
        <w:adjustRightInd w:val="0"/>
        <w:jc w:val="center"/>
        <w:rPr>
          <w:sz w:val="28"/>
          <w:szCs w:val="28"/>
          <w:u w:val="single"/>
        </w:rPr>
      </w:pPr>
      <w:r w:rsidRPr="00A318F9">
        <w:rPr>
          <w:sz w:val="28"/>
          <w:szCs w:val="28"/>
          <w:u w:val="single"/>
        </w:rPr>
        <w:t xml:space="preserve">Ресурсное обеспечение реализации Программы </w:t>
      </w:r>
    </w:p>
    <w:p w:rsidR="00A318F9" w:rsidRPr="00A318F9" w:rsidRDefault="00A318F9" w:rsidP="00A318F9">
      <w:pPr>
        <w:autoSpaceDE w:val="0"/>
        <w:autoSpaceDN w:val="0"/>
        <w:adjustRightInd w:val="0"/>
        <w:jc w:val="center"/>
        <w:rPr>
          <w:sz w:val="28"/>
          <w:szCs w:val="28"/>
        </w:rPr>
      </w:pPr>
      <w:r w:rsidRPr="00A318F9">
        <w:rPr>
          <w:bCs/>
          <w:sz w:val="28"/>
          <w:szCs w:val="28"/>
        </w:rPr>
        <w:t>Структура финансирования программы</w:t>
      </w:r>
      <w:r w:rsidRPr="00A318F9">
        <w:rPr>
          <w:sz w:val="28"/>
          <w:szCs w:val="28"/>
        </w:rPr>
        <w:t xml:space="preserve"> </w:t>
      </w:r>
    </w:p>
    <w:p w:rsidR="00A318F9" w:rsidRPr="00A318F9" w:rsidRDefault="00A318F9" w:rsidP="00A318F9">
      <w:pPr>
        <w:autoSpaceDE w:val="0"/>
        <w:autoSpaceDN w:val="0"/>
        <w:adjustRightInd w:val="0"/>
        <w:jc w:val="center"/>
        <w:rPr>
          <w:sz w:val="28"/>
          <w:szCs w:val="28"/>
        </w:rPr>
      </w:pPr>
      <w:r w:rsidRPr="00A318F9">
        <w:rPr>
          <w:bCs/>
          <w:sz w:val="28"/>
          <w:szCs w:val="28"/>
        </w:rPr>
        <w:t>тыс. рублей</w:t>
      </w:r>
      <w:r w:rsidRPr="00A318F9">
        <w:rPr>
          <w:sz w:val="28"/>
          <w:szCs w:val="28"/>
        </w:rPr>
        <w:t xml:space="preserve"> </w:t>
      </w:r>
    </w:p>
    <w:p w:rsidR="00A318F9" w:rsidRPr="00A318F9" w:rsidRDefault="00A318F9" w:rsidP="00A318F9">
      <w:pPr>
        <w:autoSpaceDE w:val="0"/>
        <w:autoSpaceDN w:val="0"/>
        <w:adjustRightInd w:val="0"/>
        <w:jc w:val="center"/>
        <w:rPr>
          <w:sz w:val="28"/>
          <w:szCs w:val="28"/>
        </w:rPr>
      </w:pPr>
    </w:p>
    <w:tbl>
      <w:tblPr>
        <w:tblW w:w="15560" w:type="dxa"/>
        <w:tblInd w:w="45" w:type="dxa"/>
        <w:tblLayout w:type="fixed"/>
        <w:tblCellMar>
          <w:left w:w="45" w:type="dxa"/>
          <w:right w:w="45" w:type="dxa"/>
        </w:tblCellMar>
        <w:tblLook w:val="0000" w:firstRow="0" w:lastRow="0" w:firstColumn="0" w:lastColumn="0" w:noHBand="0" w:noVBand="0"/>
      </w:tblPr>
      <w:tblGrid>
        <w:gridCol w:w="3686"/>
        <w:gridCol w:w="3402"/>
        <w:gridCol w:w="992"/>
        <w:gridCol w:w="992"/>
        <w:gridCol w:w="992"/>
        <w:gridCol w:w="1276"/>
        <w:gridCol w:w="1134"/>
        <w:gridCol w:w="992"/>
        <w:gridCol w:w="992"/>
        <w:gridCol w:w="992"/>
        <w:gridCol w:w="110"/>
      </w:tblGrid>
      <w:tr w:rsidR="004B1B35" w:rsidRPr="00A318F9" w:rsidTr="005C0FEB">
        <w:trPr>
          <w:gridAfter w:val="1"/>
          <w:wAfter w:w="110" w:type="dxa"/>
        </w:trPr>
        <w:tc>
          <w:tcPr>
            <w:tcW w:w="3686"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Источники и направления расходов</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Код бюджетной классификации</w:t>
            </w:r>
          </w:p>
        </w:tc>
        <w:tc>
          <w:tcPr>
            <w:tcW w:w="8362" w:type="dxa"/>
            <w:gridSpan w:val="8"/>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Финансовые затраты</w:t>
            </w:r>
            <w:r w:rsidRPr="00A318F9">
              <w:rPr>
                <w:color w:val="000000"/>
              </w:rPr>
              <w:t xml:space="preserve"> </w:t>
            </w:r>
          </w:p>
        </w:tc>
      </w:tr>
      <w:tr w:rsidR="004B1B35" w:rsidRPr="00A318F9" w:rsidTr="00D408DD">
        <w:trPr>
          <w:gridAfter w:val="1"/>
          <w:wAfter w:w="110" w:type="dxa"/>
        </w:trPr>
        <w:tc>
          <w:tcPr>
            <w:tcW w:w="3686" w:type="dxa"/>
            <w:tcBorders>
              <w:top w:val="nil"/>
              <w:left w:val="single" w:sz="2" w:space="0" w:color="auto"/>
              <w:bottom w:val="nil"/>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3402"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jc w:val="center"/>
              <w:rPr>
                <w:bCs/>
                <w:color w:val="000000"/>
              </w:rPr>
            </w:pPr>
          </w:p>
        </w:tc>
        <w:tc>
          <w:tcPr>
            <w:tcW w:w="992"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jc w:val="center"/>
              <w:rPr>
                <w:color w:val="000000"/>
              </w:rPr>
            </w:pPr>
            <w:r w:rsidRPr="00A318F9">
              <w:rPr>
                <w:bCs/>
                <w:color w:val="000000"/>
              </w:rPr>
              <w:t>Всего</w:t>
            </w:r>
            <w:r w:rsidRPr="00A318F9">
              <w:rPr>
                <w:color w:val="000000"/>
              </w:rPr>
              <w:t xml:space="preserve"> </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jc w:val="center"/>
              <w:rPr>
                <w:color w:val="000000"/>
              </w:rPr>
            </w:pPr>
          </w:p>
        </w:tc>
        <w:tc>
          <w:tcPr>
            <w:tcW w:w="6378" w:type="dxa"/>
            <w:gridSpan w:val="6"/>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В том числе по годам</w:t>
            </w:r>
            <w:r w:rsidRPr="00A318F9">
              <w:rPr>
                <w:color w:val="000000"/>
              </w:rPr>
              <w:t xml:space="preserve"> </w:t>
            </w:r>
          </w:p>
        </w:tc>
      </w:tr>
      <w:tr w:rsidR="004B1B35" w:rsidRPr="00A318F9" w:rsidTr="004B1B35">
        <w:trPr>
          <w:gridAfter w:val="1"/>
          <w:wAfter w:w="110" w:type="dxa"/>
        </w:trPr>
        <w:tc>
          <w:tcPr>
            <w:tcW w:w="3686"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3402"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 xml:space="preserve">2018 </w:t>
            </w:r>
          </w:p>
          <w:p w:rsidR="004B1B35" w:rsidRPr="00A318F9" w:rsidRDefault="004B1B35" w:rsidP="00A318F9">
            <w:pPr>
              <w:widowControl w:val="0"/>
              <w:autoSpaceDE w:val="0"/>
              <w:autoSpaceDN w:val="0"/>
              <w:adjustRightInd w:val="0"/>
              <w:rPr>
                <w:color w:val="000000"/>
              </w:rPr>
            </w:pPr>
            <w:r w:rsidRPr="00A318F9">
              <w:rPr>
                <w:bCs/>
                <w:color w:val="000000"/>
              </w:rPr>
              <w:t>год</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2019</w:t>
            </w:r>
          </w:p>
          <w:p w:rsidR="004B1B35" w:rsidRPr="00A318F9" w:rsidRDefault="004B1B35" w:rsidP="00A318F9">
            <w:pPr>
              <w:widowControl w:val="0"/>
              <w:autoSpaceDE w:val="0"/>
              <w:autoSpaceDN w:val="0"/>
              <w:adjustRightInd w:val="0"/>
              <w:rPr>
                <w:color w:val="000000"/>
              </w:rPr>
            </w:pPr>
            <w:r w:rsidRPr="00A318F9">
              <w:rPr>
                <w:color w:val="000000"/>
              </w:rPr>
              <w:t xml:space="preserve"> год</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rPr>
                <w:color w:val="000000"/>
              </w:rPr>
            </w:pPr>
            <w:r w:rsidRPr="00A318F9">
              <w:rPr>
                <w:color w:val="000000"/>
              </w:rPr>
              <w:t>2020</w:t>
            </w:r>
          </w:p>
          <w:p w:rsidR="004B1B35" w:rsidRPr="00A318F9" w:rsidRDefault="004B1B35" w:rsidP="00A318F9">
            <w:pPr>
              <w:rPr>
                <w:color w:val="000000"/>
              </w:rPr>
            </w:pPr>
            <w:r w:rsidRPr="00A318F9">
              <w:rPr>
                <w:color w:val="000000"/>
              </w:rPr>
              <w:t>год</w:t>
            </w:r>
          </w:p>
          <w:p w:rsidR="004B1B35" w:rsidRPr="00A318F9" w:rsidRDefault="004B1B35" w:rsidP="00A318F9">
            <w:pPr>
              <w:widowControl w:val="0"/>
              <w:autoSpaceDE w:val="0"/>
              <w:autoSpaceDN w:val="0"/>
              <w:adjustRightInd w:val="0"/>
              <w:rPr>
                <w:color w:val="000000"/>
              </w:rPr>
            </w:pP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 xml:space="preserve">2021 </w:t>
            </w:r>
          </w:p>
          <w:p w:rsidR="004B1B35" w:rsidRPr="00A318F9" w:rsidRDefault="004B1B35" w:rsidP="00A318F9">
            <w:pPr>
              <w:widowControl w:val="0"/>
              <w:autoSpaceDE w:val="0"/>
              <w:autoSpaceDN w:val="0"/>
              <w:adjustRightInd w:val="0"/>
              <w:rPr>
                <w:color w:val="000000"/>
              </w:rPr>
            </w:pPr>
            <w:r w:rsidRPr="00A318F9">
              <w:rPr>
                <w:bCs/>
                <w:color w:val="000000"/>
              </w:rPr>
              <w:t>год</w:t>
            </w:r>
            <w:r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2022</w:t>
            </w:r>
          </w:p>
          <w:p w:rsidR="004B1B35" w:rsidRPr="00A318F9" w:rsidRDefault="004B1B35" w:rsidP="00A318F9">
            <w:pPr>
              <w:widowControl w:val="0"/>
              <w:autoSpaceDE w:val="0"/>
              <w:autoSpaceDN w:val="0"/>
              <w:adjustRightInd w:val="0"/>
              <w:rPr>
                <w:color w:val="000000"/>
              </w:rPr>
            </w:pPr>
            <w:r w:rsidRPr="00A318F9">
              <w:rPr>
                <w:bCs/>
                <w:color w:val="000000"/>
              </w:rPr>
              <w:t>год</w:t>
            </w:r>
            <w:r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Default="004B1B35" w:rsidP="00A318F9">
            <w:pPr>
              <w:widowControl w:val="0"/>
              <w:autoSpaceDE w:val="0"/>
              <w:autoSpaceDN w:val="0"/>
              <w:adjustRightInd w:val="0"/>
              <w:rPr>
                <w:bCs/>
                <w:color w:val="000000"/>
              </w:rPr>
            </w:pPr>
            <w:r>
              <w:rPr>
                <w:bCs/>
                <w:color w:val="000000"/>
              </w:rPr>
              <w:t>2023</w:t>
            </w:r>
          </w:p>
          <w:p w:rsidR="004B1B35" w:rsidRPr="00A318F9" w:rsidRDefault="004B1B35" w:rsidP="00A318F9">
            <w:pPr>
              <w:widowControl w:val="0"/>
              <w:autoSpaceDE w:val="0"/>
              <w:autoSpaceDN w:val="0"/>
              <w:adjustRightInd w:val="0"/>
              <w:rPr>
                <w:bCs/>
                <w:color w:val="000000"/>
              </w:rPr>
            </w:pPr>
            <w:r>
              <w:rPr>
                <w:bCs/>
                <w:color w:val="000000"/>
              </w:rPr>
              <w:t>год</w:t>
            </w:r>
          </w:p>
        </w:tc>
        <w:tc>
          <w:tcPr>
            <w:tcW w:w="992" w:type="dxa"/>
            <w:tcBorders>
              <w:top w:val="single" w:sz="2" w:space="0" w:color="auto"/>
              <w:left w:val="single" w:sz="2" w:space="0" w:color="auto"/>
              <w:bottom w:val="single" w:sz="2" w:space="0" w:color="auto"/>
              <w:right w:val="single" w:sz="2" w:space="0" w:color="auto"/>
            </w:tcBorders>
          </w:tcPr>
          <w:p w:rsidR="004B1B35" w:rsidRDefault="004B1B35" w:rsidP="00A318F9">
            <w:pPr>
              <w:widowControl w:val="0"/>
              <w:autoSpaceDE w:val="0"/>
              <w:autoSpaceDN w:val="0"/>
              <w:adjustRightInd w:val="0"/>
              <w:rPr>
                <w:bCs/>
                <w:color w:val="000000"/>
              </w:rPr>
            </w:pPr>
            <w:r>
              <w:rPr>
                <w:bCs/>
                <w:color w:val="000000"/>
              </w:rPr>
              <w:t xml:space="preserve">2024 </w:t>
            </w:r>
          </w:p>
          <w:p w:rsidR="004B1B35" w:rsidRPr="00A318F9" w:rsidRDefault="004B1B35" w:rsidP="00A318F9">
            <w:pPr>
              <w:widowControl w:val="0"/>
              <w:autoSpaceDE w:val="0"/>
              <w:autoSpaceDN w:val="0"/>
              <w:adjustRightInd w:val="0"/>
              <w:rPr>
                <w:bCs/>
                <w:color w:val="000000"/>
              </w:rPr>
            </w:pPr>
            <w:r>
              <w:rPr>
                <w:bCs/>
                <w:color w:val="000000"/>
              </w:rPr>
              <w:t>год</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Бюджет муниципального образования «Волочаевское сельское поселение» Смидовичского муниципального района Еврейской автономной области</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S5550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 xml:space="preserve"> 52,086</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52,086</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89,101</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70,69</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Федеральный бюджет</w:t>
            </w:r>
          </w:p>
          <w:p w:rsidR="004B1B35" w:rsidRPr="00A318F9" w:rsidRDefault="004B1B35" w:rsidP="00A318F9">
            <w:pPr>
              <w:widowControl w:val="0"/>
              <w:autoSpaceDE w:val="0"/>
              <w:autoSpaceDN w:val="0"/>
              <w:adjustRightInd w:val="0"/>
              <w:rPr>
                <w:color w:val="000000"/>
              </w:rPr>
            </w:pPr>
            <w:r w:rsidRPr="00A318F9">
              <w:rPr>
                <w:bCs/>
                <w:color w:val="000000"/>
              </w:rPr>
              <w:t xml:space="preserve">(на условиях </w:t>
            </w:r>
            <w:proofErr w:type="spellStart"/>
            <w:r w:rsidRPr="00A318F9">
              <w:rPr>
                <w:bCs/>
                <w:color w:val="000000"/>
              </w:rPr>
              <w:t>софинансирования</w:t>
            </w:r>
            <w:proofErr w:type="spellEnd"/>
            <w:r w:rsidRPr="00A318F9">
              <w:rPr>
                <w:bCs/>
                <w:color w:val="000000"/>
              </w:rPr>
              <w:t>)</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R5550</w:t>
            </w:r>
            <w:r w:rsidRPr="00A318F9">
              <w:rPr>
                <w:color w:val="000000"/>
              </w:rPr>
              <w:tab/>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468,770</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468,770</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801,905</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678,0 </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706,90</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 xml:space="preserve">Бюджет субъекта (на условиях </w:t>
            </w:r>
            <w:proofErr w:type="spellStart"/>
            <w:r w:rsidRPr="00A318F9">
              <w:rPr>
                <w:bCs/>
                <w:color w:val="000000"/>
              </w:rPr>
              <w:t>софинансирования</w:t>
            </w:r>
            <w:proofErr w:type="spellEnd"/>
            <w:r w:rsidRPr="00A318F9">
              <w:rPr>
                <w:bCs/>
                <w:color w:val="000000"/>
              </w:rPr>
              <w:t>)</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R5550</w:t>
            </w:r>
            <w:r w:rsidRPr="00A318F9">
              <w:rPr>
                <w:color w:val="000000"/>
              </w:rPr>
              <w:tab/>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52,086</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52,086</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8,1</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6,849</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6,849 </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7,140 </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Другие источники</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 xml:space="preserve"> 28,647</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28,647</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0</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0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0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110"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w:t>
            </w:r>
          </w:p>
        </w:tc>
      </w:tr>
      <w:tr w:rsidR="004B1B35" w:rsidRPr="00A318F9" w:rsidTr="004B1B35">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ВСЕГО</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601,589</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601,589</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899,106</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752,649</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752,649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784,73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110"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w:t>
            </w:r>
          </w:p>
        </w:tc>
      </w:tr>
    </w:tbl>
    <w:p w:rsidR="00A318F9" w:rsidRPr="00A318F9" w:rsidRDefault="00A318F9" w:rsidP="00A318F9">
      <w:pPr>
        <w:tabs>
          <w:tab w:val="left" w:pos="10745"/>
        </w:tabs>
        <w:autoSpaceDE w:val="0"/>
        <w:autoSpaceDN w:val="0"/>
        <w:adjustRightInd w:val="0"/>
        <w:rPr>
          <w:sz w:val="28"/>
          <w:szCs w:val="28"/>
        </w:rPr>
      </w:pPr>
    </w:p>
    <w:p w:rsidR="00A318F9" w:rsidRPr="00A318F9" w:rsidRDefault="00A318F9" w:rsidP="00A318F9">
      <w:pPr>
        <w:autoSpaceDE w:val="0"/>
        <w:autoSpaceDN w:val="0"/>
        <w:adjustRightInd w:val="0"/>
        <w:rPr>
          <w:sz w:val="28"/>
          <w:szCs w:val="28"/>
        </w:rPr>
        <w:sectPr w:rsidR="00A318F9" w:rsidRPr="00A318F9" w:rsidSect="006D0878">
          <w:pgSz w:w="16838" w:h="11906" w:orient="landscape" w:code="9"/>
          <w:pgMar w:top="1418" w:right="851" w:bottom="851" w:left="851" w:header="397" w:footer="397" w:gutter="0"/>
          <w:cols w:space="708"/>
          <w:docGrid w:linePitch="360"/>
        </w:sectPr>
      </w:pPr>
    </w:p>
    <w:tbl>
      <w:tblPr>
        <w:tblW w:w="0" w:type="auto"/>
        <w:tblInd w:w="5160" w:type="dxa"/>
        <w:tblLook w:val="04A0" w:firstRow="1" w:lastRow="0" w:firstColumn="1" w:lastColumn="0" w:noHBand="0" w:noVBand="1"/>
      </w:tblPr>
      <w:tblGrid>
        <w:gridCol w:w="4410"/>
      </w:tblGrid>
      <w:tr w:rsidR="00A318F9" w:rsidRPr="00A318F9" w:rsidTr="006D0878">
        <w:tc>
          <w:tcPr>
            <w:tcW w:w="4480" w:type="dxa"/>
            <w:hideMark/>
          </w:tcPr>
          <w:p w:rsidR="00A318F9" w:rsidRPr="00A318F9" w:rsidRDefault="00A318F9" w:rsidP="00A318F9">
            <w:pPr>
              <w:tabs>
                <w:tab w:val="left" w:pos="7373"/>
              </w:tabs>
              <w:rPr>
                <w:sz w:val="28"/>
                <w:szCs w:val="28"/>
              </w:rPr>
            </w:pPr>
            <w:r w:rsidRPr="00A318F9">
              <w:rPr>
                <w:sz w:val="28"/>
                <w:szCs w:val="28"/>
              </w:rPr>
              <w:t>Приложение № 7</w:t>
            </w: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к муниципальной программе 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A318F9">
            <w:pPr>
              <w:autoSpaceDE w:val="0"/>
              <w:autoSpaceDN w:val="0"/>
              <w:adjustRightInd w:val="0"/>
              <w:rPr>
                <w:sz w:val="28"/>
                <w:szCs w:val="28"/>
              </w:rPr>
            </w:pPr>
          </w:p>
        </w:tc>
      </w:tr>
    </w:tbl>
    <w:p w:rsidR="00A318F9" w:rsidRPr="00A318F9" w:rsidRDefault="00A318F9" w:rsidP="00A318F9">
      <w:pPr>
        <w:autoSpaceDE w:val="0"/>
        <w:autoSpaceDN w:val="0"/>
        <w:adjustRightInd w:val="0"/>
        <w:jc w:val="center"/>
        <w:rPr>
          <w:sz w:val="28"/>
          <w:szCs w:val="28"/>
        </w:rPr>
      </w:pPr>
    </w:p>
    <w:p w:rsidR="00A318F9" w:rsidRPr="00A318F9" w:rsidRDefault="00A318F9" w:rsidP="00A318F9">
      <w:pPr>
        <w:tabs>
          <w:tab w:val="left" w:pos="7020"/>
        </w:tabs>
        <w:autoSpaceDE w:val="0"/>
        <w:autoSpaceDN w:val="0"/>
        <w:adjustRightInd w:val="0"/>
        <w:jc w:val="center"/>
        <w:rPr>
          <w:sz w:val="28"/>
          <w:szCs w:val="28"/>
          <w:u w:val="single"/>
        </w:rPr>
      </w:pPr>
      <w:r w:rsidRPr="00A318F9">
        <w:rPr>
          <w:sz w:val="28"/>
          <w:szCs w:val="28"/>
          <w:u w:val="single"/>
        </w:rPr>
        <w:t>План реализации Программы</w:t>
      </w:r>
    </w:p>
    <w:p w:rsidR="00A318F9" w:rsidRPr="00A318F9" w:rsidRDefault="00A318F9" w:rsidP="00A318F9">
      <w:pPr>
        <w:autoSpaceDE w:val="0"/>
        <w:autoSpaceDN w:val="0"/>
        <w:adjustRightInd w:val="0"/>
        <w:jc w:val="center"/>
        <w:rPr>
          <w:sz w:val="28"/>
          <w:szCs w:val="28"/>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425"/>
        <w:gridCol w:w="1843"/>
        <w:gridCol w:w="1134"/>
        <w:gridCol w:w="1134"/>
        <w:gridCol w:w="1134"/>
        <w:gridCol w:w="992"/>
      </w:tblGrid>
      <w:tr w:rsidR="00A318F9" w:rsidRPr="00A318F9" w:rsidTr="006D0878">
        <w:trPr>
          <w:trHeight w:val="623"/>
        </w:trPr>
        <w:tc>
          <w:tcPr>
            <w:tcW w:w="3369" w:type="dxa"/>
            <w:vMerge w:val="restart"/>
          </w:tcPr>
          <w:p w:rsidR="00A318F9" w:rsidRPr="00A318F9" w:rsidRDefault="00A318F9" w:rsidP="00A318F9">
            <w:pPr>
              <w:autoSpaceDE w:val="0"/>
              <w:autoSpaceDN w:val="0"/>
              <w:adjustRightInd w:val="0"/>
              <w:jc w:val="center"/>
            </w:pPr>
            <w:r w:rsidRPr="00A318F9">
              <w:t>Наименование контрольного события Программы</w:t>
            </w:r>
          </w:p>
        </w:tc>
        <w:tc>
          <w:tcPr>
            <w:tcW w:w="425" w:type="dxa"/>
            <w:vMerge w:val="restart"/>
            <w:textDirection w:val="btLr"/>
          </w:tcPr>
          <w:p w:rsidR="00A318F9" w:rsidRPr="00A318F9" w:rsidRDefault="00A318F9" w:rsidP="00A318F9">
            <w:pPr>
              <w:autoSpaceDE w:val="0"/>
              <w:autoSpaceDN w:val="0"/>
              <w:adjustRightInd w:val="0"/>
              <w:ind w:left="113" w:right="113"/>
              <w:jc w:val="center"/>
            </w:pPr>
            <w:r w:rsidRPr="00A318F9">
              <w:t>Статус</w:t>
            </w:r>
          </w:p>
        </w:tc>
        <w:tc>
          <w:tcPr>
            <w:tcW w:w="1843" w:type="dxa"/>
            <w:vMerge w:val="restart"/>
          </w:tcPr>
          <w:p w:rsidR="00A318F9" w:rsidRPr="00A318F9" w:rsidRDefault="00A318F9" w:rsidP="00A318F9">
            <w:pPr>
              <w:autoSpaceDE w:val="0"/>
              <w:autoSpaceDN w:val="0"/>
              <w:adjustRightInd w:val="0"/>
              <w:jc w:val="center"/>
            </w:pPr>
            <w:r w:rsidRPr="00A318F9">
              <w:t>Ответственный исполнитель</w:t>
            </w:r>
          </w:p>
        </w:tc>
        <w:tc>
          <w:tcPr>
            <w:tcW w:w="4394" w:type="dxa"/>
            <w:gridSpan w:val="4"/>
          </w:tcPr>
          <w:p w:rsidR="00A318F9" w:rsidRPr="00A318F9" w:rsidRDefault="00A318F9" w:rsidP="00A318F9">
            <w:pPr>
              <w:autoSpaceDE w:val="0"/>
              <w:autoSpaceDN w:val="0"/>
              <w:adjustRightInd w:val="0"/>
              <w:jc w:val="center"/>
            </w:pPr>
            <w:r w:rsidRPr="00A318F9">
              <w:t>Срок наступления контрольного срока</w:t>
            </w:r>
          </w:p>
        </w:tc>
      </w:tr>
      <w:tr w:rsidR="00A318F9" w:rsidRPr="00A318F9" w:rsidTr="006D0878">
        <w:trPr>
          <w:trHeight w:val="471"/>
        </w:trPr>
        <w:tc>
          <w:tcPr>
            <w:tcW w:w="3369" w:type="dxa"/>
            <w:vMerge/>
          </w:tcPr>
          <w:p w:rsidR="00A318F9" w:rsidRPr="00A318F9" w:rsidRDefault="00A318F9" w:rsidP="00A318F9">
            <w:pPr>
              <w:autoSpaceDE w:val="0"/>
              <w:autoSpaceDN w:val="0"/>
              <w:adjustRightInd w:val="0"/>
              <w:jc w:val="center"/>
            </w:pPr>
          </w:p>
        </w:tc>
        <w:tc>
          <w:tcPr>
            <w:tcW w:w="425" w:type="dxa"/>
            <w:vMerge/>
          </w:tcPr>
          <w:p w:rsidR="00A318F9" w:rsidRPr="00A318F9" w:rsidRDefault="00A318F9" w:rsidP="00A318F9">
            <w:pPr>
              <w:autoSpaceDE w:val="0"/>
              <w:autoSpaceDN w:val="0"/>
              <w:adjustRightInd w:val="0"/>
              <w:jc w:val="center"/>
            </w:pPr>
          </w:p>
        </w:tc>
        <w:tc>
          <w:tcPr>
            <w:tcW w:w="1843" w:type="dxa"/>
            <w:vMerge/>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rPr>
                <w:lang w:val="en-US"/>
              </w:rPr>
              <w:t>III</w:t>
            </w:r>
          </w:p>
          <w:p w:rsidR="00A318F9" w:rsidRPr="00A318F9" w:rsidRDefault="00A318F9" w:rsidP="00A318F9">
            <w:pPr>
              <w:autoSpaceDE w:val="0"/>
              <w:autoSpaceDN w:val="0"/>
              <w:adjustRightInd w:val="0"/>
              <w:jc w:val="center"/>
            </w:pPr>
            <w:r w:rsidRPr="00A318F9">
              <w:t>квартал 2017</w:t>
            </w:r>
          </w:p>
        </w:tc>
        <w:tc>
          <w:tcPr>
            <w:tcW w:w="1134" w:type="dxa"/>
          </w:tcPr>
          <w:p w:rsidR="00A318F9" w:rsidRPr="00A318F9" w:rsidRDefault="00A318F9" w:rsidP="00A318F9">
            <w:pPr>
              <w:autoSpaceDE w:val="0"/>
              <w:autoSpaceDN w:val="0"/>
              <w:adjustRightInd w:val="0"/>
              <w:jc w:val="center"/>
            </w:pPr>
            <w:r w:rsidRPr="00A318F9">
              <w:rPr>
                <w:lang w:val="en-US"/>
              </w:rPr>
              <w:t>IV</w:t>
            </w:r>
          </w:p>
          <w:p w:rsidR="00A318F9" w:rsidRPr="00A318F9" w:rsidRDefault="00A318F9" w:rsidP="00A318F9">
            <w:pPr>
              <w:autoSpaceDE w:val="0"/>
              <w:autoSpaceDN w:val="0"/>
              <w:adjustRightInd w:val="0"/>
              <w:jc w:val="center"/>
            </w:pPr>
            <w:r w:rsidRPr="00A318F9">
              <w:t>квартал 2017</w:t>
            </w:r>
          </w:p>
        </w:tc>
        <w:tc>
          <w:tcPr>
            <w:tcW w:w="1134" w:type="dxa"/>
          </w:tcPr>
          <w:p w:rsidR="00A318F9" w:rsidRPr="00A318F9" w:rsidRDefault="00A318F9" w:rsidP="00A318F9">
            <w:pPr>
              <w:autoSpaceDE w:val="0"/>
              <w:autoSpaceDN w:val="0"/>
              <w:adjustRightInd w:val="0"/>
              <w:jc w:val="center"/>
            </w:pPr>
            <w:r w:rsidRPr="00A318F9">
              <w:rPr>
                <w:lang w:val="en-US"/>
              </w:rPr>
              <w:t>I</w:t>
            </w:r>
          </w:p>
          <w:p w:rsidR="00A318F9" w:rsidRPr="00A318F9" w:rsidRDefault="00A318F9" w:rsidP="00A318F9">
            <w:pPr>
              <w:autoSpaceDE w:val="0"/>
              <w:autoSpaceDN w:val="0"/>
              <w:adjustRightInd w:val="0"/>
              <w:jc w:val="center"/>
            </w:pPr>
            <w:r w:rsidRPr="00A318F9">
              <w:t>квартал</w:t>
            </w:r>
          </w:p>
          <w:p w:rsidR="00A318F9" w:rsidRPr="00A318F9" w:rsidRDefault="00A318F9" w:rsidP="00A318F9">
            <w:pPr>
              <w:autoSpaceDE w:val="0"/>
              <w:autoSpaceDN w:val="0"/>
              <w:adjustRightInd w:val="0"/>
              <w:jc w:val="center"/>
            </w:pPr>
            <w:r w:rsidRPr="00A318F9">
              <w:t>2018</w:t>
            </w:r>
          </w:p>
        </w:tc>
        <w:tc>
          <w:tcPr>
            <w:tcW w:w="992" w:type="dxa"/>
          </w:tcPr>
          <w:p w:rsidR="00A318F9" w:rsidRPr="00A318F9" w:rsidRDefault="00A318F9" w:rsidP="00A318F9">
            <w:pPr>
              <w:autoSpaceDE w:val="0"/>
              <w:autoSpaceDN w:val="0"/>
              <w:adjustRightInd w:val="0"/>
              <w:jc w:val="center"/>
              <w:rPr>
                <w:lang w:val="en-US"/>
              </w:rPr>
            </w:pPr>
            <w:r w:rsidRPr="00A318F9">
              <w:rPr>
                <w:lang w:val="en-US"/>
              </w:rPr>
              <w:t>III</w:t>
            </w:r>
          </w:p>
          <w:p w:rsidR="00A318F9" w:rsidRPr="00A318F9" w:rsidRDefault="00A318F9" w:rsidP="00A318F9">
            <w:pPr>
              <w:autoSpaceDE w:val="0"/>
              <w:autoSpaceDN w:val="0"/>
              <w:adjustRightInd w:val="0"/>
              <w:jc w:val="center"/>
            </w:pPr>
            <w:r w:rsidRPr="00A318F9">
              <w:t>квартал</w:t>
            </w:r>
          </w:p>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Внесение изменений в Правила благоустройства Волочаевского сельского поселения с учетом Методических рекомендаций, утвержденных  Министерством строительства и  жилищно-коммунального хозяйства Российской Федерации</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До 10.09.2017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Разработать, утвердить и опубликовать порядок и сроки предоставления, рассмотрения и оценки предложений заинтересованных лиц о включении дворовых территорий МКД в муниципальную программу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01.10.2017</w:t>
            </w: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 xml:space="preserve">Разработать, утвердить и опубликовать порядок и сроки представления, рассмотрения и оценки предложений граждан, организаций о включении в муниципальную программу наиболее посещаемой территории общего пользования муниципального образования </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До 23.08.2017</w:t>
            </w:r>
          </w:p>
        </w:tc>
        <w:tc>
          <w:tcPr>
            <w:tcW w:w="1134" w:type="dxa"/>
          </w:tcPr>
          <w:p w:rsidR="00A318F9" w:rsidRPr="00A318F9" w:rsidRDefault="00A318F9" w:rsidP="00A318F9">
            <w:pPr>
              <w:autoSpaceDE w:val="0"/>
              <w:autoSpaceDN w:val="0"/>
              <w:adjustRightInd w:val="0"/>
              <w:jc w:val="center"/>
            </w:pPr>
          </w:p>
          <w:p w:rsidR="00A318F9" w:rsidRPr="00A318F9" w:rsidRDefault="00A318F9" w:rsidP="00A318F9"/>
          <w:p w:rsidR="00A318F9" w:rsidRPr="00A318F9" w:rsidRDefault="00A318F9" w:rsidP="00A318F9">
            <w:pPr>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Разработать и опубликовать для общественного обсуждения проект муниципальной программы «Благоустройство территории в муниципальном образовании «Волочаевское сельское поселение» 2018 - 202</w:t>
            </w:r>
            <w:r w:rsidR="004B1B35">
              <w:t>4</w:t>
            </w:r>
            <w:r w:rsidRPr="00A318F9">
              <w:t xml:space="preserve"> годах»</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01.11.2017</w:t>
            </w: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Разработать, утвердить и опубликовать положение об общественной комиссии по вопросам подготовки и реализации муниципальной программы</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12.09.2017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Утвердить состав общественной комиссии по осуществлению контроля и координации за реализацией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12.09.2017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Проведение заседаний общественной комиссии по вопросам подготовки и реализации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для оценки объема поступивших предложений и принятие решения о включении объектов благоустройства в муниципальную программу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25.09.2017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Размещение на сайте администрации сельского поселения проекта программы с перечнем дворовых территорий МКД и общественных территорий Волочаевского сельского поселения, в которых планируется благоустройство в 2018 году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proofErr w:type="gramStart"/>
            <w:r w:rsidRPr="00A318F9">
              <w:t>Общественный</w:t>
            </w:r>
            <w:proofErr w:type="gramEnd"/>
            <w:r w:rsidRPr="00A318F9">
              <w:t xml:space="preserve"> обсуждения проекта муниципальной программы</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Утвердить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с учетом общественных обсуждений</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 xml:space="preserve">Подготовить и утвердить с учетом общественного обсуждения </w:t>
            </w:r>
            <w:proofErr w:type="gramStart"/>
            <w:r w:rsidRPr="00A318F9">
              <w:t>дизайн-проекты</w:t>
            </w:r>
            <w:proofErr w:type="gramEnd"/>
            <w:r w:rsidRPr="00A318F9">
              <w:t xml:space="preserve"> каждой дворовой и общественной территории</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01.03.2018</w:t>
            </w: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Завершить реализацию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на 2018 год</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r w:rsidRPr="00A318F9">
              <w:t>30.12.2018 год</w:t>
            </w:r>
          </w:p>
        </w:tc>
      </w:tr>
    </w:tbl>
    <w:p w:rsidR="00A318F9" w:rsidRPr="00A318F9" w:rsidRDefault="00A318F9" w:rsidP="00A318F9">
      <w:pPr>
        <w:tabs>
          <w:tab w:val="left" w:pos="692"/>
        </w:tabs>
        <w:autoSpaceDE w:val="0"/>
        <w:autoSpaceDN w:val="0"/>
        <w:adjustRightInd w:val="0"/>
        <w:rPr>
          <w:sz w:val="28"/>
          <w:szCs w:val="28"/>
        </w:rPr>
      </w:pPr>
      <w:r w:rsidRPr="00A318F9">
        <w:rPr>
          <w:sz w:val="28"/>
          <w:szCs w:val="28"/>
        </w:rPr>
        <w:tab/>
      </w:r>
    </w:p>
    <w:tbl>
      <w:tblPr>
        <w:tblpPr w:leftFromText="180" w:rightFromText="180" w:vertAnchor="text" w:tblpXSpec="right" w:tblpY="1"/>
        <w:tblOverlap w:val="never"/>
        <w:tblW w:w="30823" w:type="dxa"/>
        <w:tblLook w:val="04A0" w:firstRow="1" w:lastRow="0" w:firstColumn="1" w:lastColumn="0" w:noHBand="0" w:noVBand="1"/>
      </w:tblPr>
      <w:tblGrid>
        <w:gridCol w:w="222"/>
        <w:gridCol w:w="15904"/>
        <w:gridCol w:w="14697"/>
      </w:tblGrid>
      <w:tr w:rsidR="00A318F9" w:rsidRPr="00A318F9" w:rsidTr="006D0878">
        <w:tc>
          <w:tcPr>
            <w:tcW w:w="222" w:type="dxa"/>
          </w:tcPr>
          <w:p w:rsidR="00A318F9" w:rsidRPr="00A318F9" w:rsidRDefault="00A318F9" w:rsidP="00A318F9">
            <w:pPr>
              <w:autoSpaceDE w:val="0"/>
              <w:autoSpaceDN w:val="0"/>
              <w:adjustRightInd w:val="0"/>
              <w:rPr>
                <w:sz w:val="28"/>
                <w:szCs w:val="28"/>
              </w:rPr>
            </w:pPr>
          </w:p>
        </w:tc>
        <w:tc>
          <w:tcPr>
            <w:tcW w:w="15904" w:type="dxa"/>
          </w:tcPr>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tc>
        <w:tc>
          <w:tcPr>
            <w:tcW w:w="14697" w:type="dxa"/>
            <w:hideMark/>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bl>
            <w:tblPr>
              <w:tblW w:w="6556" w:type="dxa"/>
              <w:tblInd w:w="7925" w:type="dxa"/>
              <w:tblLook w:val="04A0" w:firstRow="1" w:lastRow="0" w:firstColumn="1" w:lastColumn="0" w:noHBand="0" w:noVBand="1"/>
            </w:tblPr>
            <w:tblGrid>
              <w:gridCol w:w="1177"/>
              <w:gridCol w:w="5379"/>
            </w:tblGrid>
            <w:tr w:rsidR="00A318F9" w:rsidRPr="00A318F9" w:rsidTr="006D0878">
              <w:trPr>
                <w:trHeight w:val="2674"/>
              </w:trPr>
              <w:tc>
                <w:tcPr>
                  <w:tcW w:w="1177" w:type="dxa"/>
                  <w:shd w:val="clear" w:color="auto" w:fill="auto"/>
                </w:tcPr>
                <w:p w:rsidR="00A318F9" w:rsidRPr="00A318F9" w:rsidRDefault="00A318F9" w:rsidP="006157A7">
                  <w:pPr>
                    <w:framePr w:hSpace="180" w:wrap="around" w:vAnchor="text" w:hAnchor="text" w:xAlign="right" w:y="1"/>
                    <w:tabs>
                      <w:tab w:val="left" w:pos="7373"/>
                    </w:tabs>
                    <w:suppressOverlap/>
                    <w:rPr>
                      <w:sz w:val="28"/>
                      <w:szCs w:val="28"/>
                    </w:rPr>
                  </w:pPr>
                </w:p>
                <w:p w:rsidR="00A318F9" w:rsidRPr="00A318F9" w:rsidRDefault="00A318F9" w:rsidP="006157A7">
                  <w:pPr>
                    <w:framePr w:hSpace="180" w:wrap="around" w:vAnchor="text" w:hAnchor="text" w:xAlign="right" w:y="1"/>
                    <w:tabs>
                      <w:tab w:val="left" w:pos="7373"/>
                    </w:tabs>
                    <w:suppressOverlap/>
                    <w:rPr>
                      <w:sz w:val="28"/>
                      <w:szCs w:val="28"/>
                    </w:rPr>
                  </w:pPr>
                </w:p>
                <w:p w:rsidR="00A318F9" w:rsidRPr="00A318F9" w:rsidRDefault="00A318F9" w:rsidP="006157A7">
                  <w:pPr>
                    <w:framePr w:hSpace="180" w:wrap="around" w:vAnchor="text" w:hAnchor="text" w:xAlign="right" w:y="1"/>
                    <w:tabs>
                      <w:tab w:val="left" w:pos="7373"/>
                    </w:tabs>
                    <w:suppressOverlap/>
                    <w:rPr>
                      <w:sz w:val="28"/>
                      <w:szCs w:val="28"/>
                    </w:rPr>
                  </w:pPr>
                </w:p>
                <w:p w:rsidR="00A318F9" w:rsidRPr="00A318F9" w:rsidRDefault="00A318F9" w:rsidP="006157A7">
                  <w:pPr>
                    <w:framePr w:hSpace="180" w:wrap="around" w:vAnchor="text" w:hAnchor="text" w:xAlign="right" w:y="1"/>
                    <w:tabs>
                      <w:tab w:val="left" w:pos="7373"/>
                    </w:tabs>
                    <w:suppressOverlap/>
                    <w:rPr>
                      <w:sz w:val="28"/>
                      <w:szCs w:val="28"/>
                    </w:rPr>
                  </w:pPr>
                </w:p>
                <w:p w:rsidR="00A318F9" w:rsidRPr="00A318F9" w:rsidRDefault="00A318F9" w:rsidP="006157A7">
                  <w:pPr>
                    <w:framePr w:hSpace="180" w:wrap="around" w:vAnchor="text" w:hAnchor="text" w:xAlign="right" w:y="1"/>
                    <w:tabs>
                      <w:tab w:val="left" w:pos="7373"/>
                    </w:tabs>
                    <w:suppressOverlap/>
                    <w:rPr>
                      <w:sz w:val="28"/>
                      <w:szCs w:val="28"/>
                    </w:rPr>
                  </w:pPr>
                </w:p>
                <w:p w:rsidR="00A318F9" w:rsidRPr="00A318F9" w:rsidRDefault="00A318F9" w:rsidP="006157A7">
                  <w:pPr>
                    <w:framePr w:hSpace="180" w:wrap="around" w:vAnchor="text" w:hAnchor="text" w:xAlign="right" w:y="1"/>
                    <w:tabs>
                      <w:tab w:val="left" w:pos="7373"/>
                    </w:tabs>
                    <w:suppressOverlap/>
                    <w:rPr>
                      <w:sz w:val="28"/>
                      <w:szCs w:val="28"/>
                    </w:rPr>
                  </w:pPr>
                </w:p>
                <w:p w:rsidR="00A318F9" w:rsidRPr="00A318F9" w:rsidRDefault="00A318F9" w:rsidP="006157A7">
                  <w:pPr>
                    <w:framePr w:hSpace="180" w:wrap="around" w:vAnchor="text" w:hAnchor="text" w:xAlign="right" w:y="1"/>
                    <w:tabs>
                      <w:tab w:val="left" w:pos="7373"/>
                    </w:tabs>
                    <w:suppressOverlap/>
                    <w:rPr>
                      <w:sz w:val="28"/>
                      <w:szCs w:val="28"/>
                    </w:rPr>
                  </w:pPr>
                </w:p>
                <w:p w:rsidR="00A318F9" w:rsidRPr="00A318F9" w:rsidRDefault="00A318F9" w:rsidP="006157A7">
                  <w:pPr>
                    <w:framePr w:hSpace="180" w:wrap="around" w:vAnchor="text" w:hAnchor="text" w:xAlign="right" w:y="1"/>
                    <w:tabs>
                      <w:tab w:val="left" w:pos="7373"/>
                    </w:tabs>
                    <w:suppressOverlap/>
                    <w:rPr>
                      <w:sz w:val="28"/>
                      <w:szCs w:val="28"/>
                    </w:rPr>
                  </w:pPr>
                </w:p>
              </w:tc>
              <w:tc>
                <w:tcPr>
                  <w:tcW w:w="5379" w:type="dxa"/>
                  <w:shd w:val="clear" w:color="auto" w:fill="auto"/>
                </w:tcPr>
                <w:p w:rsidR="00A318F9" w:rsidRPr="00A318F9" w:rsidRDefault="00A318F9" w:rsidP="006157A7">
                  <w:pPr>
                    <w:framePr w:hSpace="180" w:wrap="around" w:vAnchor="text" w:hAnchor="text" w:xAlign="right" w:y="1"/>
                    <w:tabs>
                      <w:tab w:val="left" w:pos="6313"/>
                    </w:tabs>
                    <w:autoSpaceDE w:val="0"/>
                    <w:autoSpaceDN w:val="0"/>
                    <w:adjustRightInd w:val="0"/>
                    <w:suppressOverlap/>
                    <w:jc w:val="both"/>
                    <w:rPr>
                      <w:sz w:val="28"/>
                      <w:szCs w:val="28"/>
                    </w:rPr>
                  </w:pPr>
                  <w:r w:rsidRPr="00A318F9">
                    <w:rPr>
                      <w:sz w:val="28"/>
                      <w:szCs w:val="28"/>
                    </w:rPr>
                    <w:t>Приложение № 8</w:t>
                  </w:r>
                </w:p>
                <w:p w:rsidR="00A318F9" w:rsidRPr="00A318F9" w:rsidRDefault="00A318F9" w:rsidP="006157A7">
                  <w:pPr>
                    <w:framePr w:hSpace="180" w:wrap="around" w:vAnchor="text" w:hAnchor="text" w:xAlign="right" w:y="1"/>
                    <w:tabs>
                      <w:tab w:val="left" w:pos="6313"/>
                    </w:tabs>
                    <w:autoSpaceDE w:val="0"/>
                    <w:autoSpaceDN w:val="0"/>
                    <w:adjustRightInd w:val="0"/>
                    <w:suppressOverlap/>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6157A7">
                  <w:pPr>
                    <w:framePr w:hSpace="180" w:wrap="around" w:vAnchor="text" w:hAnchor="text" w:xAlign="right" w:y="1"/>
                    <w:tabs>
                      <w:tab w:val="left" w:pos="7373"/>
                    </w:tabs>
                    <w:suppressOverlap/>
                    <w:rPr>
                      <w:sz w:val="28"/>
                      <w:szCs w:val="28"/>
                    </w:rPr>
                  </w:pPr>
                </w:p>
              </w:tc>
            </w:tr>
          </w:tbl>
          <w:p w:rsidR="00A318F9" w:rsidRPr="00A318F9" w:rsidRDefault="00A318F9" w:rsidP="00A318F9">
            <w:pPr>
              <w:tabs>
                <w:tab w:val="left" w:pos="7373"/>
              </w:tabs>
              <w:rPr>
                <w:sz w:val="28"/>
                <w:szCs w:val="28"/>
              </w:rPr>
            </w:pPr>
          </w:p>
          <w:p w:rsidR="00A318F9" w:rsidRPr="00A318F9" w:rsidRDefault="00A318F9" w:rsidP="00A318F9">
            <w:pPr>
              <w:tabs>
                <w:tab w:val="left" w:pos="7373"/>
              </w:tabs>
              <w:ind w:left="-2655"/>
              <w:jc w:val="right"/>
              <w:rPr>
                <w:sz w:val="28"/>
                <w:szCs w:val="28"/>
              </w:rPr>
            </w:pPr>
            <w:proofErr w:type="gramStart"/>
            <w:r w:rsidRPr="00A318F9">
              <w:rPr>
                <w:sz w:val="28"/>
                <w:szCs w:val="28"/>
              </w:rPr>
              <w:t>Дизайн-проекта</w:t>
            </w:r>
            <w:proofErr w:type="gramEnd"/>
          </w:p>
          <w:p w:rsidR="00A318F9" w:rsidRPr="00A318F9" w:rsidRDefault="00A318F9" w:rsidP="00A318F9">
            <w:pPr>
              <w:tabs>
                <w:tab w:val="left" w:pos="7373"/>
              </w:tabs>
              <w:ind w:left="-3652" w:firstLine="3652"/>
              <w:jc w:val="right"/>
              <w:rPr>
                <w:sz w:val="28"/>
                <w:szCs w:val="28"/>
              </w:rPr>
            </w:pPr>
            <w:r w:rsidRPr="00A318F9">
              <w:rPr>
                <w:sz w:val="28"/>
                <w:szCs w:val="28"/>
              </w:rPr>
              <w:t>благоустройства дворовой территории 2018 год</w:t>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ind w:left="5987"/>
              <w:rPr>
                <w:sz w:val="28"/>
                <w:szCs w:val="28"/>
              </w:rPr>
            </w:pPr>
            <w:r>
              <w:rPr>
                <w:noProof/>
                <w:sz w:val="28"/>
                <w:szCs w:val="28"/>
              </w:rPr>
              <w:drawing>
                <wp:inline distT="0" distB="0" distL="0" distR="0">
                  <wp:extent cx="4901565" cy="4582795"/>
                  <wp:effectExtent l="0" t="0" r="0" b="8255"/>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1565" cy="4582795"/>
                          </a:xfrm>
                          <a:prstGeom prst="rect">
                            <a:avLst/>
                          </a:prstGeom>
                          <a:noFill/>
                          <a:ln>
                            <a:noFill/>
                          </a:ln>
                        </pic:spPr>
                      </pic:pic>
                    </a:graphicData>
                  </a:graphic>
                </wp:inline>
              </w:drawing>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right"/>
              <w:rPr>
                <w:sz w:val="28"/>
                <w:szCs w:val="28"/>
              </w:rPr>
            </w:pPr>
            <w:r w:rsidRPr="00A318F9">
              <w:rPr>
                <w:sz w:val="28"/>
                <w:szCs w:val="28"/>
              </w:rPr>
              <w:t>Дизайн-проект</w:t>
            </w:r>
          </w:p>
          <w:p w:rsidR="00A318F9" w:rsidRPr="00A318F9" w:rsidRDefault="00A318F9" w:rsidP="00A318F9">
            <w:pPr>
              <w:tabs>
                <w:tab w:val="left" w:pos="7373"/>
              </w:tabs>
              <w:jc w:val="right"/>
              <w:rPr>
                <w:sz w:val="28"/>
                <w:szCs w:val="28"/>
              </w:rPr>
            </w:pPr>
            <w:r w:rsidRPr="00A318F9">
              <w:rPr>
                <w:sz w:val="28"/>
                <w:szCs w:val="28"/>
              </w:rPr>
              <w:t xml:space="preserve">общественной территории с. </w:t>
            </w:r>
            <w:proofErr w:type="gramStart"/>
            <w:r w:rsidRPr="00A318F9">
              <w:rPr>
                <w:sz w:val="28"/>
                <w:szCs w:val="28"/>
              </w:rPr>
              <w:t>Партизанское</w:t>
            </w:r>
            <w:proofErr w:type="gramEnd"/>
            <w:r w:rsidRPr="00A318F9">
              <w:rPr>
                <w:sz w:val="28"/>
                <w:szCs w:val="28"/>
              </w:rPr>
              <w:t xml:space="preserve"> 2019-2020 годы</w:t>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ind w:left="4570"/>
              <w:rPr>
                <w:sz w:val="28"/>
                <w:szCs w:val="28"/>
              </w:rPr>
            </w:pPr>
            <w:r>
              <w:rPr>
                <w:noProof/>
                <w:sz w:val="28"/>
                <w:szCs w:val="28"/>
              </w:rPr>
              <w:drawing>
                <wp:inline distT="0" distB="0" distL="0" distR="0">
                  <wp:extent cx="5624830" cy="3561715"/>
                  <wp:effectExtent l="0" t="0" r="0" b="635"/>
                  <wp:docPr id="2" name="Рисунок 2" descr="20200127_10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00127_1050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4830" cy="3561715"/>
                          </a:xfrm>
                          <a:prstGeom prst="rect">
                            <a:avLst/>
                          </a:prstGeom>
                          <a:noFill/>
                          <a:ln>
                            <a:noFill/>
                          </a:ln>
                        </pic:spPr>
                      </pic:pic>
                    </a:graphicData>
                  </a:graphic>
                </wp:inline>
              </w:drawing>
            </w: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rPr>
                <w:sz w:val="28"/>
                <w:szCs w:val="28"/>
              </w:rPr>
            </w:pPr>
          </w:p>
          <w:tbl>
            <w:tblPr>
              <w:tblpPr w:leftFromText="180" w:rightFromText="180" w:vertAnchor="text" w:horzAnchor="margin" w:tblpXSpec="right" w:tblpY="-254"/>
              <w:tblOverlap w:val="never"/>
              <w:tblW w:w="6556" w:type="dxa"/>
              <w:tblLook w:val="04A0" w:firstRow="1" w:lastRow="0" w:firstColumn="1" w:lastColumn="0" w:noHBand="0" w:noVBand="1"/>
            </w:tblPr>
            <w:tblGrid>
              <w:gridCol w:w="1177"/>
              <w:gridCol w:w="5379"/>
            </w:tblGrid>
            <w:tr w:rsidR="00A318F9" w:rsidRPr="00A318F9" w:rsidTr="006D0878">
              <w:trPr>
                <w:trHeight w:val="2674"/>
              </w:trPr>
              <w:tc>
                <w:tcPr>
                  <w:tcW w:w="1177" w:type="dxa"/>
                  <w:shd w:val="clear" w:color="auto" w:fill="auto"/>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c>
              <w:tc>
                <w:tcPr>
                  <w:tcW w:w="5379" w:type="dxa"/>
                  <w:shd w:val="clear" w:color="auto" w:fill="auto"/>
                </w:tcPr>
                <w:p w:rsidR="00A318F9" w:rsidRPr="00A318F9" w:rsidRDefault="00A318F9" w:rsidP="00A318F9">
                  <w:pPr>
                    <w:tabs>
                      <w:tab w:val="left" w:pos="6313"/>
                    </w:tabs>
                    <w:autoSpaceDE w:val="0"/>
                    <w:autoSpaceDN w:val="0"/>
                    <w:adjustRightInd w:val="0"/>
                    <w:jc w:val="right"/>
                    <w:rPr>
                      <w:sz w:val="28"/>
                      <w:szCs w:val="28"/>
                    </w:rPr>
                  </w:pPr>
                  <w:r w:rsidRPr="00A318F9">
                    <w:rPr>
                      <w:sz w:val="28"/>
                      <w:szCs w:val="28"/>
                    </w:rPr>
                    <w:t>Приложение № 9</w:t>
                  </w:r>
                </w:p>
                <w:p w:rsidR="00A318F9" w:rsidRPr="00A318F9" w:rsidRDefault="00A318F9" w:rsidP="00A318F9">
                  <w:pPr>
                    <w:tabs>
                      <w:tab w:val="left" w:pos="6313"/>
                    </w:tabs>
                    <w:autoSpaceDE w:val="0"/>
                    <w:autoSpaceDN w:val="0"/>
                    <w:adjustRightInd w:val="0"/>
                    <w:jc w:val="right"/>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A318F9">
                  <w:pPr>
                    <w:tabs>
                      <w:tab w:val="left" w:pos="7373"/>
                    </w:tabs>
                    <w:jc w:val="right"/>
                    <w:rPr>
                      <w:sz w:val="28"/>
                      <w:szCs w:val="28"/>
                    </w:rPr>
                  </w:pPr>
                </w:p>
              </w:tc>
            </w:tr>
          </w:tbl>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c>
      </w:tr>
    </w:tbl>
    <w:p w:rsidR="00A318F9" w:rsidRPr="00A318F9" w:rsidRDefault="00A318F9" w:rsidP="00A318F9">
      <w:pPr>
        <w:jc w:val="center"/>
        <w:rPr>
          <w:b/>
          <w:sz w:val="28"/>
          <w:szCs w:val="28"/>
        </w:rPr>
      </w:pPr>
      <w:r w:rsidRPr="00A318F9">
        <w:rPr>
          <w:b/>
          <w:sz w:val="28"/>
          <w:szCs w:val="28"/>
        </w:rPr>
        <w:t>Порядок</w:t>
      </w:r>
    </w:p>
    <w:p w:rsidR="00A318F9" w:rsidRPr="00A318F9" w:rsidRDefault="00A318F9" w:rsidP="00A318F9">
      <w:pPr>
        <w:jc w:val="center"/>
        <w:rPr>
          <w:sz w:val="28"/>
          <w:szCs w:val="28"/>
          <w:u w:val="single"/>
        </w:rPr>
      </w:pPr>
      <w:r w:rsidRPr="00A318F9">
        <w:rPr>
          <w:sz w:val="28"/>
          <w:szCs w:val="28"/>
          <w:u w:val="single"/>
        </w:rPr>
        <w:t xml:space="preserve">разработки, обсуждения, согласования с заинтересованными лицами и утверждения </w:t>
      </w:r>
      <w:proofErr w:type="gramStart"/>
      <w:r w:rsidRPr="00A318F9">
        <w:rPr>
          <w:sz w:val="28"/>
          <w:szCs w:val="28"/>
          <w:u w:val="single"/>
        </w:rPr>
        <w:t>дизайн-проектов</w:t>
      </w:r>
      <w:proofErr w:type="gramEnd"/>
      <w:r w:rsidRPr="00A318F9">
        <w:rPr>
          <w:sz w:val="28"/>
          <w:szCs w:val="28"/>
          <w:u w:val="single"/>
        </w:rPr>
        <w:br/>
        <w:t>благоустройства дворовых территорий</w:t>
      </w:r>
    </w:p>
    <w:p w:rsidR="00A318F9" w:rsidRPr="00A318F9" w:rsidRDefault="00A318F9" w:rsidP="00A318F9">
      <w:pPr>
        <w:rPr>
          <w:sz w:val="28"/>
          <w:szCs w:val="28"/>
        </w:rPr>
      </w:pPr>
    </w:p>
    <w:p w:rsidR="00A318F9" w:rsidRPr="00A318F9" w:rsidRDefault="00A318F9" w:rsidP="00A318F9">
      <w:pPr>
        <w:jc w:val="both"/>
        <w:rPr>
          <w:sz w:val="28"/>
          <w:szCs w:val="28"/>
        </w:rPr>
      </w:pPr>
      <w:r w:rsidRPr="00A318F9">
        <w:rPr>
          <w:sz w:val="28"/>
          <w:szCs w:val="28"/>
        </w:rPr>
        <w:t xml:space="preserve">Настоящий порядок устанавливает процедуру разработки, обсуждения с заинтересованными лицами и утверждения </w:t>
      </w:r>
      <w:proofErr w:type="gramStart"/>
      <w:r w:rsidRPr="00A318F9">
        <w:rPr>
          <w:sz w:val="28"/>
          <w:szCs w:val="28"/>
        </w:rPr>
        <w:t>дизайн-проектов</w:t>
      </w:r>
      <w:proofErr w:type="gramEnd"/>
      <w:r w:rsidRPr="00A318F9">
        <w:rPr>
          <w:sz w:val="28"/>
          <w:szCs w:val="28"/>
        </w:rPr>
        <w:t xml:space="preserve"> благоустройства дворовой территории, включаемых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 (далее  - Порядок).</w:t>
      </w:r>
    </w:p>
    <w:p w:rsidR="00A318F9" w:rsidRPr="00A318F9" w:rsidRDefault="00A318F9" w:rsidP="00A318F9">
      <w:pPr>
        <w:autoSpaceDN w:val="0"/>
        <w:adjustRightInd w:val="0"/>
        <w:ind w:firstLine="708"/>
        <w:jc w:val="both"/>
        <w:rPr>
          <w:rFonts w:eastAsia="Calibri"/>
          <w:sz w:val="28"/>
          <w:szCs w:val="28"/>
          <w:lang w:eastAsia="en-US"/>
        </w:rPr>
      </w:pPr>
      <w:r w:rsidRPr="00A318F9">
        <w:rPr>
          <w:rFonts w:eastAsia="Calibri"/>
          <w:sz w:val="28"/>
          <w:szCs w:val="28"/>
          <w:lang w:eastAsia="en-US"/>
        </w:rPr>
        <w:t>2. Для целей Порядка  применяются следующие понятия:</w:t>
      </w:r>
    </w:p>
    <w:p w:rsidR="00A318F9" w:rsidRPr="00A318F9" w:rsidRDefault="00A318F9" w:rsidP="00A318F9">
      <w:pPr>
        <w:ind w:firstLine="709"/>
        <w:jc w:val="both"/>
        <w:rPr>
          <w:sz w:val="28"/>
          <w:szCs w:val="28"/>
        </w:rPr>
      </w:pPr>
      <w:r w:rsidRPr="00A318F9">
        <w:rPr>
          <w:sz w:val="28"/>
          <w:szCs w:val="28"/>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318F9" w:rsidRPr="00A318F9" w:rsidRDefault="00A318F9" w:rsidP="00A318F9">
      <w:pPr>
        <w:widowControl w:val="0"/>
        <w:autoSpaceDE w:val="0"/>
        <w:autoSpaceDN w:val="0"/>
        <w:ind w:firstLine="709"/>
        <w:jc w:val="both"/>
        <w:rPr>
          <w:sz w:val="28"/>
          <w:szCs w:val="28"/>
        </w:rPr>
      </w:pPr>
      <w:r w:rsidRPr="00A318F9">
        <w:rPr>
          <w:sz w:val="28"/>
          <w:szCs w:val="28"/>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ab/>
        <w:t>3. Разработка дизайн - проекта обеспечивается администрацией сельского поселения (далее - уполномоченный орган).</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  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4.1. В дизайн - прое</w:t>
      </w:r>
      <w:proofErr w:type="gramStart"/>
      <w:r w:rsidRPr="00A318F9">
        <w:rPr>
          <w:rFonts w:eastAsia="Calibri"/>
          <w:sz w:val="28"/>
          <w:szCs w:val="28"/>
          <w:lang w:eastAsia="en-US"/>
        </w:rPr>
        <w:t>кт вкл</w:t>
      </w:r>
      <w:proofErr w:type="gramEnd"/>
      <w:r w:rsidRPr="00A318F9">
        <w:rPr>
          <w:rFonts w:eastAsia="Calibri"/>
          <w:sz w:val="28"/>
          <w:szCs w:val="28"/>
          <w:lang w:eastAsia="en-US"/>
        </w:rPr>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 xml:space="preserve">4.2. Содержание </w:t>
      </w:r>
      <w:proofErr w:type="gramStart"/>
      <w:r w:rsidRPr="00A318F9">
        <w:rPr>
          <w:rFonts w:eastAsia="Calibri"/>
          <w:sz w:val="28"/>
          <w:szCs w:val="28"/>
          <w:lang w:eastAsia="en-US"/>
        </w:rPr>
        <w:t>дизайн-проекта</w:t>
      </w:r>
      <w:proofErr w:type="gramEnd"/>
      <w:r w:rsidRPr="00A318F9">
        <w:rPr>
          <w:rFonts w:eastAsia="Calibri"/>
          <w:sz w:val="28"/>
          <w:szCs w:val="28"/>
          <w:lang w:eastAsia="en-US"/>
        </w:rPr>
        <w:t xml:space="preserve"> зависит от вида и состава планируемых работ. </w:t>
      </w:r>
      <w:proofErr w:type="gramStart"/>
      <w:r w:rsidRPr="00A318F9">
        <w:rPr>
          <w:rFonts w:eastAsia="Calibri"/>
          <w:sz w:val="28"/>
          <w:szCs w:val="28"/>
          <w:lang w:eastAsia="en-US"/>
        </w:rPr>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 Разработка дизайн - проекта включает следующие стадии:</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5.1. осмотр дворовой территории, предлагаемой к благоустройству, совместно с представителем заинтересованных лиц;</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5.2. разработка дизайн - проекта;</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5.3. согласование </w:t>
      </w:r>
      <w:proofErr w:type="gramStart"/>
      <w:r w:rsidRPr="00A318F9">
        <w:rPr>
          <w:rFonts w:eastAsia="Calibri"/>
          <w:sz w:val="28"/>
          <w:szCs w:val="28"/>
          <w:lang w:eastAsia="en-US"/>
        </w:rPr>
        <w:t>дизайн-проекта</w:t>
      </w:r>
      <w:proofErr w:type="gramEnd"/>
      <w:r w:rsidRPr="00A318F9">
        <w:rPr>
          <w:rFonts w:eastAsia="Calibri"/>
          <w:sz w:val="28"/>
          <w:szCs w:val="28"/>
          <w:lang w:eastAsia="en-US"/>
        </w:rPr>
        <w:t xml:space="preserve"> благоустройства дворовой территории  с представителем заинтересованных лиц;</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5.4. утверждение </w:t>
      </w:r>
      <w:proofErr w:type="gramStart"/>
      <w:r w:rsidRPr="00A318F9">
        <w:rPr>
          <w:rFonts w:eastAsia="Calibri"/>
          <w:sz w:val="28"/>
          <w:szCs w:val="28"/>
          <w:lang w:eastAsia="en-US"/>
        </w:rPr>
        <w:t>дизайн-проекта</w:t>
      </w:r>
      <w:proofErr w:type="gramEnd"/>
      <w:r w:rsidRPr="00A318F9">
        <w:rPr>
          <w:rFonts w:eastAsia="Calibri"/>
          <w:sz w:val="28"/>
          <w:szCs w:val="28"/>
          <w:lang w:eastAsia="en-US"/>
        </w:rPr>
        <w:t xml:space="preserve"> общественной муниципальной комиссией.</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 xml:space="preserve">6. Представитель заинтересованных лиц обязан рассмотреть представленный дизайн-проект в </w:t>
      </w:r>
      <w:proofErr w:type="gramStart"/>
      <w:r w:rsidRPr="00A318F9">
        <w:rPr>
          <w:rFonts w:eastAsia="Calibri"/>
          <w:sz w:val="28"/>
          <w:szCs w:val="28"/>
          <w:lang w:eastAsia="en-US"/>
        </w:rPr>
        <w:t>срок</w:t>
      </w:r>
      <w:proofErr w:type="gramEnd"/>
      <w:r w:rsidRPr="00A318F9">
        <w:rPr>
          <w:rFonts w:eastAsia="Calibri"/>
          <w:sz w:val="28"/>
          <w:szCs w:val="28"/>
          <w:lang w:eastAsia="en-US"/>
        </w:rPr>
        <w:t xml:space="preserve"> не превышающий двух календарных дней с момента его получения и представить в администрацию сельского поселения согласованный дизайн-проект или мотивированные замечания.</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 xml:space="preserve">В случае не урегулирования замечаний, администрация сельского поселения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A318F9">
        <w:rPr>
          <w:rFonts w:eastAsia="Calibri"/>
          <w:sz w:val="28"/>
          <w:szCs w:val="28"/>
          <w:lang w:eastAsia="en-US"/>
        </w:rPr>
        <w:t>дизайн-проекту</w:t>
      </w:r>
      <w:proofErr w:type="gramEnd"/>
      <w:r w:rsidRPr="00A318F9">
        <w:rPr>
          <w:rFonts w:eastAsia="Calibri"/>
          <w:sz w:val="28"/>
          <w:szCs w:val="28"/>
          <w:lang w:eastAsia="en-US"/>
        </w:rPr>
        <w:t>.</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7. Дизайн - проект утверждается общественной муниципальной комиссией, решение об утверждении оформляется в виде протокола заседания комиссии.</w:t>
      </w:r>
      <w:bookmarkStart w:id="1" w:name="Par46"/>
      <w:bookmarkEnd w:id="1"/>
    </w:p>
    <w:p w:rsidR="00A318F9" w:rsidRPr="00A318F9" w:rsidRDefault="00A318F9" w:rsidP="00A318F9">
      <w:pPr>
        <w:tabs>
          <w:tab w:val="left" w:pos="11160"/>
        </w:tabs>
        <w:jc w:val="both"/>
        <w:rPr>
          <w:sz w:val="28"/>
          <w:szCs w:val="28"/>
        </w:rPr>
      </w:pPr>
      <w:r w:rsidRPr="00A318F9">
        <w:rPr>
          <w:sz w:val="28"/>
          <w:szCs w:val="28"/>
        </w:rPr>
        <w:tab/>
      </w:r>
    </w:p>
    <w:tbl>
      <w:tblPr>
        <w:tblW w:w="0" w:type="auto"/>
        <w:tblLook w:val="04A0" w:firstRow="1" w:lastRow="0" w:firstColumn="1" w:lastColumn="0" w:noHBand="0" w:noVBand="1"/>
      </w:tblPr>
      <w:tblGrid>
        <w:gridCol w:w="2064"/>
        <w:gridCol w:w="1633"/>
        <w:gridCol w:w="5873"/>
      </w:tblGrid>
      <w:tr w:rsidR="00A318F9" w:rsidRPr="00A318F9" w:rsidTr="006D0878">
        <w:tc>
          <w:tcPr>
            <w:tcW w:w="4928" w:type="dxa"/>
          </w:tcPr>
          <w:p w:rsidR="00A318F9" w:rsidRPr="00A318F9" w:rsidRDefault="00A318F9" w:rsidP="00A318F9">
            <w:pPr>
              <w:autoSpaceDE w:val="0"/>
              <w:autoSpaceDN w:val="0"/>
              <w:adjustRightInd w:val="0"/>
              <w:rPr>
                <w:sz w:val="28"/>
                <w:szCs w:val="28"/>
              </w:rPr>
            </w:pPr>
          </w:p>
        </w:tc>
        <w:tc>
          <w:tcPr>
            <w:tcW w:w="3827" w:type="dxa"/>
          </w:tcPr>
          <w:p w:rsidR="00A318F9" w:rsidRPr="00A318F9" w:rsidRDefault="00A318F9" w:rsidP="00A318F9">
            <w:pPr>
              <w:autoSpaceDE w:val="0"/>
              <w:autoSpaceDN w:val="0"/>
              <w:adjustRightInd w:val="0"/>
              <w:rPr>
                <w:sz w:val="28"/>
                <w:szCs w:val="28"/>
              </w:rPr>
            </w:pPr>
          </w:p>
        </w:tc>
        <w:tc>
          <w:tcPr>
            <w:tcW w:w="6031" w:type="dxa"/>
            <w:hideMark/>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bl>
            <w:tblPr>
              <w:tblW w:w="4967" w:type="dxa"/>
              <w:tblInd w:w="589" w:type="dxa"/>
              <w:tblLook w:val="04A0" w:firstRow="1" w:lastRow="0" w:firstColumn="1" w:lastColumn="0" w:noHBand="0" w:noVBand="1"/>
            </w:tblPr>
            <w:tblGrid>
              <w:gridCol w:w="284"/>
              <w:gridCol w:w="4683"/>
            </w:tblGrid>
            <w:tr w:rsidR="00A318F9" w:rsidRPr="00A318F9" w:rsidTr="006D0878">
              <w:trPr>
                <w:trHeight w:val="3204"/>
              </w:trPr>
              <w:tc>
                <w:tcPr>
                  <w:tcW w:w="284" w:type="dxa"/>
                  <w:shd w:val="clear" w:color="auto" w:fill="auto"/>
                </w:tcPr>
                <w:p w:rsidR="00A318F9" w:rsidRPr="00A318F9" w:rsidRDefault="00A318F9" w:rsidP="00A318F9">
                  <w:pPr>
                    <w:tabs>
                      <w:tab w:val="left" w:pos="7373"/>
                    </w:tabs>
                    <w:rPr>
                      <w:sz w:val="28"/>
                      <w:szCs w:val="28"/>
                    </w:rPr>
                  </w:pPr>
                </w:p>
              </w:tc>
              <w:tc>
                <w:tcPr>
                  <w:tcW w:w="4683" w:type="dxa"/>
                  <w:shd w:val="clear" w:color="auto" w:fill="auto"/>
                </w:tcPr>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Приложение № 10</w:t>
                  </w:r>
                </w:p>
                <w:p w:rsidR="00A318F9" w:rsidRPr="00A318F9" w:rsidRDefault="00A318F9" w:rsidP="004B1B35">
                  <w:pPr>
                    <w:tabs>
                      <w:tab w:val="left" w:pos="6313"/>
                    </w:tabs>
                    <w:autoSpaceDE w:val="0"/>
                    <w:autoSpaceDN w:val="0"/>
                    <w:adjustRightInd w:val="0"/>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tc>
            </w:tr>
          </w:tbl>
          <w:p w:rsidR="00A318F9" w:rsidRPr="00A318F9" w:rsidRDefault="00A318F9" w:rsidP="00A318F9">
            <w:pPr>
              <w:tabs>
                <w:tab w:val="left" w:pos="7373"/>
              </w:tabs>
              <w:rPr>
                <w:sz w:val="28"/>
                <w:szCs w:val="28"/>
              </w:rPr>
            </w:pPr>
          </w:p>
        </w:tc>
      </w:tr>
    </w:tbl>
    <w:p w:rsidR="00A318F9" w:rsidRPr="00A318F9" w:rsidRDefault="00A318F9" w:rsidP="00A318F9">
      <w:pPr>
        <w:jc w:val="center"/>
        <w:rPr>
          <w:b/>
          <w:sz w:val="28"/>
          <w:szCs w:val="28"/>
        </w:rPr>
      </w:pPr>
      <w:r w:rsidRPr="00A318F9">
        <w:rPr>
          <w:b/>
          <w:sz w:val="28"/>
          <w:szCs w:val="28"/>
        </w:rPr>
        <w:t xml:space="preserve">Порядок </w:t>
      </w:r>
    </w:p>
    <w:p w:rsidR="00A318F9" w:rsidRPr="00A318F9" w:rsidRDefault="00A318F9" w:rsidP="00A318F9">
      <w:pPr>
        <w:jc w:val="center"/>
        <w:rPr>
          <w:sz w:val="28"/>
          <w:szCs w:val="28"/>
          <w:u w:val="single"/>
        </w:rPr>
      </w:pPr>
      <w:r w:rsidRPr="00A318F9">
        <w:rPr>
          <w:sz w:val="28"/>
          <w:szCs w:val="28"/>
          <w:u w:val="single"/>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w:t>
      </w:r>
      <w:proofErr w:type="gramStart"/>
      <w:r w:rsidRPr="00A318F9">
        <w:rPr>
          <w:sz w:val="28"/>
          <w:szCs w:val="28"/>
          <w:u w:val="single"/>
        </w:rPr>
        <w:t>контроля за</w:t>
      </w:r>
      <w:proofErr w:type="gramEnd"/>
      <w:r w:rsidRPr="00A318F9">
        <w:rPr>
          <w:sz w:val="28"/>
          <w:szCs w:val="28"/>
          <w:u w:val="single"/>
        </w:rPr>
        <w:t xml:space="preserve"> их расходованием, а также порядок трудового и (или) финансового участия граждан в выполнении указанных работ</w:t>
      </w:r>
    </w:p>
    <w:p w:rsidR="00A318F9" w:rsidRPr="00A318F9" w:rsidRDefault="00A318F9" w:rsidP="00A318F9">
      <w:pPr>
        <w:jc w:val="both"/>
        <w:rPr>
          <w:sz w:val="28"/>
          <w:szCs w:val="28"/>
          <w:u w:val="single"/>
        </w:rPr>
      </w:pPr>
    </w:p>
    <w:p w:rsidR="00A318F9" w:rsidRPr="00A318F9" w:rsidRDefault="00A318F9" w:rsidP="00A318F9">
      <w:pPr>
        <w:jc w:val="center"/>
        <w:rPr>
          <w:b/>
          <w:sz w:val="28"/>
          <w:szCs w:val="28"/>
        </w:rPr>
      </w:pPr>
      <w:r w:rsidRPr="00A318F9">
        <w:rPr>
          <w:b/>
          <w:sz w:val="28"/>
          <w:szCs w:val="28"/>
        </w:rPr>
        <w:t>1. Общие положения</w:t>
      </w:r>
    </w:p>
    <w:p w:rsidR="00A318F9" w:rsidRPr="00A318F9" w:rsidRDefault="00A318F9" w:rsidP="00A318F9">
      <w:pPr>
        <w:ind w:firstLine="709"/>
        <w:jc w:val="both"/>
        <w:rPr>
          <w:b/>
          <w:sz w:val="28"/>
          <w:szCs w:val="28"/>
        </w:rPr>
      </w:pPr>
      <w:r w:rsidRPr="00A318F9">
        <w:rPr>
          <w:sz w:val="28"/>
          <w:szCs w:val="28"/>
        </w:rPr>
        <w:t xml:space="preserve">1.1. </w:t>
      </w:r>
      <w:proofErr w:type="gramStart"/>
      <w:r w:rsidRPr="00A318F9">
        <w:rPr>
          <w:sz w:val="28"/>
          <w:szCs w:val="28"/>
        </w:rPr>
        <w:t>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Волочаевского сельского поселения (далее – сельское поселение), механизм контроля за их расходованием, а также устанавливает порядок и формы трудового и (или) финансового участия граждан в выполнении указанных</w:t>
      </w:r>
      <w:proofErr w:type="gramEnd"/>
      <w:r w:rsidRPr="00A318F9">
        <w:rPr>
          <w:sz w:val="28"/>
          <w:szCs w:val="28"/>
        </w:rPr>
        <w:t xml:space="preserve"> работ. </w:t>
      </w:r>
    </w:p>
    <w:p w:rsidR="00A318F9" w:rsidRPr="00A318F9" w:rsidRDefault="00A318F9" w:rsidP="00A318F9">
      <w:pPr>
        <w:jc w:val="both"/>
        <w:rPr>
          <w:sz w:val="28"/>
          <w:szCs w:val="28"/>
        </w:rPr>
      </w:pPr>
      <w:r w:rsidRPr="00A318F9">
        <w:rPr>
          <w:sz w:val="28"/>
          <w:szCs w:val="28"/>
        </w:rPr>
        <w:t xml:space="preserve">           1.2.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w:t>
      </w:r>
    </w:p>
    <w:p w:rsidR="00A318F9" w:rsidRPr="00A318F9" w:rsidRDefault="00A318F9" w:rsidP="00A318F9">
      <w:pPr>
        <w:jc w:val="both"/>
        <w:rPr>
          <w:sz w:val="28"/>
          <w:szCs w:val="28"/>
        </w:rPr>
      </w:pPr>
    </w:p>
    <w:p w:rsidR="00A318F9" w:rsidRPr="00A318F9" w:rsidRDefault="00A318F9" w:rsidP="00A318F9">
      <w:pPr>
        <w:jc w:val="center"/>
        <w:rPr>
          <w:b/>
          <w:sz w:val="28"/>
          <w:szCs w:val="28"/>
        </w:rPr>
      </w:pPr>
      <w:r w:rsidRPr="00A318F9">
        <w:rPr>
          <w:b/>
          <w:sz w:val="28"/>
          <w:szCs w:val="28"/>
        </w:rPr>
        <w:t>2. Организация финансового и (или) трудового участия заинтересованных лиц</w:t>
      </w:r>
    </w:p>
    <w:p w:rsidR="00A318F9" w:rsidRPr="00A318F9" w:rsidRDefault="00A318F9" w:rsidP="00A318F9">
      <w:pPr>
        <w:jc w:val="both"/>
        <w:rPr>
          <w:sz w:val="28"/>
          <w:szCs w:val="28"/>
        </w:rPr>
      </w:pPr>
    </w:p>
    <w:p w:rsidR="00A318F9" w:rsidRPr="00A318F9" w:rsidRDefault="00A318F9" w:rsidP="00A318F9">
      <w:pPr>
        <w:jc w:val="both"/>
        <w:rPr>
          <w:sz w:val="28"/>
          <w:szCs w:val="28"/>
        </w:rPr>
      </w:pPr>
      <w:r w:rsidRPr="00A318F9">
        <w:rPr>
          <w:sz w:val="28"/>
          <w:szCs w:val="28"/>
        </w:rPr>
        <w:t xml:space="preserve">            2.1. </w:t>
      </w:r>
      <w:proofErr w:type="gramStart"/>
      <w:r w:rsidRPr="00A318F9">
        <w:rPr>
          <w:sz w:val="28"/>
          <w:szCs w:val="28"/>
        </w:rPr>
        <w:t>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1-го процента от стоимости мероприятий, в соответствии с Правилами предоставления и распределения в 2018 году субсидий из областного бюджета бюджетам муниципальных образований Еврейской автономной</w:t>
      </w:r>
      <w:proofErr w:type="gramEnd"/>
      <w:r w:rsidRPr="00A318F9">
        <w:rPr>
          <w:sz w:val="28"/>
          <w:szCs w:val="28"/>
        </w:rPr>
        <w:t xml:space="preserve">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(далее – Правила). </w:t>
      </w:r>
    </w:p>
    <w:p w:rsidR="00A318F9" w:rsidRPr="00A318F9" w:rsidRDefault="00A318F9" w:rsidP="00A318F9">
      <w:pPr>
        <w:jc w:val="both"/>
        <w:rPr>
          <w:sz w:val="28"/>
          <w:szCs w:val="28"/>
        </w:rPr>
      </w:pPr>
      <w:r w:rsidRPr="00A318F9">
        <w:rPr>
          <w:sz w:val="28"/>
          <w:szCs w:val="28"/>
        </w:rPr>
        <w:t xml:space="preserve">           2.2.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2-х процентов от стоимости мероприятий, в соответствии с Правилами. </w:t>
      </w:r>
    </w:p>
    <w:p w:rsidR="00A318F9" w:rsidRPr="00A318F9" w:rsidRDefault="00A318F9" w:rsidP="00A318F9">
      <w:pPr>
        <w:jc w:val="both"/>
        <w:rPr>
          <w:sz w:val="28"/>
          <w:szCs w:val="28"/>
        </w:rPr>
      </w:pPr>
      <w:r w:rsidRPr="00A318F9">
        <w:rPr>
          <w:sz w:val="28"/>
          <w:szCs w:val="28"/>
        </w:rPr>
        <w:t xml:space="preserve">          2.2.1. В качестве документов (материалов), подтверждающих трудовое участие заинтересованных лиц могут быть представлены отчёт подрядной организации о выполнении работ, включающие информацию о проведении мероприятия с трудовым участием граждан, отчёт Совета многоквартирного дома, лица, осуществляющего управление многоквартирным домом о трудовом участии граждан. К отчёту необходимо представить фото-, видеоматериалы, подтверждающие проведение мероприятия с трудовым участием граждан. Рекомендуется размещать указанные фото и видеоматериалы в средствах массовой информации, в социальных сетях и в информационно-телекоммуникационной системе «Интернет». </w:t>
      </w:r>
    </w:p>
    <w:p w:rsidR="00A318F9" w:rsidRPr="00A318F9" w:rsidRDefault="00A318F9" w:rsidP="00A318F9">
      <w:pPr>
        <w:jc w:val="both"/>
        <w:rPr>
          <w:sz w:val="28"/>
          <w:szCs w:val="28"/>
        </w:rPr>
      </w:pPr>
      <w:r w:rsidRPr="00A318F9">
        <w:rPr>
          <w:sz w:val="28"/>
          <w:szCs w:val="28"/>
        </w:rPr>
        <w:t xml:space="preserve"> </w:t>
      </w:r>
    </w:p>
    <w:p w:rsidR="00A318F9" w:rsidRPr="00A318F9" w:rsidRDefault="00A318F9" w:rsidP="00A318F9">
      <w:pPr>
        <w:jc w:val="center"/>
        <w:rPr>
          <w:b/>
          <w:sz w:val="28"/>
          <w:szCs w:val="28"/>
        </w:rPr>
      </w:pPr>
      <w:r w:rsidRPr="00A318F9">
        <w:rPr>
          <w:b/>
          <w:sz w:val="28"/>
          <w:szCs w:val="28"/>
        </w:rPr>
        <w:t>3. Организация аккумулирования и контроля расходования средств заинтересованных лиц</w:t>
      </w:r>
    </w:p>
    <w:p w:rsidR="00A318F9" w:rsidRPr="00A318F9" w:rsidRDefault="00A318F9" w:rsidP="00A318F9">
      <w:pPr>
        <w:jc w:val="both"/>
        <w:rPr>
          <w:sz w:val="28"/>
          <w:szCs w:val="28"/>
        </w:rPr>
      </w:pPr>
    </w:p>
    <w:p w:rsidR="00A318F9" w:rsidRPr="00A318F9" w:rsidRDefault="00A318F9" w:rsidP="00A318F9">
      <w:pPr>
        <w:jc w:val="both"/>
        <w:rPr>
          <w:sz w:val="28"/>
          <w:szCs w:val="28"/>
        </w:rPr>
      </w:pPr>
      <w:r w:rsidRPr="00A318F9">
        <w:rPr>
          <w:sz w:val="28"/>
          <w:szCs w:val="28"/>
        </w:rPr>
        <w:t xml:space="preserve">           3.1. Программой предусмотрено финансовое участие заинтересованных лиц в выполнении дополнительного перечня работ по благоустройству дворовых территорий.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подлежат аккумулированию уполномоченным органом для последующего перечисления на лицевой счет администратора доходов бюджета сельского поселения в органах казначейства. </w:t>
      </w:r>
    </w:p>
    <w:p w:rsidR="00A318F9" w:rsidRPr="00A318F9" w:rsidRDefault="00A318F9" w:rsidP="00A318F9">
      <w:pPr>
        <w:jc w:val="both"/>
        <w:rPr>
          <w:sz w:val="28"/>
          <w:szCs w:val="28"/>
        </w:rPr>
      </w:pPr>
      <w:r w:rsidRPr="00A318F9">
        <w:rPr>
          <w:sz w:val="28"/>
          <w:szCs w:val="28"/>
        </w:rPr>
        <w:t xml:space="preserve">         3.2. Администрацией сельского поселения в качестве уполномоченного органа для аккумулирования денежных средств заинтересованных лиц, направляемых на выполнение дополнительного перечня работ по благоустройству дворовых территорий, назначены управляющие организации (компании), товарищества собственников недвижимости, товарищества собственников жилья, официальные представители  непосредственного способа управления (далее – уполномоченная организация). </w:t>
      </w:r>
    </w:p>
    <w:p w:rsidR="00A318F9" w:rsidRPr="00A318F9" w:rsidRDefault="00A318F9" w:rsidP="00A318F9">
      <w:pPr>
        <w:jc w:val="both"/>
        <w:rPr>
          <w:sz w:val="28"/>
          <w:szCs w:val="28"/>
        </w:rPr>
      </w:pPr>
      <w:r w:rsidRPr="00A318F9">
        <w:rPr>
          <w:sz w:val="28"/>
          <w:szCs w:val="28"/>
        </w:rPr>
        <w:t xml:space="preserve">        3.3. В целях </w:t>
      </w:r>
      <w:proofErr w:type="spellStart"/>
      <w:r w:rsidRPr="00A318F9">
        <w:rPr>
          <w:sz w:val="28"/>
          <w:szCs w:val="28"/>
        </w:rPr>
        <w:t>софинансирования</w:t>
      </w:r>
      <w:proofErr w:type="spellEnd"/>
      <w:r w:rsidRPr="00A318F9">
        <w:rPr>
          <w:sz w:val="28"/>
          <w:szCs w:val="28"/>
        </w:rPr>
        <w:t xml:space="preserve"> мероприятий по благоустройству дворовой территории и для зачисления аккумулированных средств заинтересованных лиц, администрация сельского поселения заключает соглашение с уполномоченной организацией, в котором определяются порядок и сумма перечисления средств. </w:t>
      </w:r>
    </w:p>
    <w:p w:rsidR="00A318F9" w:rsidRPr="00A318F9" w:rsidRDefault="00A318F9" w:rsidP="00A318F9">
      <w:pPr>
        <w:jc w:val="both"/>
        <w:rPr>
          <w:sz w:val="28"/>
          <w:szCs w:val="28"/>
        </w:rPr>
      </w:pPr>
      <w:r w:rsidRPr="00A318F9">
        <w:rPr>
          <w:sz w:val="28"/>
          <w:szCs w:val="28"/>
        </w:rPr>
        <w:t xml:space="preserve">       3.4. Объем денежных средств заинтересованных лиц определяется сметным расчетом стоимости работ по благоустройству дворовой территории, и составляет не менее 1 процента от общей стоимости соответствующих видов работ из дополнительного перечня. </w:t>
      </w:r>
    </w:p>
    <w:p w:rsidR="00A318F9" w:rsidRPr="00A318F9" w:rsidRDefault="00A318F9" w:rsidP="00A318F9">
      <w:pPr>
        <w:jc w:val="both"/>
        <w:rPr>
          <w:sz w:val="28"/>
          <w:szCs w:val="28"/>
        </w:rPr>
      </w:pPr>
      <w:r w:rsidRPr="00A318F9">
        <w:rPr>
          <w:sz w:val="28"/>
          <w:szCs w:val="28"/>
        </w:rPr>
        <w:t xml:space="preserve">       3.5. </w:t>
      </w:r>
      <w:proofErr w:type="gramStart"/>
      <w:r w:rsidRPr="00A318F9">
        <w:rPr>
          <w:sz w:val="28"/>
          <w:szCs w:val="28"/>
        </w:rPr>
        <w:t xml:space="preserve">Объем денежных средств, определённый сметным расчётом,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по благоустройству дворовых территорий в рамках дополнительного перечня. </w:t>
      </w:r>
      <w:proofErr w:type="gramEnd"/>
    </w:p>
    <w:p w:rsidR="00A318F9" w:rsidRPr="00A318F9" w:rsidRDefault="00A318F9" w:rsidP="00A318F9">
      <w:pPr>
        <w:jc w:val="both"/>
        <w:rPr>
          <w:sz w:val="28"/>
          <w:szCs w:val="28"/>
        </w:rPr>
      </w:pPr>
      <w:r w:rsidRPr="00A318F9">
        <w:rPr>
          <w:sz w:val="28"/>
          <w:szCs w:val="28"/>
        </w:rPr>
        <w:t xml:space="preserve">        3.6. Уполномоченная организация в соответствии с возложенными на неё полномочиями: </w:t>
      </w:r>
    </w:p>
    <w:p w:rsidR="00A318F9" w:rsidRPr="00A318F9" w:rsidRDefault="00A318F9" w:rsidP="00A318F9">
      <w:pPr>
        <w:jc w:val="both"/>
        <w:rPr>
          <w:sz w:val="28"/>
          <w:szCs w:val="28"/>
        </w:rPr>
      </w:pPr>
      <w:r w:rsidRPr="00A318F9">
        <w:rPr>
          <w:sz w:val="28"/>
          <w:szCs w:val="28"/>
        </w:rPr>
        <w:t xml:space="preserve">        3.6.1. Открывает счета для аккумулирования средств заинтересованных лиц в российских кредитных организациях. Основанием для открытия счета для аккумулирования средств заинтересованных лиц, является решение общего собрания собственников помещений в многоквартирном доме, которым определяются порядок и сумма денежных средств, подлежащая перечислению заинтересованными лицами на выполнение работ предусмотренных дополнительным перечнем. </w:t>
      </w:r>
    </w:p>
    <w:p w:rsidR="00A318F9" w:rsidRPr="00A318F9" w:rsidRDefault="00A318F9" w:rsidP="00A318F9">
      <w:pPr>
        <w:jc w:val="both"/>
        <w:rPr>
          <w:sz w:val="28"/>
          <w:szCs w:val="28"/>
        </w:rPr>
      </w:pPr>
      <w:r w:rsidRPr="00A318F9">
        <w:rPr>
          <w:sz w:val="28"/>
          <w:szCs w:val="28"/>
        </w:rPr>
        <w:t xml:space="preserve">        3.6.2.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 по дополнительному перечню. </w:t>
      </w:r>
    </w:p>
    <w:p w:rsidR="00A318F9" w:rsidRPr="00A318F9" w:rsidRDefault="00A318F9" w:rsidP="00A318F9">
      <w:pPr>
        <w:jc w:val="both"/>
        <w:rPr>
          <w:sz w:val="28"/>
          <w:szCs w:val="28"/>
        </w:rPr>
      </w:pPr>
      <w:r w:rsidRPr="00A318F9">
        <w:rPr>
          <w:sz w:val="28"/>
          <w:szCs w:val="28"/>
        </w:rPr>
        <w:t xml:space="preserve">       3.6.3. Обеспечивает ежемесячно, в срок до 5 числа месяца, следующего за </w:t>
      </w:r>
      <w:proofErr w:type="gramStart"/>
      <w:r w:rsidRPr="00A318F9">
        <w:rPr>
          <w:sz w:val="28"/>
          <w:szCs w:val="28"/>
        </w:rPr>
        <w:t>отчётным</w:t>
      </w:r>
      <w:proofErr w:type="gramEnd"/>
      <w:r w:rsidRPr="00A318F9">
        <w:rPr>
          <w:sz w:val="28"/>
          <w:szCs w:val="28"/>
        </w:rPr>
        <w:t xml:space="preserve">,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по дополнительному перечню, в адрес администрации сельского поселения. </w:t>
      </w:r>
    </w:p>
    <w:p w:rsidR="00A318F9" w:rsidRPr="00A318F9" w:rsidRDefault="00A318F9" w:rsidP="00A318F9">
      <w:pPr>
        <w:jc w:val="both"/>
        <w:rPr>
          <w:sz w:val="28"/>
          <w:szCs w:val="28"/>
        </w:rPr>
      </w:pPr>
      <w:r w:rsidRPr="00A318F9">
        <w:rPr>
          <w:sz w:val="28"/>
          <w:szCs w:val="28"/>
        </w:rPr>
        <w:t xml:space="preserve">       3.6.4. Перечисляет поступившие от заинтересованных лиц денежные средства в бюджет сельского поселения по реквизитам. </w:t>
      </w:r>
    </w:p>
    <w:p w:rsidR="00A318F9" w:rsidRPr="00A318F9" w:rsidRDefault="00A318F9" w:rsidP="00A318F9">
      <w:pPr>
        <w:jc w:val="both"/>
        <w:rPr>
          <w:sz w:val="28"/>
          <w:szCs w:val="28"/>
        </w:rPr>
      </w:pPr>
      <w:r w:rsidRPr="00A318F9">
        <w:rPr>
          <w:sz w:val="28"/>
          <w:szCs w:val="28"/>
        </w:rPr>
        <w:t xml:space="preserve">        3.6.5. Осуществляет перечисление денежных средств до начала работ по благоустройству дворовой территории. </w:t>
      </w:r>
    </w:p>
    <w:p w:rsidR="00A318F9" w:rsidRPr="00A318F9" w:rsidRDefault="00A318F9" w:rsidP="00A318F9">
      <w:pPr>
        <w:jc w:val="both"/>
        <w:rPr>
          <w:sz w:val="28"/>
          <w:szCs w:val="28"/>
        </w:rPr>
      </w:pPr>
      <w:r w:rsidRPr="00A318F9">
        <w:rPr>
          <w:sz w:val="28"/>
          <w:szCs w:val="28"/>
        </w:rPr>
        <w:t xml:space="preserve">       3.7. Администрация сельского поселения обеспечивает учет поступающих от уполномоченных организаций денежных сре</w:t>
      </w:r>
      <w:proofErr w:type="gramStart"/>
      <w:r w:rsidRPr="00A318F9">
        <w:rPr>
          <w:sz w:val="28"/>
          <w:szCs w:val="28"/>
        </w:rPr>
        <w:t>дств в р</w:t>
      </w:r>
      <w:proofErr w:type="gramEnd"/>
      <w:r w:rsidRPr="00A318F9">
        <w:rPr>
          <w:sz w:val="28"/>
          <w:szCs w:val="28"/>
        </w:rPr>
        <w:t xml:space="preserve">азрезе многоквартирных домов, дворовые территории которых подлежат благоустройству. </w:t>
      </w:r>
    </w:p>
    <w:p w:rsidR="00A318F9" w:rsidRPr="00A318F9" w:rsidRDefault="00A318F9" w:rsidP="00A318F9">
      <w:pPr>
        <w:jc w:val="both"/>
        <w:rPr>
          <w:sz w:val="28"/>
          <w:szCs w:val="28"/>
        </w:rPr>
      </w:pPr>
      <w:r w:rsidRPr="00A318F9">
        <w:rPr>
          <w:sz w:val="28"/>
          <w:szCs w:val="28"/>
        </w:rPr>
        <w:t xml:space="preserve">        3.8. Администрация сельского поселения обеспечивает ежемесячное опубликование на официальном сайте администрации сельского поселения в информационно-телекоммуникационной системе «Интернет» (</w:t>
      </w:r>
      <w:hyperlink r:id="rId37" w:history="1">
        <w:r w:rsidRPr="00A318F9">
          <w:rPr>
            <w:color w:val="0000FF"/>
            <w:sz w:val="28"/>
            <w:szCs w:val="28"/>
            <w:u w:val="single"/>
          </w:rPr>
          <w:t>http://</w:t>
        </w:r>
        <w:proofErr w:type="spellStart"/>
        <w:r w:rsidRPr="00A318F9">
          <w:rPr>
            <w:color w:val="0000FF"/>
            <w:sz w:val="28"/>
            <w:szCs w:val="28"/>
            <w:u w:val="single"/>
            <w:lang w:val="en-US"/>
          </w:rPr>
          <w:t>volocheao</w:t>
        </w:r>
        <w:proofErr w:type="spellEnd"/>
        <w:r w:rsidRPr="00A318F9">
          <w:rPr>
            <w:color w:val="0000FF"/>
            <w:sz w:val="28"/>
            <w:szCs w:val="28"/>
            <w:u w:val="single"/>
          </w:rPr>
          <w:t>.</w:t>
        </w:r>
        <w:proofErr w:type="spellStart"/>
        <w:r w:rsidRPr="00A318F9">
          <w:rPr>
            <w:color w:val="0000FF"/>
            <w:sz w:val="28"/>
            <w:szCs w:val="28"/>
            <w:u w:val="single"/>
          </w:rPr>
          <w:t>ru</w:t>
        </w:r>
        <w:proofErr w:type="spellEnd"/>
      </w:hyperlink>
      <w:r w:rsidRPr="00A318F9">
        <w:rPr>
          <w:sz w:val="28"/>
          <w:szCs w:val="28"/>
        </w:rPr>
        <w:t xml:space="preserve">)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w:t>
      </w:r>
    </w:p>
    <w:p w:rsidR="00A318F9" w:rsidRPr="00A318F9" w:rsidRDefault="00A318F9" w:rsidP="00A318F9">
      <w:pPr>
        <w:jc w:val="both"/>
        <w:rPr>
          <w:sz w:val="28"/>
          <w:szCs w:val="28"/>
        </w:rPr>
      </w:pPr>
      <w:r w:rsidRPr="00A318F9">
        <w:rPr>
          <w:sz w:val="28"/>
          <w:szCs w:val="28"/>
        </w:rPr>
        <w:t xml:space="preserve">        3.9. Администрация сельского поселения ежемесячно обеспечивает направление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в адрес общественной комиссии, сформированной из представителей органа местного самоуправления, политических партий и иных лиц (далее - общественная комиссия). </w:t>
      </w:r>
    </w:p>
    <w:p w:rsidR="00A318F9" w:rsidRPr="00A318F9" w:rsidRDefault="00A318F9" w:rsidP="00A318F9">
      <w:pPr>
        <w:jc w:val="both"/>
        <w:rPr>
          <w:sz w:val="28"/>
          <w:szCs w:val="28"/>
        </w:rPr>
      </w:pPr>
      <w:r w:rsidRPr="00A318F9">
        <w:rPr>
          <w:sz w:val="28"/>
          <w:szCs w:val="28"/>
        </w:rPr>
        <w:t xml:space="preserve">        3.10. Общественная комиссия, осуществляет контроль за целевым расходованием аккумулированных денежных средств заинтересованных лиц на финансирование дополнительного перечня работ, включенных в дизай</w:t>
      </w:r>
      <w:proofErr w:type="gramStart"/>
      <w:r w:rsidRPr="00A318F9">
        <w:rPr>
          <w:sz w:val="28"/>
          <w:szCs w:val="28"/>
        </w:rPr>
        <w:t>н-</w:t>
      </w:r>
      <w:proofErr w:type="gramEnd"/>
      <w:r w:rsidRPr="00A318F9">
        <w:rPr>
          <w:sz w:val="28"/>
          <w:szCs w:val="28"/>
        </w:rPr>
        <w:t xml:space="preserve"> проект благоустройства дворовой территории. </w:t>
      </w:r>
    </w:p>
    <w:p w:rsidR="00A318F9" w:rsidRPr="00A318F9" w:rsidRDefault="00A318F9" w:rsidP="00A318F9">
      <w:pPr>
        <w:jc w:val="both"/>
        <w:rPr>
          <w:sz w:val="28"/>
          <w:szCs w:val="28"/>
        </w:rPr>
      </w:pPr>
      <w:r w:rsidRPr="00A318F9">
        <w:rPr>
          <w:sz w:val="28"/>
          <w:szCs w:val="28"/>
        </w:rPr>
        <w:t xml:space="preserve">         3.11. Расходование аккумулированных денежных средств осуществляется администрацией Волочаевского сельского поселения на финансирование дополнительного перечня работ по благоустройству дворовых территорий в соответствии с </w:t>
      </w:r>
      <w:proofErr w:type="gramStart"/>
      <w:r w:rsidRPr="00A318F9">
        <w:rPr>
          <w:sz w:val="28"/>
          <w:szCs w:val="28"/>
        </w:rPr>
        <w:t>утвержденным</w:t>
      </w:r>
      <w:proofErr w:type="gramEnd"/>
      <w:r w:rsidRPr="00A318F9">
        <w:rPr>
          <w:sz w:val="28"/>
          <w:szCs w:val="28"/>
        </w:rPr>
        <w:t xml:space="preserve"> дизайн-проектом благоустройства дворовых территорий, утвержденного общественной комиссией. </w:t>
      </w:r>
    </w:p>
    <w:p w:rsidR="00A318F9" w:rsidRPr="00A318F9" w:rsidRDefault="00A318F9" w:rsidP="00A318F9">
      <w:pPr>
        <w:jc w:val="both"/>
        <w:rPr>
          <w:sz w:val="28"/>
          <w:szCs w:val="28"/>
        </w:rPr>
      </w:pPr>
      <w:r w:rsidRPr="00A318F9">
        <w:rPr>
          <w:sz w:val="28"/>
          <w:szCs w:val="28"/>
        </w:rPr>
        <w:t xml:space="preserve">          3.12.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документами, регулирующими бюджетные правоотношения. </w:t>
      </w:r>
    </w:p>
    <w:p w:rsidR="00A318F9" w:rsidRPr="00A318F9" w:rsidRDefault="00A318F9" w:rsidP="00A318F9">
      <w:pPr>
        <w:jc w:val="both"/>
        <w:rPr>
          <w:sz w:val="28"/>
          <w:szCs w:val="28"/>
        </w:rPr>
      </w:pPr>
      <w:r w:rsidRPr="00A318F9">
        <w:rPr>
          <w:sz w:val="28"/>
          <w:szCs w:val="28"/>
        </w:rPr>
        <w:t xml:space="preserve">           3.13. </w:t>
      </w:r>
      <w:proofErr w:type="gramStart"/>
      <w:r w:rsidRPr="00A318F9">
        <w:rPr>
          <w:sz w:val="28"/>
          <w:szCs w:val="28"/>
        </w:rPr>
        <w:t>Контроль за</w:t>
      </w:r>
      <w:proofErr w:type="gramEnd"/>
      <w:r w:rsidRPr="00A318F9">
        <w:rPr>
          <w:sz w:val="28"/>
          <w:szCs w:val="28"/>
        </w:rPr>
        <w:t xml:space="preserve">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 </w:t>
      </w:r>
    </w:p>
    <w:p w:rsidR="00A318F9" w:rsidRPr="00A318F9" w:rsidRDefault="00A318F9" w:rsidP="00A318F9">
      <w:pPr>
        <w:jc w:val="both"/>
        <w:rPr>
          <w:sz w:val="28"/>
          <w:szCs w:val="28"/>
        </w:rPr>
      </w:pPr>
    </w:p>
    <w:p w:rsidR="00A318F9" w:rsidRPr="00A318F9" w:rsidRDefault="00A318F9" w:rsidP="00A318F9">
      <w:pPr>
        <w:jc w:val="center"/>
        <w:rPr>
          <w:sz w:val="28"/>
          <w:szCs w:val="28"/>
        </w:rPr>
      </w:pPr>
      <w:r w:rsidRPr="00A318F9">
        <w:rPr>
          <w:b/>
          <w:sz w:val="28"/>
          <w:szCs w:val="28"/>
        </w:rPr>
        <w:t>4. Условия возврата аккумулированных денежных средств заинтересованным лицам</w:t>
      </w:r>
      <w:r w:rsidRPr="00A318F9">
        <w:rPr>
          <w:sz w:val="28"/>
          <w:szCs w:val="28"/>
        </w:rPr>
        <w:t xml:space="preserve"> </w:t>
      </w:r>
    </w:p>
    <w:p w:rsidR="00A318F9" w:rsidRPr="00A318F9" w:rsidRDefault="00A318F9" w:rsidP="00A318F9">
      <w:pPr>
        <w:jc w:val="center"/>
        <w:rPr>
          <w:sz w:val="28"/>
          <w:szCs w:val="28"/>
        </w:rPr>
      </w:pPr>
    </w:p>
    <w:p w:rsidR="00A318F9" w:rsidRPr="00A318F9" w:rsidRDefault="00A318F9" w:rsidP="00A318F9">
      <w:pPr>
        <w:jc w:val="both"/>
        <w:rPr>
          <w:sz w:val="28"/>
          <w:szCs w:val="28"/>
        </w:rPr>
      </w:pPr>
      <w:r w:rsidRPr="00A318F9">
        <w:rPr>
          <w:sz w:val="28"/>
          <w:szCs w:val="28"/>
        </w:rPr>
        <w:t xml:space="preserve">            4. Администрация сельского поселения обеспечивает возврат аккумулированных денежных средств заинтересованным лицам в срок до 29 декабря 2018 года при условии: </w:t>
      </w:r>
    </w:p>
    <w:p w:rsidR="00A318F9" w:rsidRPr="00A318F9" w:rsidRDefault="00A318F9" w:rsidP="00A318F9">
      <w:pPr>
        <w:jc w:val="both"/>
        <w:rPr>
          <w:sz w:val="28"/>
          <w:szCs w:val="28"/>
        </w:rPr>
      </w:pPr>
      <w:r w:rsidRPr="00A318F9">
        <w:rPr>
          <w:sz w:val="28"/>
          <w:szCs w:val="28"/>
        </w:rPr>
        <w:t xml:space="preserve">          а) экономии денежных средств по итогам торгов по отбору подрядной организации для выполнения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б) экономии денежных средств, по итогам выполнения работ по благоустройству дворовой территории многоквартирного дома подрядной организацией; </w:t>
      </w:r>
    </w:p>
    <w:p w:rsidR="00A318F9" w:rsidRPr="00A318F9" w:rsidRDefault="00A318F9" w:rsidP="00A318F9">
      <w:pPr>
        <w:jc w:val="both"/>
        <w:rPr>
          <w:sz w:val="28"/>
          <w:szCs w:val="28"/>
        </w:rPr>
      </w:pPr>
      <w:r w:rsidRPr="00A318F9">
        <w:rPr>
          <w:sz w:val="28"/>
          <w:szCs w:val="28"/>
        </w:rPr>
        <w:t xml:space="preserve">          в) неисполнения работ по благоустройству дворовой территории многоквартирного дома по вине подрядной организации; </w:t>
      </w:r>
    </w:p>
    <w:p w:rsidR="00A318F9" w:rsidRPr="00A318F9" w:rsidRDefault="00A318F9" w:rsidP="00A318F9">
      <w:pPr>
        <w:jc w:val="both"/>
        <w:rPr>
          <w:sz w:val="28"/>
          <w:szCs w:val="28"/>
        </w:rPr>
      </w:pPr>
      <w:r w:rsidRPr="00A318F9">
        <w:rPr>
          <w:sz w:val="28"/>
          <w:szCs w:val="28"/>
        </w:rPr>
        <w:t xml:space="preserve">              г) не предоставления заинтересованными лицами доступа к проведению работ по благоустройству дворовой территории; </w:t>
      </w:r>
    </w:p>
    <w:p w:rsidR="00A318F9" w:rsidRPr="00A318F9" w:rsidRDefault="00A318F9" w:rsidP="00A318F9">
      <w:pPr>
        <w:jc w:val="both"/>
        <w:rPr>
          <w:sz w:val="28"/>
          <w:szCs w:val="28"/>
        </w:rPr>
      </w:pPr>
      <w:r w:rsidRPr="00A318F9">
        <w:rPr>
          <w:sz w:val="28"/>
          <w:szCs w:val="28"/>
        </w:rPr>
        <w:t xml:space="preserve">              д) возникновения обстоятельств непреодолимой силы; </w:t>
      </w:r>
    </w:p>
    <w:p w:rsidR="00A318F9" w:rsidRPr="00A318F9" w:rsidRDefault="00A318F9" w:rsidP="00A318F9">
      <w:pPr>
        <w:jc w:val="both"/>
        <w:rPr>
          <w:sz w:val="28"/>
          <w:szCs w:val="28"/>
        </w:rPr>
      </w:pPr>
      <w:r w:rsidRPr="00A318F9">
        <w:rPr>
          <w:sz w:val="28"/>
          <w:szCs w:val="28"/>
        </w:rPr>
        <w:t xml:space="preserve">              е) возникновения иных случаев, предусмотренных действующим законодательством</w:t>
      </w:r>
      <w:proofErr w:type="gramStart"/>
      <w:r w:rsidRPr="00A318F9">
        <w:rPr>
          <w:sz w:val="28"/>
          <w:szCs w:val="28"/>
        </w:rPr>
        <w:t>.».</w:t>
      </w:r>
      <w:proofErr w:type="gramEnd"/>
    </w:p>
    <w:p w:rsidR="00A318F9" w:rsidRPr="00A318F9" w:rsidRDefault="00A318F9" w:rsidP="00A318F9">
      <w:pPr>
        <w:autoSpaceDE w:val="0"/>
        <w:autoSpaceDN w:val="0"/>
        <w:adjustRightInd w:val="0"/>
        <w:jc w:val="both"/>
        <w:rPr>
          <w:sz w:val="28"/>
          <w:szCs w:val="28"/>
        </w:rPr>
      </w:pPr>
      <w:r w:rsidRPr="00A318F9">
        <w:rPr>
          <w:sz w:val="28"/>
          <w:szCs w:val="28"/>
        </w:rPr>
        <w:tab/>
        <w:t xml:space="preserve">2. Опубликовать настоящее постановление в информационном бюллетене Волочаевского сельского поселения и на официальном сайте администрации Волочаевского сельского поселения </w:t>
      </w:r>
      <w:hyperlink r:id="rId38" w:history="1">
        <w:r w:rsidRPr="00A318F9">
          <w:rPr>
            <w:color w:val="0000FF"/>
            <w:sz w:val="28"/>
            <w:szCs w:val="28"/>
            <w:u w:val="single"/>
          </w:rPr>
          <w:t>http://volocheao.ru</w:t>
        </w:r>
      </w:hyperlink>
      <w:r w:rsidRPr="00A318F9">
        <w:rPr>
          <w:sz w:val="28"/>
          <w:szCs w:val="28"/>
        </w:rPr>
        <w:t>.</w:t>
      </w:r>
      <w:r w:rsidRPr="00A318F9">
        <w:rPr>
          <w:sz w:val="28"/>
          <w:szCs w:val="28"/>
        </w:rPr>
        <w:br/>
        <w:t xml:space="preserve">         3. Настоящее постановление вступает в силу после его официального опубликования.</w:t>
      </w:r>
    </w:p>
    <w:p w:rsidR="00A318F9" w:rsidRDefault="00A318F9" w:rsidP="00A318F9">
      <w:pPr>
        <w:jc w:val="both"/>
        <w:rPr>
          <w:color w:val="000000"/>
          <w:spacing w:val="2"/>
          <w:sz w:val="28"/>
          <w:szCs w:val="28"/>
        </w:rPr>
      </w:pPr>
    </w:p>
    <w:p w:rsidR="00C6201E" w:rsidRDefault="00E94C25" w:rsidP="00E94C25">
      <w:pPr>
        <w:jc w:val="both"/>
        <w:rPr>
          <w:sz w:val="28"/>
          <w:szCs w:val="28"/>
        </w:rPr>
      </w:pPr>
      <w:r>
        <w:rPr>
          <w:sz w:val="28"/>
          <w:szCs w:val="28"/>
        </w:rPr>
        <w:t>Глава</w:t>
      </w:r>
      <w:r w:rsidR="00C6201E">
        <w:rPr>
          <w:sz w:val="28"/>
          <w:szCs w:val="28"/>
        </w:rPr>
        <w:t xml:space="preserve"> администрации</w:t>
      </w:r>
    </w:p>
    <w:p w:rsidR="00E94C25" w:rsidRDefault="00E94C25" w:rsidP="00E94C25">
      <w:pPr>
        <w:jc w:val="both"/>
        <w:rPr>
          <w:sz w:val="28"/>
          <w:szCs w:val="28"/>
        </w:rPr>
      </w:pPr>
      <w:r>
        <w:rPr>
          <w:sz w:val="28"/>
          <w:szCs w:val="28"/>
        </w:rPr>
        <w:t xml:space="preserve">сельского поселения                                                  </w:t>
      </w:r>
      <w:r w:rsidR="00C6201E">
        <w:rPr>
          <w:sz w:val="28"/>
          <w:szCs w:val="28"/>
        </w:rPr>
        <w:t xml:space="preserve">                      </w:t>
      </w:r>
      <w:r>
        <w:rPr>
          <w:sz w:val="28"/>
          <w:szCs w:val="28"/>
        </w:rPr>
        <w:t xml:space="preserve">  </w:t>
      </w:r>
      <w:r w:rsidR="00C6201E">
        <w:rPr>
          <w:sz w:val="28"/>
          <w:szCs w:val="28"/>
        </w:rPr>
        <w:t>Л.В. Марцева</w:t>
      </w:r>
    </w:p>
    <w:p w:rsidR="006D0878" w:rsidRDefault="006D0878"/>
    <w:sectPr w:rsidR="006D0878" w:rsidSect="00E94C2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DC5" w:rsidRDefault="00524DC5">
      <w:r>
        <w:separator/>
      </w:r>
    </w:p>
  </w:endnote>
  <w:endnote w:type="continuationSeparator" w:id="0">
    <w:p w:rsidR="00524DC5" w:rsidRDefault="0052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DC5" w:rsidRDefault="00524DC5">
      <w:r>
        <w:separator/>
      </w:r>
    </w:p>
  </w:footnote>
  <w:footnote w:type="continuationSeparator" w:id="0">
    <w:p w:rsidR="00524DC5" w:rsidRDefault="00524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878" w:rsidRDefault="006D0878" w:rsidP="006D0878">
    <w:pPr>
      <w:framePr w:wrap="around" w:vAnchor="text" w:hAnchor="margin" w:xAlign="center" w:y="1"/>
    </w:pPr>
    <w:r>
      <w:fldChar w:fldCharType="begin"/>
    </w:r>
    <w:r>
      <w:instrText xml:space="preserve">PAGE  </w:instrText>
    </w:r>
    <w:r>
      <w:fldChar w:fldCharType="end"/>
    </w:r>
  </w:p>
  <w:p w:rsidR="006D0878" w:rsidRDefault="006D08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878" w:rsidRPr="00840AE3" w:rsidRDefault="006D0878" w:rsidP="006D0878">
    <w:pPr>
      <w:framePr w:wrap="around" w:vAnchor="text" w:hAnchor="margin" w:xAlign="center" w:y="1"/>
    </w:pPr>
    <w:r>
      <w:fldChar w:fldCharType="begin"/>
    </w:r>
    <w:r>
      <w:instrText xml:space="preserve">PAGE  </w:instrText>
    </w:r>
    <w:r>
      <w:fldChar w:fldCharType="separate"/>
    </w:r>
    <w:r w:rsidR="006157A7">
      <w:rPr>
        <w:noProof/>
      </w:rPr>
      <w:t>21</w:t>
    </w:r>
    <w:r>
      <w:rPr>
        <w:noProof/>
      </w:rPr>
      <w:fldChar w:fldCharType="end"/>
    </w:r>
  </w:p>
  <w:p w:rsidR="006D0878" w:rsidRDefault="006D087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878" w:rsidRDefault="006D0878" w:rsidP="006D087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6D0878" w:rsidRDefault="006D0878">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878" w:rsidRDefault="006D087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3AB"/>
    <w:multiLevelType w:val="multilevel"/>
    <w:tmpl w:val="151417B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C4A127F"/>
    <w:multiLevelType w:val="hybridMultilevel"/>
    <w:tmpl w:val="FE522E3E"/>
    <w:lvl w:ilvl="0" w:tplc="D8060402">
      <w:start w:val="6"/>
      <w:numFmt w:val="decimal"/>
      <w:lvlText w:val="%1."/>
      <w:lvlJc w:val="left"/>
      <w:pPr>
        <w:ind w:left="360" w:firstLine="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AA0C99"/>
    <w:multiLevelType w:val="hybridMultilevel"/>
    <w:tmpl w:val="0402FB7A"/>
    <w:lvl w:ilvl="0" w:tplc="5C4415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2521A3"/>
    <w:multiLevelType w:val="hybridMultilevel"/>
    <w:tmpl w:val="4CDAE01A"/>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353192C"/>
    <w:multiLevelType w:val="hybridMultilevel"/>
    <w:tmpl w:val="45BC88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2F6543"/>
    <w:multiLevelType w:val="hybridMultilevel"/>
    <w:tmpl w:val="94EC9FE4"/>
    <w:lvl w:ilvl="0" w:tplc="08DE6C2E">
      <w:start w:val="1"/>
      <w:numFmt w:val="decimal"/>
      <w:lvlText w:val="%1."/>
      <w:lvlJc w:val="left"/>
      <w:pPr>
        <w:ind w:left="1545" w:hanging="720"/>
      </w:pPr>
      <w:rPr>
        <w:rFonts w:hint="default"/>
        <w:color w:val="2D2D2D"/>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6">
    <w:nsid w:val="17D61192"/>
    <w:multiLevelType w:val="hybridMultilevel"/>
    <w:tmpl w:val="A6B27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939AF"/>
    <w:multiLevelType w:val="hybridMultilevel"/>
    <w:tmpl w:val="F46EA168"/>
    <w:lvl w:ilvl="0" w:tplc="2D7C5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8E6611D"/>
    <w:multiLevelType w:val="hybridMultilevel"/>
    <w:tmpl w:val="AA228652"/>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1F33CA"/>
    <w:multiLevelType w:val="hybridMultilevel"/>
    <w:tmpl w:val="465CB6B2"/>
    <w:lvl w:ilvl="0" w:tplc="4454D0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1F0E1646"/>
    <w:multiLevelType w:val="hybridMultilevel"/>
    <w:tmpl w:val="E4DA3F2E"/>
    <w:lvl w:ilvl="0" w:tplc="AAD407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284DAE"/>
    <w:multiLevelType w:val="hybridMultilevel"/>
    <w:tmpl w:val="12F82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F118CA"/>
    <w:multiLevelType w:val="hybridMultilevel"/>
    <w:tmpl w:val="D7AC7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BF342B"/>
    <w:multiLevelType w:val="hybridMultilevel"/>
    <w:tmpl w:val="107E2412"/>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4">
    <w:nsid w:val="294C04A5"/>
    <w:multiLevelType w:val="hybridMultilevel"/>
    <w:tmpl w:val="3708B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5C2300"/>
    <w:multiLevelType w:val="hybridMultilevel"/>
    <w:tmpl w:val="74D6A2EC"/>
    <w:lvl w:ilvl="0" w:tplc="6A40B7A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6">
    <w:nsid w:val="2C336B64"/>
    <w:multiLevelType w:val="hybridMultilevel"/>
    <w:tmpl w:val="9E34C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6C4E65"/>
    <w:multiLevelType w:val="hybridMultilevel"/>
    <w:tmpl w:val="5EE28964"/>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DB2533F"/>
    <w:multiLevelType w:val="hybridMultilevel"/>
    <w:tmpl w:val="4044DA86"/>
    <w:lvl w:ilvl="0" w:tplc="B7CCBFD8">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9">
    <w:nsid w:val="399A1A24"/>
    <w:multiLevelType w:val="hybridMultilevel"/>
    <w:tmpl w:val="B07AB340"/>
    <w:lvl w:ilvl="0" w:tplc="6A9C4F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44E127F6"/>
    <w:multiLevelType w:val="hybridMultilevel"/>
    <w:tmpl w:val="AE9C48C2"/>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53D6825"/>
    <w:multiLevelType w:val="hybridMultilevel"/>
    <w:tmpl w:val="44E47310"/>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6810A44"/>
    <w:multiLevelType w:val="multilevel"/>
    <w:tmpl w:val="B3345140"/>
    <w:lvl w:ilvl="0">
      <w:start w:val="1"/>
      <w:numFmt w:val="decimal"/>
      <w:lvlText w:val="%1."/>
      <w:lvlJc w:val="left"/>
      <w:pPr>
        <w:ind w:left="615" w:hanging="615"/>
      </w:pPr>
      <w:rPr>
        <w:rFonts w:hint="default"/>
      </w:rPr>
    </w:lvl>
    <w:lvl w:ilvl="1">
      <w:start w:val="1"/>
      <w:numFmt w:val="decimal"/>
      <w:lvlText w:val="%1.%2."/>
      <w:lvlJc w:val="left"/>
      <w:pPr>
        <w:ind w:left="1770" w:hanging="72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8100" w:hanging="180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abstractNum w:abstractNumId="23">
    <w:nsid w:val="6125236D"/>
    <w:multiLevelType w:val="hybridMultilevel"/>
    <w:tmpl w:val="A5E025C8"/>
    <w:lvl w:ilvl="0" w:tplc="04C2EAD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66E05F77"/>
    <w:multiLevelType w:val="hybridMultilevel"/>
    <w:tmpl w:val="6348155E"/>
    <w:lvl w:ilvl="0" w:tplc="6F5ED69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67381859"/>
    <w:multiLevelType w:val="hybridMultilevel"/>
    <w:tmpl w:val="94C48ABA"/>
    <w:lvl w:ilvl="0" w:tplc="5C4415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9FF34DE"/>
    <w:multiLevelType w:val="hybridMultilevel"/>
    <w:tmpl w:val="E8A6C554"/>
    <w:lvl w:ilvl="0" w:tplc="1E1684B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AFB6A94"/>
    <w:multiLevelType w:val="hybridMultilevel"/>
    <w:tmpl w:val="F9B05D18"/>
    <w:lvl w:ilvl="0" w:tplc="850E0AB4">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444"/>
        </w:tabs>
        <w:ind w:left="1444" w:hanging="360"/>
      </w:pPr>
      <w:rPr>
        <w:rFonts w:ascii="Courier New" w:hAnsi="Courier New" w:hint="default"/>
      </w:rPr>
    </w:lvl>
    <w:lvl w:ilvl="2" w:tplc="04190005" w:tentative="1">
      <w:start w:val="1"/>
      <w:numFmt w:val="bullet"/>
      <w:lvlText w:val=""/>
      <w:lvlJc w:val="left"/>
      <w:pPr>
        <w:tabs>
          <w:tab w:val="num" w:pos="2164"/>
        </w:tabs>
        <w:ind w:left="2164" w:hanging="360"/>
      </w:pPr>
      <w:rPr>
        <w:rFonts w:ascii="Wingdings" w:hAnsi="Wingdings" w:hint="default"/>
      </w:rPr>
    </w:lvl>
    <w:lvl w:ilvl="3" w:tplc="04190001" w:tentative="1">
      <w:start w:val="1"/>
      <w:numFmt w:val="bullet"/>
      <w:lvlText w:val=""/>
      <w:lvlJc w:val="left"/>
      <w:pPr>
        <w:tabs>
          <w:tab w:val="num" w:pos="2884"/>
        </w:tabs>
        <w:ind w:left="2884" w:hanging="360"/>
      </w:pPr>
      <w:rPr>
        <w:rFonts w:ascii="Symbol" w:hAnsi="Symbol" w:hint="default"/>
      </w:rPr>
    </w:lvl>
    <w:lvl w:ilvl="4" w:tplc="04190003" w:tentative="1">
      <w:start w:val="1"/>
      <w:numFmt w:val="bullet"/>
      <w:lvlText w:val="o"/>
      <w:lvlJc w:val="left"/>
      <w:pPr>
        <w:tabs>
          <w:tab w:val="num" w:pos="3604"/>
        </w:tabs>
        <w:ind w:left="3604" w:hanging="360"/>
      </w:pPr>
      <w:rPr>
        <w:rFonts w:ascii="Courier New" w:hAnsi="Courier New" w:hint="default"/>
      </w:rPr>
    </w:lvl>
    <w:lvl w:ilvl="5" w:tplc="04190005" w:tentative="1">
      <w:start w:val="1"/>
      <w:numFmt w:val="bullet"/>
      <w:lvlText w:val=""/>
      <w:lvlJc w:val="left"/>
      <w:pPr>
        <w:tabs>
          <w:tab w:val="num" w:pos="4324"/>
        </w:tabs>
        <w:ind w:left="4324" w:hanging="360"/>
      </w:pPr>
      <w:rPr>
        <w:rFonts w:ascii="Wingdings" w:hAnsi="Wingdings" w:hint="default"/>
      </w:rPr>
    </w:lvl>
    <w:lvl w:ilvl="6" w:tplc="04190001" w:tentative="1">
      <w:start w:val="1"/>
      <w:numFmt w:val="bullet"/>
      <w:lvlText w:val=""/>
      <w:lvlJc w:val="left"/>
      <w:pPr>
        <w:tabs>
          <w:tab w:val="num" w:pos="5044"/>
        </w:tabs>
        <w:ind w:left="5044" w:hanging="360"/>
      </w:pPr>
      <w:rPr>
        <w:rFonts w:ascii="Symbol" w:hAnsi="Symbol" w:hint="default"/>
      </w:rPr>
    </w:lvl>
    <w:lvl w:ilvl="7" w:tplc="04190003" w:tentative="1">
      <w:start w:val="1"/>
      <w:numFmt w:val="bullet"/>
      <w:lvlText w:val="o"/>
      <w:lvlJc w:val="left"/>
      <w:pPr>
        <w:tabs>
          <w:tab w:val="num" w:pos="5764"/>
        </w:tabs>
        <w:ind w:left="5764" w:hanging="360"/>
      </w:pPr>
      <w:rPr>
        <w:rFonts w:ascii="Courier New" w:hAnsi="Courier New" w:hint="default"/>
      </w:rPr>
    </w:lvl>
    <w:lvl w:ilvl="8" w:tplc="04190005" w:tentative="1">
      <w:start w:val="1"/>
      <w:numFmt w:val="bullet"/>
      <w:lvlText w:val=""/>
      <w:lvlJc w:val="left"/>
      <w:pPr>
        <w:tabs>
          <w:tab w:val="num" w:pos="6484"/>
        </w:tabs>
        <w:ind w:left="6484" w:hanging="360"/>
      </w:pPr>
      <w:rPr>
        <w:rFonts w:ascii="Wingdings" w:hAnsi="Wingdings" w:hint="default"/>
      </w:rPr>
    </w:lvl>
  </w:abstractNum>
  <w:abstractNum w:abstractNumId="28">
    <w:nsid w:val="73501863"/>
    <w:multiLevelType w:val="hybridMultilevel"/>
    <w:tmpl w:val="79D68A6E"/>
    <w:lvl w:ilvl="0" w:tplc="55DA0E28">
      <w:numFmt w:val="bullet"/>
      <w:lvlText w:val="-"/>
      <w:lvlJc w:val="left"/>
      <w:pPr>
        <w:tabs>
          <w:tab w:val="num" w:pos="1069"/>
        </w:tabs>
        <w:ind w:left="1069" w:hanging="360"/>
      </w:pPr>
      <w:rPr>
        <w:rFonts w:ascii="Arial" w:eastAsia="Times New Roman" w:hAnsi="Arial" w:cs="Aria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79F203C6"/>
    <w:multiLevelType w:val="hybridMultilevel"/>
    <w:tmpl w:val="5C20B3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2"/>
  </w:num>
  <w:num w:numId="3">
    <w:abstractNumId w:val="25"/>
  </w:num>
  <w:num w:numId="4">
    <w:abstractNumId w:val="17"/>
  </w:num>
  <w:num w:numId="5">
    <w:abstractNumId w:val="21"/>
  </w:num>
  <w:num w:numId="6">
    <w:abstractNumId w:val="27"/>
  </w:num>
  <w:num w:numId="7">
    <w:abstractNumId w:val="3"/>
  </w:num>
  <w:num w:numId="8">
    <w:abstractNumId w:val="8"/>
  </w:num>
  <w:num w:numId="9">
    <w:abstractNumId w:val="23"/>
  </w:num>
  <w:num w:numId="10">
    <w:abstractNumId w:val="28"/>
  </w:num>
  <w:num w:numId="11">
    <w:abstractNumId w:val="13"/>
  </w:num>
  <w:num w:numId="12">
    <w:abstractNumId w:val="4"/>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1"/>
  </w:num>
  <w:num w:numId="17">
    <w:abstractNumId w:val="7"/>
  </w:num>
  <w:num w:numId="18">
    <w:abstractNumId w:val="14"/>
  </w:num>
  <w:num w:numId="19">
    <w:abstractNumId w:val="10"/>
  </w:num>
  <w:num w:numId="20">
    <w:abstractNumId w:val="6"/>
  </w:num>
  <w:num w:numId="21">
    <w:abstractNumId w:val="12"/>
  </w:num>
  <w:num w:numId="22">
    <w:abstractNumId w:val="19"/>
  </w:num>
  <w:num w:numId="23">
    <w:abstractNumId w:val="24"/>
  </w:num>
  <w:num w:numId="24">
    <w:abstractNumId w:val="26"/>
  </w:num>
  <w:num w:numId="25">
    <w:abstractNumId w:val="9"/>
  </w:num>
  <w:num w:numId="26">
    <w:abstractNumId w:val="5"/>
  </w:num>
  <w:num w:numId="27">
    <w:abstractNumId w:val="15"/>
  </w:num>
  <w:num w:numId="28">
    <w:abstractNumId w:val="22"/>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C25"/>
    <w:rsid w:val="000B6E3C"/>
    <w:rsid w:val="004B1B35"/>
    <w:rsid w:val="00524DC5"/>
    <w:rsid w:val="006157A7"/>
    <w:rsid w:val="00631FBE"/>
    <w:rsid w:val="006D0878"/>
    <w:rsid w:val="0079749F"/>
    <w:rsid w:val="00A318F9"/>
    <w:rsid w:val="00B31543"/>
    <w:rsid w:val="00C6201E"/>
    <w:rsid w:val="00E94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C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318F9"/>
    <w:pPr>
      <w:keepNext/>
      <w:spacing w:line="360" w:lineRule="auto"/>
      <w:jc w:val="both"/>
      <w:outlineLvl w:val="0"/>
    </w:pPr>
    <w:rPr>
      <w:sz w:val="28"/>
      <w:szCs w:val="20"/>
    </w:rPr>
  </w:style>
  <w:style w:type="paragraph" w:styleId="2">
    <w:name w:val="heading 2"/>
    <w:basedOn w:val="a"/>
    <w:next w:val="a"/>
    <w:link w:val="20"/>
    <w:uiPriority w:val="9"/>
    <w:semiHidden/>
    <w:unhideWhenUsed/>
    <w:qFormat/>
    <w:rsid w:val="00A318F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318F9"/>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A318F9"/>
    <w:pPr>
      <w:keepNext/>
      <w:keepLines/>
      <w:spacing w:before="200"/>
      <w:outlineLvl w:val="3"/>
    </w:pPr>
    <w:rPr>
      <w:rFonts w:ascii="Cambria" w:hAnsi="Cambria"/>
      <w:b/>
      <w:bCs/>
      <w:i/>
      <w:iCs/>
      <w:color w:val="4F81BD"/>
    </w:rPr>
  </w:style>
  <w:style w:type="paragraph" w:styleId="5">
    <w:name w:val="heading 5"/>
    <w:basedOn w:val="a"/>
    <w:next w:val="a"/>
    <w:link w:val="50"/>
    <w:qFormat/>
    <w:rsid w:val="00A318F9"/>
    <w:pPr>
      <w:spacing w:before="240" w:after="60"/>
      <w:outlineLvl w:val="4"/>
    </w:pPr>
    <w:rPr>
      <w:b/>
      <w:bCs/>
      <w:i/>
      <w:iCs/>
      <w:sz w:val="26"/>
      <w:szCs w:val="26"/>
    </w:rPr>
  </w:style>
  <w:style w:type="paragraph" w:styleId="7">
    <w:name w:val="heading 7"/>
    <w:basedOn w:val="a"/>
    <w:next w:val="a"/>
    <w:link w:val="70"/>
    <w:qFormat/>
    <w:rsid w:val="00A318F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94C25"/>
    <w:rPr>
      <w:color w:val="0000FF"/>
      <w:u w:val="single"/>
    </w:rPr>
  </w:style>
  <w:style w:type="paragraph" w:styleId="a4">
    <w:name w:val="Balloon Text"/>
    <w:basedOn w:val="a"/>
    <w:link w:val="a5"/>
    <w:uiPriority w:val="99"/>
    <w:semiHidden/>
    <w:unhideWhenUsed/>
    <w:rsid w:val="00E94C25"/>
    <w:rPr>
      <w:rFonts w:ascii="Tahoma" w:hAnsi="Tahoma" w:cs="Tahoma"/>
      <w:sz w:val="16"/>
      <w:szCs w:val="16"/>
    </w:rPr>
  </w:style>
  <w:style w:type="character" w:customStyle="1" w:styleId="a5">
    <w:name w:val="Текст выноски Знак"/>
    <w:basedOn w:val="a0"/>
    <w:link w:val="a4"/>
    <w:uiPriority w:val="99"/>
    <w:semiHidden/>
    <w:rsid w:val="00E94C25"/>
    <w:rPr>
      <w:rFonts w:ascii="Tahoma" w:eastAsia="Times New Roman" w:hAnsi="Tahoma" w:cs="Tahoma"/>
      <w:sz w:val="16"/>
      <w:szCs w:val="16"/>
      <w:lang w:eastAsia="ru-RU"/>
    </w:rPr>
  </w:style>
  <w:style w:type="paragraph" w:styleId="a6">
    <w:name w:val="List Paragraph"/>
    <w:basedOn w:val="a"/>
    <w:uiPriority w:val="34"/>
    <w:qFormat/>
    <w:rsid w:val="00B31543"/>
    <w:pPr>
      <w:ind w:left="720"/>
      <w:contextualSpacing/>
    </w:pPr>
  </w:style>
  <w:style w:type="character" w:customStyle="1" w:styleId="10">
    <w:name w:val="Заголовок 1 Знак"/>
    <w:basedOn w:val="a0"/>
    <w:link w:val="1"/>
    <w:rsid w:val="00A318F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318F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A318F9"/>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A318F9"/>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A318F9"/>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A318F9"/>
    <w:rPr>
      <w:rFonts w:ascii="Times New Roman" w:eastAsia="Times New Roman" w:hAnsi="Times New Roman" w:cs="Times New Roman"/>
      <w:sz w:val="24"/>
      <w:szCs w:val="24"/>
      <w:lang w:eastAsia="ru-RU"/>
    </w:rPr>
  </w:style>
  <w:style w:type="paragraph" w:customStyle="1" w:styleId="ConsPlusNormal">
    <w:name w:val="ConsPlu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318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A318F9"/>
    <w:pPr>
      <w:jc w:val="both"/>
    </w:pPr>
    <w:rPr>
      <w:szCs w:val="20"/>
    </w:rPr>
  </w:style>
  <w:style w:type="character" w:customStyle="1" w:styleId="22">
    <w:name w:val="Основной текст 2 Знак"/>
    <w:basedOn w:val="a0"/>
    <w:link w:val="21"/>
    <w:rsid w:val="00A318F9"/>
    <w:rPr>
      <w:rFonts w:ascii="Times New Roman" w:eastAsia="Times New Roman" w:hAnsi="Times New Roman" w:cs="Times New Roman"/>
      <w:sz w:val="24"/>
      <w:szCs w:val="20"/>
      <w:lang w:eastAsia="ru-RU"/>
    </w:rPr>
  </w:style>
  <w:style w:type="paragraph" w:styleId="31">
    <w:name w:val="Body Text 3"/>
    <w:basedOn w:val="a"/>
    <w:link w:val="32"/>
    <w:rsid w:val="00A318F9"/>
    <w:rPr>
      <w:szCs w:val="20"/>
    </w:rPr>
  </w:style>
  <w:style w:type="character" w:customStyle="1" w:styleId="32">
    <w:name w:val="Основной текст 3 Знак"/>
    <w:basedOn w:val="a0"/>
    <w:link w:val="31"/>
    <w:rsid w:val="00A318F9"/>
    <w:rPr>
      <w:rFonts w:ascii="Times New Roman" w:eastAsia="Times New Roman" w:hAnsi="Times New Roman" w:cs="Times New Roman"/>
      <w:sz w:val="24"/>
      <w:szCs w:val="20"/>
      <w:lang w:eastAsia="ru-RU"/>
    </w:rPr>
  </w:style>
  <w:style w:type="paragraph" w:styleId="a7">
    <w:name w:val="Body Text Indent"/>
    <w:basedOn w:val="a"/>
    <w:link w:val="a8"/>
    <w:rsid w:val="00A318F9"/>
    <w:pPr>
      <w:widowControl w:val="0"/>
      <w:ind w:firstLine="720"/>
      <w:jc w:val="both"/>
    </w:pPr>
    <w:rPr>
      <w:snapToGrid w:val="0"/>
      <w:sz w:val="28"/>
      <w:szCs w:val="20"/>
    </w:rPr>
  </w:style>
  <w:style w:type="character" w:customStyle="1" w:styleId="a8">
    <w:name w:val="Основной текст с отступом Знак"/>
    <w:basedOn w:val="a0"/>
    <w:link w:val="a7"/>
    <w:rsid w:val="00A318F9"/>
    <w:rPr>
      <w:rFonts w:ascii="Times New Roman" w:eastAsia="Times New Roman" w:hAnsi="Times New Roman" w:cs="Times New Roman"/>
      <w:snapToGrid w:val="0"/>
      <w:sz w:val="28"/>
      <w:szCs w:val="20"/>
      <w:lang w:eastAsia="ru-RU"/>
    </w:rPr>
  </w:style>
  <w:style w:type="paragraph" w:styleId="23">
    <w:name w:val="Body Text Indent 2"/>
    <w:basedOn w:val="a"/>
    <w:link w:val="24"/>
    <w:rsid w:val="00A318F9"/>
    <w:pPr>
      <w:ind w:firstLine="225"/>
      <w:jc w:val="both"/>
    </w:pPr>
    <w:rPr>
      <w:rFonts w:ascii="Arial" w:hAnsi="Arial" w:cs="Arial"/>
      <w:color w:val="FF0000"/>
      <w:sz w:val="20"/>
    </w:rPr>
  </w:style>
  <w:style w:type="character" w:customStyle="1" w:styleId="24">
    <w:name w:val="Основной текст с отступом 2 Знак"/>
    <w:basedOn w:val="a0"/>
    <w:link w:val="23"/>
    <w:rsid w:val="00A318F9"/>
    <w:rPr>
      <w:rFonts w:ascii="Arial" w:eastAsia="Times New Roman" w:hAnsi="Arial" w:cs="Arial"/>
      <w:color w:val="FF0000"/>
      <w:sz w:val="20"/>
      <w:szCs w:val="24"/>
      <w:lang w:eastAsia="ru-RU"/>
    </w:rPr>
  </w:style>
  <w:style w:type="paragraph" w:styleId="33">
    <w:name w:val="Body Text Indent 3"/>
    <w:basedOn w:val="a"/>
    <w:link w:val="34"/>
    <w:rsid w:val="00A318F9"/>
    <w:pPr>
      <w:ind w:firstLine="708"/>
      <w:jc w:val="both"/>
    </w:pPr>
    <w:rPr>
      <w:rFonts w:ascii="Arial" w:hAnsi="Arial" w:cs="Arial"/>
      <w:sz w:val="20"/>
    </w:rPr>
  </w:style>
  <w:style w:type="character" w:customStyle="1" w:styleId="34">
    <w:name w:val="Основной текст с отступом 3 Знак"/>
    <w:basedOn w:val="a0"/>
    <w:link w:val="33"/>
    <w:rsid w:val="00A318F9"/>
    <w:rPr>
      <w:rFonts w:ascii="Arial" w:eastAsia="Times New Roman" w:hAnsi="Arial" w:cs="Arial"/>
      <w:sz w:val="20"/>
      <w:szCs w:val="24"/>
      <w:lang w:eastAsia="ru-RU"/>
    </w:rPr>
  </w:style>
  <w:style w:type="paragraph" w:styleId="a9">
    <w:name w:val="Body Text"/>
    <w:basedOn w:val="a"/>
    <w:link w:val="aa"/>
    <w:rsid w:val="00A318F9"/>
    <w:pPr>
      <w:jc w:val="both"/>
    </w:pPr>
    <w:rPr>
      <w:sz w:val="28"/>
      <w:szCs w:val="20"/>
    </w:rPr>
  </w:style>
  <w:style w:type="character" w:customStyle="1" w:styleId="aa">
    <w:name w:val="Основной текст Знак"/>
    <w:basedOn w:val="a0"/>
    <w:link w:val="a9"/>
    <w:rsid w:val="00A318F9"/>
    <w:rPr>
      <w:rFonts w:ascii="Times New Roman" w:eastAsia="Times New Roman" w:hAnsi="Times New Roman" w:cs="Times New Roman"/>
      <w:sz w:val="28"/>
      <w:szCs w:val="20"/>
      <w:lang w:eastAsia="ru-RU"/>
    </w:rPr>
  </w:style>
  <w:style w:type="paragraph" w:styleId="ab">
    <w:name w:val="header"/>
    <w:basedOn w:val="a"/>
    <w:link w:val="ac"/>
    <w:rsid w:val="00A318F9"/>
    <w:pPr>
      <w:tabs>
        <w:tab w:val="center" w:pos="4536"/>
        <w:tab w:val="right" w:pos="9072"/>
      </w:tabs>
    </w:pPr>
    <w:rPr>
      <w:sz w:val="28"/>
      <w:szCs w:val="20"/>
      <w:lang w:val="x-none" w:eastAsia="x-none"/>
    </w:rPr>
  </w:style>
  <w:style w:type="character" w:customStyle="1" w:styleId="ac">
    <w:name w:val="Верхний колонтитул Знак"/>
    <w:basedOn w:val="a0"/>
    <w:link w:val="ab"/>
    <w:rsid w:val="00A318F9"/>
    <w:rPr>
      <w:rFonts w:ascii="Times New Roman" w:eastAsia="Times New Roman" w:hAnsi="Times New Roman" w:cs="Times New Roman"/>
      <w:sz w:val="28"/>
      <w:szCs w:val="20"/>
      <w:lang w:val="x-none" w:eastAsia="x-none"/>
    </w:rPr>
  </w:style>
  <w:style w:type="character" w:styleId="ad">
    <w:name w:val="page number"/>
    <w:basedOn w:val="a0"/>
    <w:rsid w:val="00A318F9"/>
  </w:style>
  <w:style w:type="paragraph" w:customStyle="1" w:styleId="11">
    <w:name w:val="Обычный1"/>
    <w:rsid w:val="00A318F9"/>
    <w:pPr>
      <w:spacing w:after="0" w:line="288" w:lineRule="auto"/>
      <w:ind w:firstLine="720"/>
      <w:jc w:val="both"/>
    </w:pPr>
    <w:rPr>
      <w:rFonts w:ascii="Times New Roman" w:eastAsia="Times New Roman" w:hAnsi="Times New Roman" w:cs="Times New Roman"/>
      <w:spacing w:val="20"/>
      <w:sz w:val="24"/>
      <w:szCs w:val="20"/>
      <w:lang w:eastAsia="ru-RU"/>
    </w:rPr>
  </w:style>
  <w:style w:type="paragraph" w:styleId="ae">
    <w:name w:val="caption"/>
    <w:basedOn w:val="a"/>
    <w:next w:val="a"/>
    <w:qFormat/>
    <w:rsid w:val="00A318F9"/>
    <w:pPr>
      <w:spacing w:line="288" w:lineRule="auto"/>
      <w:jc w:val="center"/>
    </w:pPr>
    <w:rPr>
      <w:b/>
      <w:spacing w:val="20"/>
      <w:szCs w:val="20"/>
    </w:rPr>
  </w:style>
  <w:style w:type="table" w:styleId="af">
    <w:name w:val="Table Grid"/>
    <w:basedOn w:val="a1"/>
    <w:uiPriority w:val="39"/>
    <w:rsid w:val="00A318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link w:val="af1"/>
    <w:qFormat/>
    <w:rsid w:val="00A318F9"/>
    <w:pPr>
      <w:jc w:val="center"/>
    </w:pPr>
    <w:rPr>
      <w:sz w:val="28"/>
    </w:rPr>
  </w:style>
  <w:style w:type="character" w:customStyle="1" w:styleId="af1">
    <w:name w:val="Название Знак"/>
    <w:basedOn w:val="a0"/>
    <w:link w:val="af0"/>
    <w:rsid w:val="00A318F9"/>
    <w:rPr>
      <w:rFonts w:ascii="Times New Roman" w:eastAsia="Times New Roman" w:hAnsi="Times New Roman" w:cs="Times New Roman"/>
      <w:sz w:val="28"/>
      <w:szCs w:val="24"/>
      <w:lang w:eastAsia="ru-RU"/>
    </w:rPr>
  </w:style>
  <w:style w:type="paragraph" w:customStyle="1" w:styleId="ConsNormal">
    <w:name w:val="Con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318F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A318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footer"/>
    <w:basedOn w:val="a"/>
    <w:link w:val="af3"/>
    <w:uiPriority w:val="99"/>
    <w:unhideWhenUsed/>
    <w:rsid w:val="00A318F9"/>
    <w:pPr>
      <w:tabs>
        <w:tab w:val="center" w:pos="4677"/>
        <w:tab w:val="right" w:pos="9355"/>
      </w:tabs>
    </w:pPr>
  </w:style>
  <w:style w:type="character" w:customStyle="1" w:styleId="af3">
    <w:name w:val="Нижний колонтитул Знак"/>
    <w:basedOn w:val="a0"/>
    <w:link w:val="af2"/>
    <w:uiPriority w:val="99"/>
    <w:rsid w:val="00A318F9"/>
    <w:rPr>
      <w:rFonts w:ascii="Times New Roman" w:eastAsia="Times New Roman" w:hAnsi="Times New Roman" w:cs="Times New Roman"/>
      <w:sz w:val="24"/>
      <w:szCs w:val="24"/>
      <w:lang w:eastAsia="ru-RU"/>
    </w:rPr>
  </w:style>
  <w:style w:type="paragraph" w:customStyle="1" w:styleId="ConsPlusCell">
    <w:name w:val="ConsPlusCell"/>
    <w:uiPriority w:val="99"/>
    <w:rsid w:val="00A318F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3">
    <w:name w:val="s_3"/>
    <w:basedOn w:val="a"/>
    <w:rsid w:val="00A318F9"/>
    <w:pPr>
      <w:spacing w:before="100" w:beforeAutospacing="1" w:after="100" w:afterAutospacing="1"/>
    </w:pPr>
  </w:style>
  <w:style w:type="paragraph" w:customStyle="1" w:styleId="empty">
    <w:name w:val="empty"/>
    <w:basedOn w:val="a"/>
    <w:rsid w:val="00A318F9"/>
    <w:pPr>
      <w:spacing w:before="100" w:beforeAutospacing="1" w:after="100" w:afterAutospacing="1"/>
    </w:pPr>
  </w:style>
  <w:style w:type="paragraph" w:customStyle="1" w:styleId="s1">
    <w:name w:val="s_1"/>
    <w:basedOn w:val="a"/>
    <w:rsid w:val="00A318F9"/>
    <w:pPr>
      <w:spacing w:before="100" w:beforeAutospacing="1" w:after="100" w:afterAutospacing="1"/>
    </w:pPr>
  </w:style>
  <w:style w:type="paragraph" w:customStyle="1" w:styleId="s22">
    <w:name w:val="s_22"/>
    <w:basedOn w:val="a"/>
    <w:rsid w:val="00A318F9"/>
    <w:pPr>
      <w:spacing w:before="100" w:beforeAutospacing="1" w:after="100" w:afterAutospacing="1"/>
    </w:pPr>
  </w:style>
  <w:style w:type="character" w:customStyle="1" w:styleId="s10">
    <w:name w:val="s_10"/>
    <w:basedOn w:val="a0"/>
    <w:rsid w:val="00A318F9"/>
  </w:style>
  <w:style w:type="paragraph" w:customStyle="1" w:styleId="s52">
    <w:name w:val="s_52"/>
    <w:basedOn w:val="a"/>
    <w:rsid w:val="00A318F9"/>
    <w:pPr>
      <w:spacing w:before="100" w:beforeAutospacing="1" w:after="100" w:afterAutospacing="1"/>
    </w:pPr>
  </w:style>
  <w:style w:type="paragraph" w:customStyle="1" w:styleId="s16">
    <w:name w:val="s_16"/>
    <w:basedOn w:val="a"/>
    <w:rsid w:val="00A318F9"/>
    <w:pPr>
      <w:spacing w:before="100" w:beforeAutospacing="1" w:after="100" w:afterAutospacing="1"/>
    </w:pPr>
  </w:style>
  <w:style w:type="numbering" w:customStyle="1" w:styleId="12">
    <w:name w:val="Нет списка1"/>
    <w:next w:val="a2"/>
    <w:uiPriority w:val="99"/>
    <w:semiHidden/>
    <w:unhideWhenUsed/>
    <w:rsid w:val="00A318F9"/>
  </w:style>
  <w:style w:type="character" w:styleId="af4">
    <w:name w:val="FollowedHyperlink"/>
    <w:uiPriority w:val="99"/>
    <w:semiHidden/>
    <w:unhideWhenUsed/>
    <w:rsid w:val="00A318F9"/>
    <w:rPr>
      <w:color w:val="800080"/>
      <w:u w:val="single"/>
    </w:rPr>
  </w:style>
  <w:style w:type="paragraph" w:customStyle="1" w:styleId="xl65">
    <w:name w:val="xl65"/>
    <w:basedOn w:val="a"/>
    <w:rsid w:val="00A318F9"/>
    <w:pPr>
      <w:spacing w:before="100" w:beforeAutospacing="1" w:after="100" w:afterAutospacing="1"/>
    </w:pPr>
  </w:style>
  <w:style w:type="paragraph" w:customStyle="1" w:styleId="xl66">
    <w:name w:val="xl66"/>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68">
    <w:name w:val="xl68"/>
    <w:basedOn w:val="a"/>
    <w:rsid w:val="00A318F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A318F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A318F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1">
    <w:name w:val="xl71"/>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
    <w:name w:val="xl72"/>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73">
    <w:name w:val="xl73"/>
    <w:basedOn w:val="a"/>
    <w:rsid w:val="00A318F9"/>
    <w:pPr>
      <w:pBdr>
        <w:bottom w:val="single" w:sz="8" w:space="0" w:color="auto"/>
      </w:pBdr>
      <w:spacing w:before="100" w:beforeAutospacing="1" w:after="100" w:afterAutospacing="1"/>
      <w:jc w:val="center"/>
      <w:textAlignment w:val="center"/>
    </w:pPr>
  </w:style>
  <w:style w:type="paragraph" w:customStyle="1" w:styleId="xl74">
    <w:name w:val="xl74"/>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76">
    <w:name w:val="xl76"/>
    <w:basedOn w:val="a"/>
    <w:rsid w:val="00A318F9"/>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7">
    <w:name w:val="xl77"/>
    <w:basedOn w:val="a"/>
    <w:rsid w:val="00A318F9"/>
    <w:pPr>
      <w:pBdr>
        <w:bottom w:val="single" w:sz="4" w:space="0" w:color="auto"/>
      </w:pBdr>
      <w:spacing w:before="100" w:beforeAutospacing="1" w:after="100" w:afterAutospacing="1"/>
      <w:textAlignment w:val="top"/>
    </w:pPr>
  </w:style>
  <w:style w:type="paragraph" w:customStyle="1" w:styleId="xl78">
    <w:name w:val="xl78"/>
    <w:basedOn w:val="a"/>
    <w:rsid w:val="00A318F9"/>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9">
    <w:name w:val="xl79"/>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0">
    <w:name w:val="xl80"/>
    <w:basedOn w:val="a"/>
    <w:rsid w:val="00A318F9"/>
    <w:pPr>
      <w:pBdr>
        <w:top w:val="single" w:sz="4" w:space="0" w:color="auto"/>
        <w:bottom w:val="single" w:sz="4" w:space="0" w:color="auto"/>
      </w:pBdr>
      <w:spacing w:before="100" w:beforeAutospacing="1" w:after="100" w:afterAutospacing="1"/>
      <w:textAlignment w:val="top"/>
    </w:pPr>
  </w:style>
  <w:style w:type="paragraph" w:customStyle="1" w:styleId="xl81">
    <w:name w:val="xl8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2">
    <w:name w:val="xl82"/>
    <w:basedOn w:val="a"/>
    <w:rsid w:val="00A318F9"/>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3">
    <w:name w:val="xl83"/>
    <w:basedOn w:val="a"/>
    <w:rsid w:val="00A318F9"/>
    <w:pPr>
      <w:pBdr>
        <w:top w:val="single" w:sz="4" w:space="0" w:color="auto"/>
      </w:pBdr>
      <w:spacing w:before="100" w:beforeAutospacing="1" w:after="100" w:afterAutospacing="1"/>
      <w:textAlignment w:val="top"/>
    </w:pPr>
  </w:style>
  <w:style w:type="paragraph" w:customStyle="1" w:styleId="xl84">
    <w:name w:val="xl84"/>
    <w:basedOn w:val="a"/>
    <w:rsid w:val="00A318F9"/>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85">
    <w:name w:val="xl85"/>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6">
    <w:name w:val="xl86"/>
    <w:basedOn w:val="a"/>
    <w:rsid w:val="00A318F9"/>
    <w:pPr>
      <w:pBdr>
        <w:top w:val="single" w:sz="8" w:space="0" w:color="auto"/>
        <w:bottom w:val="single" w:sz="4" w:space="0" w:color="auto"/>
      </w:pBdr>
      <w:spacing w:before="100" w:beforeAutospacing="1" w:after="100" w:afterAutospacing="1"/>
      <w:textAlignment w:val="top"/>
    </w:pPr>
  </w:style>
  <w:style w:type="paragraph" w:customStyle="1" w:styleId="xl87">
    <w:name w:val="xl87"/>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8">
    <w:name w:val="xl88"/>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9">
    <w:name w:val="xl89"/>
    <w:basedOn w:val="a"/>
    <w:rsid w:val="00A318F9"/>
    <w:pPr>
      <w:pBdr>
        <w:top w:val="single" w:sz="4" w:space="0" w:color="auto"/>
        <w:bottom w:val="single" w:sz="8" w:space="0" w:color="auto"/>
      </w:pBdr>
      <w:spacing w:before="100" w:beforeAutospacing="1" w:after="100" w:afterAutospacing="1"/>
      <w:textAlignment w:val="top"/>
    </w:pPr>
  </w:style>
  <w:style w:type="paragraph" w:customStyle="1" w:styleId="xl90">
    <w:name w:val="xl90"/>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2">
    <w:name w:val="xl92"/>
    <w:basedOn w:val="a"/>
    <w:rsid w:val="00A318F9"/>
    <w:pPr>
      <w:spacing w:before="100" w:beforeAutospacing="1" w:after="100" w:afterAutospacing="1"/>
      <w:textAlignment w:val="top"/>
    </w:pPr>
  </w:style>
  <w:style w:type="paragraph" w:customStyle="1" w:styleId="xl93">
    <w:name w:val="xl93"/>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4">
    <w:name w:val="xl94"/>
    <w:basedOn w:val="a"/>
    <w:rsid w:val="00A318F9"/>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5">
    <w:name w:val="xl95"/>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96">
    <w:name w:val="xl96"/>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97">
    <w:name w:val="xl97"/>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8">
    <w:name w:val="xl98"/>
    <w:basedOn w:val="a"/>
    <w:rsid w:val="00A318F9"/>
    <w:pPr>
      <w:pBdr>
        <w:top w:val="single" w:sz="8" w:space="0" w:color="auto"/>
        <w:bottom w:val="single" w:sz="8" w:space="0" w:color="auto"/>
      </w:pBdr>
      <w:spacing w:before="100" w:beforeAutospacing="1" w:after="100" w:afterAutospacing="1"/>
      <w:textAlignment w:val="top"/>
    </w:pPr>
  </w:style>
  <w:style w:type="paragraph" w:customStyle="1" w:styleId="xl99">
    <w:name w:val="xl99"/>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0">
    <w:name w:val="xl100"/>
    <w:basedOn w:val="a"/>
    <w:rsid w:val="00A318F9"/>
    <w:pPr>
      <w:pBdr>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1">
    <w:name w:val="xl10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2">
    <w:name w:val="xl102"/>
    <w:basedOn w:val="a"/>
    <w:rsid w:val="00A318F9"/>
    <w:pPr>
      <w:pBdr>
        <w:top w:val="single" w:sz="4" w:space="0" w:color="auto"/>
        <w:left w:val="single" w:sz="8" w:space="0" w:color="auto"/>
        <w:right w:val="single" w:sz="8" w:space="0" w:color="auto"/>
      </w:pBdr>
      <w:spacing w:before="100" w:beforeAutospacing="1" w:after="100" w:afterAutospacing="1"/>
      <w:textAlignment w:val="top"/>
    </w:pPr>
    <w:rPr>
      <w:b/>
      <w:bCs/>
    </w:rPr>
  </w:style>
  <w:style w:type="paragraph" w:customStyle="1" w:styleId="xl103">
    <w:name w:val="xl103"/>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4">
    <w:name w:val="xl10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5">
    <w:name w:val="xl105"/>
    <w:basedOn w:val="a"/>
    <w:rsid w:val="00A318F9"/>
    <w:pPr>
      <w:pBdr>
        <w:top w:val="single" w:sz="8" w:space="0" w:color="auto"/>
        <w:bottom w:val="single" w:sz="4" w:space="0" w:color="auto"/>
      </w:pBdr>
      <w:spacing w:before="100" w:beforeAutospacing="1" w:after="100" w:afterAutospacing="1"/>
      <w:textAlignment w:val="top"/>
    </w:pPr>
    <w:rPr>
      <w:b/>
      <w:bCs/>
    </w:rPr>
  </w:style>
  <w:style w:type="paragraph" w:customStyle="1" w:styleId="xl106">
    <w:name w:val="xl106"/>
    <w:basedOn w:val="a"/>
    <w:rsid w:val="00A318F9"/>
    <w:pPr>
      <w:pBdr>
        <w:top w:val="single" w:sz="4" w:space="0" w:color="auto"/>
        <w:bottom w:val="single" w:sz="4" w:space="0" w:color="auto"/>
      </w:pBdr>
      <w:spacing w:before="100" w:beforeAutospacing="1" w:after="100" w:afterAutospacing="1"/>
      <w:textAlignment w:val="top"/>
    </w:pPr>
    <w:rPr>
      <w:b/>
      <w:bCs/>
    </w:rPr>
  </w:style>
  <w:style w:type="paragraph" w:customStyle="1" w:styleId="xl107">
    <w:name w:val="xl107"/>
    <w:basedOn w:val="a"/>
    <w:rsid w:val="00A318F9"/>
    <w:pPr>
      <w:pBdr>
        <w:top w:val="single" w:sz="4" w:space="0" w:color="auto"/>
        <w:bottom w:val="single" w:sz="8" w:space="0" w:color="auto"/>
      </w:pBdr>
      <w:spacing w:before="100" w:beforeAutospacing="1" w:after="100" w:afterAutospacing="1"/>
      <w:textAlignment w:val="top"/>
    </w:pPr>
    <w:rPr>
      <w:b/>
      <w:bCs/>
    </w:rPr>
  </w:style>
  <w:style w:type="paragraph" w:customStyle="1" w:styleId="xl108">
    <w:name w:val="xl108"/>
    <w:basedOn w:val="a"/>
    <w:rsid w:val="00A318F9"/>
    <w:pPr>
      <w:pBdr>
        <w:bottom w:val="single" w:sz="4" w:space="0" w:color="auto"/>
      </w:pBdr>
      <w:spacing w:before="100" w:beforeAutospacing="1" w:after="100" w:afterAutospacing="1"/>
      <w:textAlignment w:val="top"/>
    </w:pPr>
    <w:rPr>
      <w:b/>
      <w:bCs/>
    </w:rPr>
  </w:style>
  <w:style w:type="paragraph" w:customStyle="1" w:styleId="xl109">
    <w:name w:val="xl109"/>
    <w:basedOn w:val="a"/>
    <w:rsid w:val="00A318F9"/>
    <w:pPr>
      <w:pBdr>
        <w:top w:val="single" w:sz="4" w:space="0" w:color="auto"/>
      </w:pBdr>
      <w:spacing w:before="100" w:beforeAutospacing="1" w:after="100" w:afterAutospacing="1"/>
      <w:textAlignment w:val="top"/>
    </w:pPr>
    <w:rPr>
      <w:b/>
      <w:bCs/>
    </w:rPr>
  </w:style>
  <w:style w:type="paragraph" w:customStyle="1" w:styleId="xl110">
    <w:name w:val="xl110"/>
    <w:basedOn w:val="a"/>
    <w:rsid w:val="00A318F9"/>
    <w:pPr>
      <w:pBdr>
        <w:bottom w:val="single" w:sz="4" w:space="0" w:color="auto"/>
      </w:pBdr>
      <w:spacing w:before="100" w:beforeAutospacing="1" w:after="100" w:afterAutospacing="1"/>
      <w:jc w:val="center"/>
      <w:textAlignment w:val="center"/>
    </w:pPr>
  </w:style>
  <w:style w:type="paragraph" w:customStyle="1" w:styleId="xl111">
    <w:name w:val="xl11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
    <w:rsid w:val="00A318F9"/>
    <w:pPr>
      <w:pBdr>
        <w:bottom w:val="single" w:sz="4" w:space="0" w:color="auto"/>
      </w:pBdr>
      <w:spacing w:before="100" w:beforeAutospacing="1" w:after="100" w:afterAutospacing="1"/>
      <w:jc w:val="center"/>
      <w:textAlignment w:val="center"/>
    </w:pPr>
  </w:style>
  <w:style w:type="paragraph" w:customStyle="1" w:styleId="xl113">
    <w:name w:val="xl113"/>
    <w:basedOn w:val="a"/>
    <w:rsid w:val="00A318F9"/>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A318F9"/>
    <w:pPr>
      <w:pBdr>
        <w:top w:val="single" w:sz="4" w:space="0" w:color="auto"/>
      </w:pBdr>
      <w:spacing w:before="100" w:beforeAutospacing="1" w:after="100" w:afterAutospacing="1"/>
      <w:jc w:val="center"/>
      <w:textAlignment w:val="center"/>
    </w:pPr>
  </w:style>
  <w:style w:type="paragraph" w:customStyle="1" w:styleId="xl116">
    <w:name w:val="xl116"/>
    <w:basedOn w:val="a"/>
    <w:rsid w:val="00A318F9"/>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A318F9"/>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18">
    <w:name w:val="xl118"/>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19">
    <w:name w:val="xl119"/>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120">
    <w:name w:val="xl120"/>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A318F9"/>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22">
    <w:name w:val="xl122"/>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23">
    <w:name w:val="xl123"/>
    <w:basedOn w:val="a"/>
    <w:rsid w:val="00A318F9"/>
    <w:pPr>
      <w:pBdr>
        <w:top w:val="single" w:sz="4" w:space="0" w:color="auto"/>
        <w:bottom w:val="single" w:sz="8" w:space="0" w:color="auto"/>
      </w:pBdr>
      <w:spacing w:before="100" w:beforeAutospacing="1" w:after="100" w:afterAutospacing="1"/>
      <w:jc w:val="center"/>
      <w:textAlignment w:val="center"/>
    </w:pPr>
    <w:rPr>
      <w:color w:val="000000"/>
    </w:rPr>
  </w:style>
  <w:style w:type="paragraph" w:customStyle="1" w:styleId="xl124">
    <w:name w:val="xl12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5">
    <w:name w:val="xl125"/>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126">
    <w:name w:val="xl126"/>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A318F9"/>
    <w:pPr>
      <w:spacing w:before="100" w:beforeAutospacing="1" w:after="100" w:afterAutospacing="1"/>
      <w:jc w:val="center"/>
      <w:textAlignment w:val="center"/>
    </w:pPr>
    <w:rPr>
      <w:color w:val="000000"/>
    </w:rPr>
  </w:style>
  <w:style w:type="paragraph" w:customStyle="1" w:styleId="xl128">
    <w:name w:val="xl128"/>
    <w:basedOn w:val="a"/>
    <w:rsid w:val="00A318F9"/>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9">
    <w:name w:val="xl129"/>
    <w:basedOn w:val="a"/>
    <w:rsid w:val="00A318F9"/>
    <w:pPr>
      <w:spacing w:before="100" w:beforeAutospacing="1" w:after="100" w:afterAutospacing="1"/>
      <w:jc w:val="center"/>
      <w:textAlignment w:val="center"/>
    </w:pPr>
  </w:style>
  <w:style w:type="paragraph" w:customStyle="1" w:styleId="xl130">
    <w:name w:val="xl130"/>
    <w:basedOn w:val="a"/>
    <w:rsid w:val="00A318F9"/>
    <w:pPr>
      <w:pBdr>
        <w:left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133">
    <w:name w:val="xl133"/>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5">
    <w:name w:val="Нет списка2"/>
    <w:next w:val="a2"/>
    <w:uiPriority w:val="99"/>
    <w:semiHidden/>
    <w:unhideWhenUsed/>
    <w:rsid w:val="00A318F9"/>
  </w:style>
  <w:style w:type="character" w:customStyle="1" w:styleId="apple-converted-space">
    <w:name w:val="apple-converted-space"/>
    <w:basedOn w:val="a0"/>
    <w:rsid w:val="00A318F9"/>
  </w:style>
  <w:style w:type="character" w:customStyle="1" w:styleId="blk">
    <w:name w:val="blk"/>
    <w:basedOn w:val="a0"/>
    <w:rsid w:val="00A318F9"/>
  </w:style>
  <w:style w:type="character" w:customStyle="1" w:styleId="13">
    <w:name w:val="Название1"/>
    <w:rsid w:val="00A318F9"/>
  </w:style>
  <w:style w:type="character" w:customStyle="1" w:styleId="value">
    <w:name w:val="value"/>
    <w:rsid w:val="00A318F9"/>
  </w:style>
  <w:style w:type="paragraph" w:customStyle="1" w:styleId="af5">
    <w:name w:val="Прижатый влево"/>
    <w:basedOn w:val="a"/>
    <w:next w:val="a"/>
    <w:uiPriority w:val="99"/>
    <w:rsid w:val="00A318F9"/>
    <w:pPr>
      <w:autoSpaceDE w:val="0"/>
      <w:autoSpaceDN w:val="0"/>
      <w:adjustRightIn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C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318F9"/>
    <w:pPr>
      <w:keepNext/>
      <w:spacing w:line="360" w:lineRule="auto"/>
      <w:jc w:val="both"/>
      <w:outlineLvl w:val="0"/>
    </w:pPr>
    <w:rPr>
      <w:sz w:val="28"/>
      <w:szCs w:val="20"/>
    </w:rPr>
  </w:style>
  <w:style w:type="paragraph" w:styleId="2">
    <w:name w:val="heading 2"/>
    <w:basedOn w:val="a"/>
    <w:next w:val="a"/>
    <w:link w:val="20"/>
    <w:uiPriority w:val="9"/>
    <w:semiHidden/>
    <w:unhideWhenUsed/>
    <w:qFormat/>
    <w:rsid w:val="00A318F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318F9"/>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A318F9"/>
    <w:pPr>
      <w:keepNext/>
      <w:keepLines/>
      <w:spacing w:before="200"/>
      <w:outlineLvl w:val="3"/>
    </w:pPr>
    <w:rPr>
      <w:rFonts w:ascii="Cambria" w:hAnsi="Cambria"/>
      <w:b/>
      <w:bCs/>
      <w:i/>
      <w:iCs/>
      <w:color w:val="4F81BD"/>
    </w:rPr>
  </w:style>
  <w:style w:type="paragraph" w:styleId="5">
    <w:name w:val="heading 5"/>
    <w:basedOn w:val="a"/>
    <w:next w:val="a"/>
    <w:link w:val="50"/>
    <w:qFormat/>
    <w:rsid w:val="00A318F9"/>
    <w:pPr>
      <w:spacing w:before="240" w:after="60"/>
      <w:outlineLvl w:val="4"/>
    </w:pPr>
    <w:rPr>
      <w:b/>
      <w:bCs/>
      <w:i/>
      <w:iCs/>
      <w:sz w:val="26"/>
      <w:szCs w:val="26"/>
    </w:rPr>
  </w:style>
  <w:style w:type="paragraph" w:styleId="7">
    <w:name w:val="heading 7"/>
    <w:basedOn w:val="a"/>
    <w:next w:val="a"/>
    <w:link w:val="70"/>
    <w:qFormat/>
    <w:rsid w:val="00A318F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94C25"/>
    <w:rPr>
      <w:color w:val="0000FF"/>
      <w:u w:val="single"/>
    </w:rPr>
  </w:style>
  <w:style w:type="paragraph" w:styleId="a4">
    <w:name w:val="Balloon Text"/>
    <w:basedOn w:val="a"/>
    <w:link w:val="a5"/>
    <w:uiPriority w:val="99"/>
    <w:semiHidden/>
    <w:unhideWhenUsed/>
    <w:rsid w:val="00E94C25"/>
    <w:rPr>
      <w:rFonts w:ascii="Tahoma" w:hAnsi="Tahoma" w:cs="Tahoma"/>
      <w:sz w:val="16"/>
      <w:szCs w:val="16"/>
    </w:rPr>
  </w:style>
  <w:style w:type="character" w:customStyle="1" w:styleId="a5">
    <w:name w:val="Текст выноски Знак"/>
    <w:basedOn w:val="a0"/>
    <w:link w:val="a4"/>
    <w:uiPriority w:val="99"/>
    <w:semiHidden/>
    <w:rsid w:val="00E94C25"/>
    <w:rPr>
      <w:rFonts w:ascii="Tahoma" w:eastAsia="Times New Roman" w:hAnsi="Tahoma" w:cs="Tahoma"/>
      <w:sz w:val="16"/>
      <w:szCs w:val="16"/>
      <w:lang w:eastAsia="ru-RU"/>
    </w:rPr>
  </w:style>
  <w:style w:type="paragraph" w:styleId="a6">
    <w:name w:val="List Paragraph"/>
    <w:basedOn w:val="a"/>
    <w:uiPriority w:val="34"/>
    <w:qFormat/>
    <w:rsid w:val="00B31543"/>
    <w:pPr>
      <w:ind w:left="720"/>
      <w:contextualSpacing/>
    </w:pPr>
  </w:style>
  <w:style w:type="character" w:customStyle="1" w:styleId="10">
    <w:name w:val="Заголовок 1 Знак"/>
    <w:basedOn w:val="a0"/>
    <w:link w:val="1"/>
    <w:rsid w:val="00A318F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318F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A318F9"/>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A318F9"/>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A318F9"/>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A318F9"/>
    <w:rPr>
      <w:rFonts w:ascii="Times New Roman" w:eastAsia="Times New Roman" w:hAnsi="Times New Roman" w:cs="Times New Roman"/>
      <w:sz w:val="24"/>
      <w:szCs w:val="24"/>
      <w:lang w:eastAsia="ru-RU"/>
    </w:rPr>
  </w:style>
  <w:style w:type="paragraph" w:customStyle="1" w:styleId="ConsPlusNormal">
    <w:name w:val="ConsPlu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318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A318F9"/>
    <w:pPr>
      <w:jc w:val="both"/>
    </w:pPr>
    <w:rPr>
      <w:szCs w:val="20"/>
    </w:rPr>
  </w:style>
  <w:style w:type="character" w:customStyle="1" w:styleId="22">
    <w:name w:val="Основной текст 2 Знак"/>
    <w:basedOn w:val="a0"/>
    <w:link w:val="21"/>
    <w:rsid w:val="00A318F9"/>
    <w:rPr>
      <w:rFonts w:ascii="Times New Roman" w:eastAsia="Times New Roman" w:hAnsi="Times New Roman" w:cs="Times New Roman"/>
      <w:sz w:val="24"/>
      <w:szCs w:val="20"/>
      <w:lang w:eastAsia="ru-RU"/>
    </w:rPr>
  </w:style>
  <w:style w:type="paragraph" w:styleId="31">
    <w:name w:val="Body Text 3"/>
    <w:basedOn w:val="a"/>
    <w:link w:val="32"/>
    <w:rsid w:val="00A318F9"/>
    <w:rPr>
      <w:szCs w:val="20"/>
    </w:rPr>
  </w:style>
  <w:style w:type="character" w:customStyle="1" w:styleId="32">
    <w:name w:val="Основной текст 3 Знак"/>
    <w:basedOn w:val="a0"/>
    <w:link w:val="31"/>
    <w:rsid w:val="00A318F9"/>
    <w:rPr>
      <w:rFonts w:ascii="Times New Roman" w:eastAsia="Times New Roman" w:hAnsi="Times New Roman" w:cs="Times New Roman"/>
      <w:sz w:val="24"/>
      <w:szCs w:val="20"/>
      <w:lang w:eastAsia="ru-RU"/>
    </w:rPr>
  </w:style>
  <w:style w:type="paragraph" w:styleId="a7">
    <w:name w:val="Body Text Indent"/>
    <w:basedOn w:val="a"/>
    <w:link w:val="a8"/>
    <w:rsid w:val="00A318F9"/>
    <w:pPr>
      <w:widowControl w:val="0"/>
      <w:ind w:firstLine="720"/>
      <w:jc w:val="both"/>
    </w:pPr>
    <w:rPr>
      <w:snapToGrid w:val="0"/>
      <w:sz w:val="28"/>
      <w:szCs w:val="20"/>
    </w:rPr>
  </w:style>
  <w:style w:type="character" w:customStyle="1" w:styleId="a8">
    <w:name w:val="Основной текст с отступом Знак"/>
    <w:basedOn w:val="a0"/>
    <w:link w:val="a7"/>
    <w:rsid w:val="00A318F9"/>
    <w:rPr>
      <w:rFonts w:ascii="Times New Roman" w:eastAsia="Times New Roman" w:hAnsi="Times New Roman" w:cs="Times New Roman"/>
      <w:snapToGrid w:val="0"/>
      <w:sz w:val="28"/>
      <w:szCs w:val="20"/>
      <w:lang w:eastAsia="ru-RU"/>
    </w:rPr>
  </w:style>
  <w:style w:type="paragraph" w:styleId="23">
    <w:name w:val="Body Text Indent 2"/>
    <w:basedOn w:val="a"/>
    <w:link w:val="24"/>
    <w:rsid w:val="00A318F9"/>
    <w:pPr>
      <w:ind w:firstLine="225"/>
      <w:jc w:val="both"/>
    </w:pPr>
    <w:rPr>
      <w:rFonts w:ascii="Arial" w:hAnsi="Arial" w:cs="Arial"/>
      <w:color w:val="FF0000"/>
      <w:sz w:val="20"/>
    </w:rPr>
  </w:style>
  <w:style w:type="character" w:customStyle="1" w:styleId="24">
    <w:name w:val="Основной текст с отступом 2 Знак"/>
    <w:basedOn w:val="a0"/>
    <w:link w:val="23"/>
    <w:rsid w:val="00A318F9"/>
    <w:rPr>
      <w:rFonts w:ascii="Arial" w:eastAsia="Times New Roman" w:hAnsi="Arial" w:cs="Arial"/>
      <w:color w:val="FF0000"/>
      <w:sz w:val="20"/>
      <w:szCs w:val="24"/>
      <w:lang w:eastAsia="ru-RU"/>
    </w:rPr>
  </w:style>
  <w:style w:type="paragraph" w:styleId="33">
    <w:name w:val="Body Text Indent 3"/>
    <w:basedOn w:val="a"/>
    <w:link w:val="34"/>
    <w:rsid w:val="00A318F9"/>
    <w:pPr>
      <w:ind w:firstLine="708"/>
      <w:jc w:val="both"/>
    </w:pPr>
    <w:rPr>
      <w:rFonts w:ascii="Arial" w:hAnsi="Arial" w:cs="Arial"/>
      <w:sz w:val="20"/>
    </w:rPr>
  </w:style>
  <w:style w:type="character" w:customStyle="1" w:styleId="34">
    <w:name w:val="Основной текст с отступом 3 Знак"/>
    <w:basedOn w:val="a0"/>
    <w:link w:val="33"/>
    <w:rsid w:val="00A318F9"/>
    <w:rPr>
      <w:rFonts w:ascii="Arial" w:eastAsia="Times New Roman" w:hAnsi="Arial" w:cs="Arial"/>
      <w:sz w:val="20"/>
      <w:szCs w:val="24"/>
      <w:lang w:eastAsia="ru-RU"/>
    </w:rPr>
  </w:style>
  <w:style w:type="paragraph" w:styleId="a9">
    <w:name w:val="Body Text"/>
    <w:basedOn w:val="a"/>
    <w:link w:val="aa"/>
    <w:rsid w:val="00A318F9"/>
    <w:pPr>
      <w:jc w:val="both"/>
    </w:pPr>
    <w:rPr>
      <w:sz w:val="28"/>
      <w:szCs w:val="20"/>
    </w:rPr>
  </w:style>
  <w:style w:type="character" w:customStyle="1" w:styleId="aa">
    <w:name w:val="Основной текст Знак"/>
    <w:basedOn w:val="a0"/>
    <w:link w:val="a9"/>
    <w:rsid w:val="00A318F9"/>
    <w:rPr>
      <w:rFonts w:ascii="Times New Roman" w:eastAsia="Times New Roman" w:hAnsi="Times New Roman" w:cs="Times New Roman"/>
      <w:sz w:val="28"/>
      <w:szCs w:val="20"/>
      <w:lang w:eastAsia="ru-RU"/>
    </w:rPr>
  </w:style>
  <w:style w:type="paragraph" w:styleId="ab">
    <w:name w:val="header"/>
    <w:basedOn w:val="a"/>
    <w:link w:val="ac"/>
    <w:rsid w:val="00A318F9"/>
    <w:pPr>
      <w:tabs>
        <w:tab w:val="center" w:pos="4536"/>
        <w:tab w:val="right" w:pos="9072"/>
      </w:tabs>
    </w:pPr>
    <w:rPr>
      <w:sz w:val="28"/>
      <w:szCs w:val="20"/>
      <w:lang w:val="x-none" w:eastAsia="x-none"/>
    </w:rPr>
  </w:style>
  <w:style w:type="character" w:customStyle="1" w:styleId="ac">
    <w:name w:val="Верхний колонтитул Знак"/>
    <w:basedOn w:val="a0"/>
    <w:link w:val="ab"/>
    <w:rsid w:val="00A318F9"/>
    <w:rPr>
      <w:rFonts w:ascii="Times New Roman" w:eastAsia="Times New Roman" w:hAnsi="Times New Roman" w:cs="Times New Roman"/>
      <w:sz w:val="28"/>
      <w:szCs w:val="20"/>
      <w:lang w:val="x-none" w:eastAsia="x-none"/>
    </w:rPr>
  </w:style>
  <w:style w:type="character" w:styleId="ad">
    <w:name w:val="page number"/>
    <w:basedOn w:val="a0"/>
    <w:rsid w:val="00A318F9"/>
  </w:style>
  <w:style w:type="paragraph" w:customStyle="1" w:styleId="11">
    <w:name w:val="Обычный1"/>
    <w:rsid w:val="00A318F9"/>
    <w:pPr>
      <w:spacing w:after="0" w:line="288" w:lineRule="auto"/>
      <w:ind w:firstLine="720"/>
      <w:jc w:val="both"/>
    </w:pPr>
    <w:rPr>
      <w:rFonts w:ascii="Times New Roman" w:eastAsia="Times New Roman" w:hAnsi="Times New Roman" w:cs="Times New Roman"/>
      <w:spacing w:val="20"/>
      <w:sz w:val="24"/>
      <w:szCs w:val="20"/>
      <w:lang w:eastAsia="ru-RU"/>
    </w:rPr>
  </w:style>
  <w:style w:type="paragraph" w:styleId="ae">
    <w:name w:val="caption"/>
    <w:basedOn w:val="a"/>
    <w:next w:val="a"/>
    <w:qFormat/>
    <w:rsid w:val="00A318F9"/>
    <w:pPr>
      <w:spacing w:line="288" w:lineRule="auto"/>
      <w:jc w:val="center"/>
    </w:pPr>
    <w:rPr>
      <w:b/>
      <w:spacing w:val="20"/>
      <w:szCs w:val="20"/>
    </w:rPr>
  </w:style>
  <w:style w:type="table" w:styleId="af">
    <w:name w:val="Table Grid"/>
    <w:basedOn w:val="a1"/>
    <w:uiPriority w:val="39"/>
    <w:rsid w:val="00A318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link w:val="af1"/>
    <w:qFormat/>
    <w:rsid w:val="00A318F9"/>
    <w:pPr>
      <w:jc w:val="center"/>
    </w:pPr>
    <w:rPr>
      <w:sz w:val="28"/>
    </w:rPr>
  </w:style>
  <w:style w:type="character" w:customStyle="1" w:styleId="af1">
    <w:name w:val="Название Знак"/>
    <w:basedOn w:val="a0"/>
    <w:link w:val="af0"/>
    <w:rsid w:val="00A318F9"/>
    <w:rPr>
      <w:rFonts w:ascii="Times New Roman" w:eastAsia="Times New Roman" w:hAnsi="Times New Roman" w:cs="Times New Roman"/>
      <w:sz w:val="28"/>
      <w:szCs w:val="24"/>
      <w:lang w:eastAsia="ru-RU"/>
    </w:rPr>
  </w:style>
  <w:style w:type="paragraph" w:customStyle="1" w:styleId="ConsNormal">
    <w:name w:val="Con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318F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A318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footer"/>
    <w:basedOn w:val="a"/>
    <w:link w:val="af3"/>
    <w:uiPriority w:val="99"/>
    <w:unhideWhenUsed/>
    <w:rsid w:val="00A318F9"/>
    <w:pPr>
      <w:tabs>
        <w:tab w:val="center" w:pos="4677"/>
        <w:tab w:val="right" w:pos="9355"/>
      </w:tabs>
    </w:pPr>
  </w:style>
  <w:style w:type="character" w:customStyle="1" w:styleId="af3">
    <w:name w:val="Нижний колонтитул Знак"/>
    <w:basedOn w:val="a0"/>
    <w:link w:val="af2"/>
    <w:uiPriority w:val="99"/>
    <w:rsid w:val="00A318F9"/>
    <w:rPr>
      <w:rFonts w:ascii="Times New Roman" w:eastAsia="Times New Roman" w:hAnsi="Times New Roman" w:cs="Times New Roman"/>
      <w:sz w:val="24"/>
      <w:szCs w:val="24"/>
      <w:lang w:eastAsia="ru-RU"/>
    </w:rPr>
  </w:style>
  <w:style w:type="paragraph" w:customStyle="1" w:styleId="ConsPlusCell">
    <w:name w:val="ConsPlusCell"/>
    <w:uiPriority w:val="99"/>
    <w:rsid w:val="00A318F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3">
    <w:name w:val="s_3"/>
    <w:basedOn w:val="a"/>
    <w:rsid w:val="00A318F9"/>
    <w:pPr>
      <w:spacing w:before="100" w:beforeAutospacing="1" w:after="100" w:afterAutospacing="1"/>
    </w:pPr>
  </w:style>
  <w:style w:type="paragraph" w:customStyle="1" w:styleId="empty">
    <w:name w:val="empty"/>
    <w:basedOn w:val="a"/>
    <w:rsid w:val="00A318F9"/>
    <w:pPr>
      <w:spacing w:before="100" w:beforeAutospacing="1" w:after="100" w:afterAutospacing="1"/>
    </w:pPr>
  </w:style>
  <w:style w:type="paragraph" w:customStyle="1" w:styleId="s1">
    <w:name w:val="s_1"/>
    <w:basedOn w:val="a"/>
    <w:rsid w:val="00A318F9"/>
    <w:pPr>
      <w:spacing w:before="100" w:beforeAutospacing="1" w:after="100" w:afterAutospacing="1"/>
    </w:pPr>
  </w:style>
  <w:style w:type="paragraph" w:customStyle="1" w:styleId="s22">
    <w:name w:val="s_22"/>
    <w:basedOn w:val="a"/>
    <w:rsid w:val="00A318F9"/>
    <w:pPr>
      <w:spacing w:before="100" w:beforeAutospacing="1" w:after="100" w:afterAutospacing="1"/>
    </w:pPr>
  </w:style>
  <w:style w:type="character" w:customStyle="1" w:styleId="s10">
    <w:name w:val="s_10"/>
    <w:basedOn w:val="a0"/>
    <w:rsid w:val="00A318F9"/>
  </w:style>
  <w:style w:type="paragraph" w:customStyle="1" w:styleId="s52">
    <w:name w:val="s_52"/>
    <w:basedOn w:val="a"/>
    <w:rsid w:val="00A318F9"/>
    <w:pPr>
      <w:spacing w:before="100" w:beforeAutospacing="1" w:after="100" w:afterAutospacing="1"/>
    </w:pPr>
  </w:style>
  <w:style w:type="paragraph" w:customStyle="1" w:styleId="s16">
    <w:name w:val="s_16"/>
    <w:basedOn w:val="a"/>
    <w:rsid w:val="00A318F9"/>
    <w:pPr>
      <w:spacing w:before="100" w:beforeAutospacing="1" w:after="100" w:afterAutospacing="1"/>
    </w:pPr>
  </w:style>
  <w:style w:type="numbering" w:customStyle="1" w:styleId="12">
    <w:name w:val="Нет списка1"/>
    <w:next w:val="a2"/>
    <w:uiPriority w:val="99"/>
    <w:semiHidden/>
    <w:unhideWhenUsed/>
    <w:rsid w:val="00A318F9"/>
  </w:style>
  <w:style w:type="character" w:styleId="af4">
    <w:name w:val="FollowedHyperlink"/>
    <w:uiPriority w:val="99"/>
    <w:semiHidden/>
    <w:unhideWhenUsed/>
    <w:rsid w:val="00A318F9"/>
    <w:rPr>
      <w:color w:val="800080"/>
      <w:u w:val="single"/>
    </w:rPr>
  </w:style>
  <w:style w:type="paragraph" w:customStyle="1" w:styleId="xl65">
    <w:name w:val="xl65"/>
    <w:basedOn w:val="a"/>
    <w:rsid w:val="00A318F9"/>
    <w:pPr>
      <w:spacing w:before="100" w:beforeAutospacing="1" w:after="100" w:afterAutospacing="1"/>
    </w:pPr>
  </w:style>
  <w:style w:type="paragraph" w:customStyle="1" w:styleId="xl66">
    <w:name w:val="xl66"/>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68">
    <w:name w:val="xl68"/>
    <w:basedOn w:val="a"/>
    <w:rsid w:val="00A318F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A318F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A318F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1">
    <w:name w:val="xl71"/>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
    <w:name w:val="xl72"/>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73">
    <w:name w:val="xl73"/>
    <w:basedOn w:val="a"/>
    <w:rsid w:val="00A318F9"/>
    <w:pPr>
      <w:pBdr>
        <w:bottom w:val="single" w:sz="8" w:space="0" w:color="auto"/>
      </w:pBdr>
      <w:spacing w:before="100" w:beforeAutospacing="1" w:after="100" w:afterAutospacing="1"/>
      <w:jc w:val="center"/>
      <w:textAlignment w:val="center"/>
    </w:pPr>
  </w:style>
  <w:style w:type="paragraph" w:customStyle="1" w:styleId="xl74">
    <w:name w:val="xl74"/>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76">
    <w:name w:val="xl76"/>
    <w:basedOn w:val="a"/>
    <w:rsid w:val="00A318F9"/>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7">
    <w:name w:val="xl77"/>
    <w:basedOn w:val="a"/>
    <w:rsid w:val="00A318F9"/>
    <w:pPr>
      <w:pBdr>
        <w:bottom w:val="single" w:sz="4" w:space="0" w:color="auto"/>
      </w:pBdr>
      <w:spacing w:before="100" w:beforeAutospacing="1" w:after="100" w:afterAutospacing="1"/>
      <w:textAlignment w:val="top"/>
    </w:pPr>
  </w:style>
  <w:style w:type="paragraph" w:customStyle="1" w:styleId="xl78">
    <w:name w:val="xl78"/>
    <w:basedOn w:val="a"/>
    <w:rsid w:val="00A318F9"/>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9">
    <w:name w:val="xl79"/>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0">
    <w:name w:val="xl80"/>
    <w:basedOn w:val="a"/>
    <w:rsid w:val="00A318F9"/>
    <w:pPr>
      <w:pBdr>
        <w:top w:val="single" w:sz="4" w:space="0" w:color="auto"/>
        <w:bottom w:val="single" w:sz="4" w:space="0" w:color="auto"/>
      </w:pBdr>
      <w:spacing w:before="100" w:beforeAutospacing="1" w:after="100" w:afterAutospacing="1"/>
      <w:textAlignment w:val="top"/>
    </w:pPr>
  </w:style>
  <w:style w:type="paragraph" w:customStyle="1" w:styleId="xl81">
    <w:name w:val="xl8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2">
    <w:name w:val="xl82"/>
    <w:basedOn w:val="a"/>
    <w:rsid w:val="00A318F9"/>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3">
    <w:name w:val="xl83"/>
    <w:basedOn w:val="a"/>
    <w:rsid w:val="00A318F9"/>
    <w:pPr>
      <w:pBdr>
        <w:top w:val="single" w:sz="4" w:space="0" w:color="auto"/>
      </w:pBdr>
      <w:spacing w:before="100" w:beforeAutospacing="1" w:after="100" w:afterAutospacing="1"/>
      <w:textAlignment w:val="top"/>
    </w:pPr>
  </w:style>
  <w:style w:type="paragraph" w:customStyle="1" w:styleId="xl84">
    <w:name w:val="xl84"/>
    <w:basedOn w:val="a"/>
    <w:rsid w:val="00A318F9"/>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85">
    <w:name w:val="xl85"/>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6">
    <w:name w:val="xl86"/>
    <w:basedOn w:val="a"/>
    <w:rsid w:val="00A318F9"/>
    <w:pPr>
      <w:pBdr>
        <w:top w:val="single" w:sz="8" w:space="0" w:color="auto"/>
        <w:bottom w:val="single" w:sz="4" w:space="0" w:color="auto"/>
      </w:pBdr>
      <w:spacing w:before="100" w:beforeAutospacing="1" w:after="100" w:afterAutospacing="1"/>
      <w:textAlignment w:val="top"/>
    </w:pPr>
  </w:style>
  <w:style w:type="paragraph" w:customStyle="1" w:styleId="xl87">
    <w:name w:val="xl87"/>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8">
    <w:name w:val="xl88"/>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9">
    <w:name w:val="xl89"/>
    <w:basedOn w:val="a"/>
    <w:rsid w:val="00A318F9"/>
    <w:pPr>
      <w:pBdr>
        <w:top w:val="single" w:sz="4" w:space="0" w:color="auto"/>
        <w:bottom w:val="single" w:sz="8" w:space="0" w:color="auto"/>
      </w:pBdr>
      <w:spacing w:before="100" w:beforeAutospacing="1" w:after="100" w:afterAutospacing="1"/>
      <w:textAlignment w:val="top"/>
    </w:pPr>
  </w:style>
  <w:style w:type="paragraph" w:customStyle="1" w:styleId="xl90">
    <w:name w:val="xl90"/>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2">
    <w:name w:val="xl92"/>
    <w:basedOn w:val="a"/>
    <w:rsid w:val="00A318F9"/>
    <w:pPr>
      <w:spacing w:before="100" w:beforeAutospacing="1" w:after="100" w:afterAutospacing="1"/>
      <w:textAlignment w:val="top"/>
    </w:pPr>
  </w:style>
  <w:style w:type="paragraph" w:customStyle="1" w:styleId="xl93">
    <w:name w:val="xl93"/>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4">
    <w:name w:val="xl94"/>
    <w:basedOn w:val="a"/>
    <w:rsid w:val="00A318F9"/>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5">
    <w:name w:val="xl95"/>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96">
    <w:name w:val="xl96"/>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97">
    <w:name w:val="xl97"/>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8">
    <w:name w:val="xl98"/>
    <w:basedOn w:val="a"/>
    <w:rsid w:val="00A318F9"/>
    <w:pPr>
      <w:pBdr>
        <w:top w:val="single" w:sz="8" w:space="0" w:color="auto"/>
        <w:bottom w:val="single" w:sz="8" w:space="0" w:color="auto"/>
      </w:pBdr>
      <w:spacing w:before="100" w:beforeAutospacing="1" w:after="100" w:afterAutospacing="1"/>
      <w:textAlignment w:val="top"/>
    </w:pPr>
  </w:style>
  <w:style w:type="paragraph" w:customStyle="1" w:styleId="xl99">
    <w:name w:val="xl99"/>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0">
    <w:name w:val="xl100"/>
    <w:basedOn w:val="a"/>
    <w:rsid w:val="00A318F9"/>
    <w:pPr>
      <w:pBdr>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1">
    <w:name w:val="xl10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2">
    <w:name w:val="xl102"/>
    <w:basedOn w:val="a"/>
    <w:rsid w:val="00A318F9"/>
    <w:pPr>
      <w:pBdr>
        <w:top w:val="single" w:sz="4" w:space="0" w:color="auto"/>
        <w:left w:val="single" w:sz="8" w:space="0" w:color="auto"/>
        <w:right w:val="single" w:sz="8" w:space="0" w:color="auto"/>
      </w:pBdr>
      <w:spacing w:before="100" w:beforeAutospacing="1" w:after="100" w:afterAutospacing="1"/>
      <w:textAlignment w:val="top"/>
    </w:pPr>
    <w:rPr>
      <w:b/>
      <w:bCs/>
    </w:rPr>
  </w:style>
  <w:style w:type="paragraph" w:customStyle="1" w:styleId="xl103">
    <w:name w:val="xl103"/>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4">
    <w:name w:val="xl10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5">
    <w:name w:val="xl105"/>
    <w:basedOn w:val="a"/>
    <w:rsid w:val="00A318F9"/>
    <w:pPr>
      <w:pBdr>
        <w:top w:val="single" w:sz="8" w:space="0" w:color="auto"/>
        <w:bottom w:val="single" w:sz="4" w:space="0" w:color="auto"/>
      </w:pBdr>
      <w:spacing w:before="100" w:beforeAutospacing="1" w:after="100" w:afterAutospacing="1"/>
      <w:textAlignment w:val="top"/>
    </w:pPr>
    <w:rPr>
      <w:b/>
      <w:bCs/>
    </w:rPr>
  </w:style>
  <w:style w:type="paragraph" w:customStyle="1" w:styleId="xl106">
    <w:name w:val="xl106"/>
    <w:basedOn w:val="a"/>
    <w:rsid w:val="00A318F9"/>
    <w:pPr>
      <w:pBdr>
        <w:top w:val="single" w:sz="4" w:space="0" w:color="auto"/>
        <w:bottom w:val="single" w:sz="4" w:space="0" w:color="auto"/>
      </w:pBdr>
      <w:spacing w:before="100" w:beforeAutospacing="1" w:after="100" w:afterAutospacing="1"/>
      <w:textAlignment w:val="top"/>
    </w:pPr>
    <w:rPr>
      <w:b/>
      <w:bCs/>
    </w:rPr>
  </w:style>
  <w:style w:type="paragraph" w:customStyle="1" w:styleId="xl107">
    <w:name w:val="xl107"/>
    <w:basedOn w:val="a"/>
    <w:rsid w:val="00A318F9"/>
    <w:pPr>
      <w:pBdr>
        <w:top w:val="single" w:sz="4" w:space="0" w:color="auto"/>
        <w:bottom w:val="single" w:sz="8" w:space="0" w:color="auto"/>
      </w:pBdr>
      <w:spacing w:before="100" w:beforeAutospacing="1" w:after="100" w:afterAutospacing="1"/>
      <w:textAlignment w:val="top"/>
    </w:pPr>
    <w:rPr>
      <w:b/>
      <w:bCs/>
    </w:rPr>
  </w:style>
  <w:style w:type="paragraph" w:customStyle="1" w:styleId="xl108">
    <w:name w:val="xl108"/>
    <w:basedOn w:val="a"/>
    <w:rsid w:val="00A318F9"/>
    <w:pPr>
      <w:pBdr>
        <w:bottom w:val="single" w:sz="4" w:space="0" w:color="auto"/>
      </w:pBdr>
      <w:spacing w:before="100" w:beforeAutospacing="1" w:after="100" w:afterAutospacing="1"/>
      <w:textAlignment w:val="top"/>
    </w:pPr>
    <w:rPr>
      <w:b/>
      <w:bCs/>
    </w:rPr>
  </w:style>
  <w:style w:type="paragraph" w:customStyle="1" w:styleId="xl109">
    <w:name w:val="xl109"/>
    <w:basedOn w:val="a"/>
    <w:rsid w:val="00A318F9"/>
    <w:pPr>
      <w:pBdr>
        <w:top w:val="single" w:sz="4" w:space="0" w:color="auto"/>
      </w:pBdr>
      <w:spacing w:before="100" w:beforeAutospacing="1" w:after="100" w:afterAutospacing="1"/>
      <w:textAlignment w:val="top"/>
    </w:pPr>
    <w:rPr>
      <w:b/>
      <w:bCs/>
    </w:rPr>
  </w:style>
  <w:style w:type="paragraph" w:customStyle="1" w:styleId="xl110">
    <w:name w:val="xl110"/>
    <w:basedOn w:val="a"/>
    <w:rsid w:val="00A318F9"/>
    <w:pPr>
      <w:pBdr>
        <w:bottom w:val="single" w:sz="4" w:space="0" w:color="auto"/>
      </w:pBdr>
      <w:spacing w:before="100" w:beforeAutospacing="1" w:after="100" w:afterAutospacing="1"/>
      <w:jc w:val="center"/>
      <w:textAlignment w:val="center"/>
    </w:pPr>
  </w:style>
  <w:style w:type="paragraph" w:customStyle="1" w:styleId="xl111">
    <w:name w:val="xl11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
    <w:rsid w:val="00A318F9"/>
    <w:pPr>
      <w:pBdr>
        <w:bottom w:val="single" w:sz="4" w:space="0" w:color="auto"/>
      </w:pBdr>
      <w:spacing w:before="100" w:beforeAutospacing="1" w:after="100" w:afterAutospacing="1"/>
      <w:jc w:val="center"/>
      <w:textAlignment w:val="center"/>
    </w:pPr>
  </w:style>
  <w:style w:type="paragraph" w:customStyle="1" w:styleId="xl113">
    <w:name w:val="xl113"/>
    <w:basedOn w:val="a"/>
    <w:rsid w:val="00A318F9"/>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A318F9"/>
    <w:pPr>
      <w:pBdr>
        <w:top w:val="single" w:sz="4" w:space="0" w:color="auto"/>
      </w:pBdr>
      <w:spacing w:before="100" w:beforeAutospacing="1" w:after="100" w:afterAutospacing="1"/>
      <w:jc w:val="center"/>
      <w:textAlignment w:val="center"/>
    </w:pPr>
  </w:style>
  <w:style w:type="paragraph" w:customStyle="1" w:styleId="xl116">
    <w:name w:val="xl116"/>
    <w:basedOn w:val="a"/>
    <w:rsid w:val="00A318F9"/>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A318F9"/>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18">
    <w:name w:val="xl118"/>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19">
    <w:name w:val="xl119"/>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120">
    <w:name w:val="xl120"/>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A318F9"/>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22">
    <w:name w:val="xl122"/>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23">
    <w:name w:val="xl123"/>
    <w:basedOn w:val="a"/>
    <w:rsid w:val="00A318F9"/>
    <w:pPr>
      <w:pBdr>
        <w:top w:val="single" w:sz="4" w:space="0" w:color="auto"/>
        <w:bottom w:val="single" w:sz="8" w:space="0" w:color="auto"/>
      </w:pBdr>
      <w:spacing w:before="100" w:beforeAutospacing="1" w:after="100" w:afterAutospacing="1"/>
      <w:jc w:val="center"/>
      <w:textAlignment w:val="center"/>
    </w:pPr>
    <w:rPr>
      <w:color w:val="000000"/>
    </w:rPr>
  </w:style>
  <w:style w:type="paragraph" w:customStyle="1" w:styleId="xl124">
    <w:name w:val="xl12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5">
    <w:name w:val="xl125"/>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126">
    <w:name w:val="xl126"/>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A318F9"/>
    <w:pPr>
      <w:spacing w:before="100" w:beforeAutospacing="1" w:after="100" w:afterAutospacing="1"/>
      <w:jc w:val="center"/>
      <w:textAlignment w:val="center"/>
    </w:pPr>
    <w:rPr>
      <w:color w:val="000000"/>
    </w:rPr>
  </w:style>
  <w:style w:type="paragraph" w:customStyle="1" w:styleId="xl128">
    <w:name w:val="xl128"/>
    <w:basedOn w:val="a"/>
    <w:rsid w:val="00A318F9"/>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9">
    <w:name w:val="xl129"/>
    <w:basedOn w:val="a"/>
    <w:rsid w:val="00A318F9"/>
    <w:pPr>
      <w:spacing w:before="100" w:beforeAutospacing="1" w:after="100" w:afterAutospacing="1"/>
      <w:jc w:val="center"/>
      <w:textAlignment w:val="center"/>
    </w:pPr>
  </w:style>
  <w:style w:type="paragraph" w:customStyle="1" w:styleId="xl130">
    <w:name w:val="xl130"/>
    <w:basedOn w:val="a"/>
    <w:rsid w:val="00A318F9"/>
    <w:pPr>
      <w:pBdr>
        <w:left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133">
    <w:name w:val="xl133"/>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5">
    <w:name w:val="Нет списка2"/>
    <w:next w:val="a2"/>
    <w:uiPriority w:val="99"/>
    <w:semiHidden/>
    <w:unhideWhenUsed/>
    <w:rsid w:val="00A318F9"/>
  </w:style>
  <w:style w:type="character" w:customStyle="1" w:styleId="apple-converted-space">
    <w:name w:val="apple-converted-space"/>
    <w:basedOn w:val="a0"/>
    <w:rsid w:val="00A318F9"/>
  </w:style>
  <w:style w:type="character" w:customStyle="1" w:styleId="blk">
    <w:name w:val="blk"/>
    <w:basedOn w:val="a0"/>
    <w:rsid w:val="00A318F9"/>
  </w:style>
  <w:style w:type="character" w:customStyle="1" w:styleId="13">
    <w:name w:val="Название1"/>
    <w:rsid w:val="00A318F9"/>
  </w:style>
  <w:style w:type="character" w:customStyle="1" w:styleId="value">
    <w:name w:val="value"/>
    <w:rsid w:val="00A318F9"/>
  </w:style>
  <w:style w:type="paragraph" w:customStyle="1" w:styleId="af5">
    <w:name w:val="Прижатый влево"/>
    <w:basedOn w:val="a"/>
    <w:next w:val="a"/>
    <w:uiPriority w:val="99"/>
    <w:rsid w:val="00A318F9"/>
    <w:pPr>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40586384"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oleObject" Target="embeddings/oleObject1.bin"/><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consultantplus://offline/ref=0C042C738D5A4A57905E5DA8B43483082B8C8F2A90DDC5BB9C6AA395B48DD8008FF7C4EB8B9AF135D79CD0e5VCA"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yperlink" Target="http://volocheao.ru"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C042C738D5A4A57905E5DA8B43483082B8C8F2A90DDC5BB9C6AA395B48DD8008FF7C4EB8B9AF135D79CD0e5VCA" TargetMode="Externa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hyperlink" Target="http://volocheao.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18.jpeg"/><Relationship Id="rId10" Type="http://schemas.openxmlformats.org/officeDocument/2006/relationships/hyperlink" Target="consultantplus://offline/ref=0C042C738D5A4A57905E5DA8B43483082B8C8F2A90DDC5BB9C6AA395B48DD8008FF7C4EB8B9AF135D79CD0e5VCA"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ocs.cntd.ru/document/440586325"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consultantplus://offline/ref=0C042C738D5A4A57905E5DA8B43483082B8C8F2A90DDC5BB9C6AA395B48DD8008FF7C4EB8B9AF135D79CD0e5VCA" TargetMode="External"/><Relationship Id="rId35"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36</Pages>
  <Words>8302</Words>
  <Characters>47327</Characters>
  <Application>Microsoft Office Word</Application>
  <DocSecurity>0</DocSecurity>
  <Lines>394</Lines>
  <Paragraphs>111</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Муниципальное образование «Волочаевское сельское поселение»</vt:lpstr>
      <vt:lpstr>Смидовичского муниципального района</vt:lpstr>
      <vt:lpstr>- повышение уровня благоустройства наиболее посещаемых территорий общего пользов</vt:lpstr>
      <vt:lpstr>- повышение уровня благоустройства дворовых территорий многоквартирных домов в с</vt:lpstr>
      <vt:lpstr>- повышение уровня вовлеченности заинтересованных граждан, организаций в реализа</vt:lpstr>
    </vt:vector>
  </TitlesOfParts>
  <Company/>
  <LinksUpToDate>false</LinksUpToDate>
  <CharactersWithSpaces>55518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2020-04-21T05:00:00Z</dcterms:created>
  <dcterms:modified xsi:type="dcterms:W3CDTF">2020-03-19T03:03:00Z</dcterms:modified>
</cp:coreProperties>
</file>