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7" w:rsidRPr="007D691B" w:rsidRDefault="00A36787" w:rsidP="00EE0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EB5" w:rsidRPr="007D691B" w:rsidRDefault="00EE0999" w:rsidP="00EE0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91B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E15D25" w:rsidRPr="007D691B">
        <w:rPr>
          <w:rFonts w:ascii="Times New Roman" w:hAnsi="Times New Roman" w:cs="Times New Roman"/>
          <w:sz w:val="24"/>
          <w:szCs w:val="24"/>
        </w:rPr>
        <w:t>развития территории Волочаевского</w:t>
      </w:r>
      <w:r w:rsidRPr="007D691B">
        <w:rPr>
          <w:rFonts w:ascii="Times New Roman" w:hAnsi="Times New Roman" w:cs="Times New Roman"/>
          <w:sz w:val="24"/>
          <w:szCs w:val="24"/>
        </w:rPr>
        <w:t xml:space="preserve"> сельского поселения для участия в областном конкурсе на звание</w:t>
      </w:r>
      <w:r w:rsidR="008D6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D691B">
        <w:rPr>
          <w:rFonts w:ascii="Times New Roman" w:hAnsi="Times New Roman" w:cs="Times New Roman"/>
          <w:sz w:val="24"/>
          <w:szCs w:val="24"/>
        </w:rPr>
        <w:t xml:space="preserve"> «Лучшее поселение Еврейской автономной области»</w:t>
      </w:r>
      <w:r w:rsidR="00D67603" w:rsidRPr="007D691B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7307"/>
      </w:tblGrid>
      <w:tr w:rsidR="007D691B" w:rsidRPr="007D691B" w:rsidTr="00050017">
        <w:tc>
          <w:tcPr>
            <w:tcW w:w="675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за отчетный год</w:t>
            </w:r>
          </w:p>
        </w:tc>
        <w:tc>
          <w:tcPr>
            <w:tcW w:w="7307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Темпы роста доли налоговых и неналоговых доходов бюджета поселения в общем объеме собственных доходов бюджета поселения (без учета субвенций)</w:t>
            </w: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E0999" w:rsidRPr="007D691B" w:rsidRDefault="00710403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7307" w:type="dxa"/>
          </w:tcPr>
          <w:p w:rsidR="00710403" w:rsidRPr="007D691B" w:rsidRDefault="00710403" w:rsidP="0071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за 2016 год составили всего: 3548,061 </w:t>
            </w:r>
            <w:proofErr w:type="spell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. (в </w:t>
            </w:r>
            <w:proofErr w:type="spell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. налоговые поступления 3462,606 </w:t>
            </w:r>
            <w:proofErr w:type="spell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, неналоговые поступления 85,455 </w:t>
            </w:r>
            <w:proofErr w:type="spell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), что составило 28,7 % от всех доходов бюджета.</w:t>
            </w:r>
          </w:p>
          <w:p w:rsidR="00AB19E1" w:rsidRPr="007D691B" w:rsidRDefault="00710403" w:rsidP="0034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за 2015</w:t>
            </w:r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составили всего:</w:t>
            </w:r>
          </w:p>
          <w:p w:rsidR="00EE0999" w:rsidRPr="007D691B" w:rsidRDefault="00E15D25" w:rsidP="0034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3029,047</w:t>
            </w:r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>., из них:</w:t>
            </w:r>
          </w:p>
          <w:p w:rsidR="00AB19E1" w:rsidRPr="007D691B" w:rsidRDefault="00E15D25" w:rsidP="0034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-налоговые поступления 2935,49</w:t>
            </w:r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AB19E1" w:rsidRPr="007D691B" w:rsidRDefault="00E15D25" w:rsidP="0034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-неналоговые поступления 93,56</w:t>
            </w:r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10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Доля собственных доходов в общем объем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е доходов бюджета составила 27,7</w:t>
            </w:r>
            <w:r w:rsidR="00A44104" w:rsidRPr="007D691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B19E1" w:rsidRPr="007D691B" w:rsidRDefault="00E15D25" w:rsidP="0071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В сравнении с 201</w:t>
            </w:r>
            <w:r w:rsidR="00710403" w:rsidRPr="007D6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9E1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годом </w:t>
            </w:r>
            <w:r w:rsidR="00A4410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темпы роста 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доли собственных доходов  в 201</w:t>
            </w:r>
            <w:r w:rsidR="00710403" w:rsidRPr="007D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составили </w:t>
            </w:r>
            <w:r w:rsidR="00710403" w:rsidRPr="007D691B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  <w:r w:rsidR="00A4410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 за жилищно-коммунальные услуги</w:t>
            </w: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E0999" w:rsidRPr="007D691B" w:rsidRDefault="00E15D25" w:rsidP="0085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0010" w:rsidRPr="007D691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307" w:type="dxa"/>
          </w:tcPr>
          <w:p w:rsidR="00EE0999" w:rsidRPr="007D691B" w:rsidRDefault="00E15D25" w:rsidP="00B9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0167D4" w:rsidRPr="007D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CD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год начислено за жи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850010" w:rsidRPr="007D691B">
              <w:rPr>
                <w:rFonts w:ascii="Times New Roman" w:hAnsi="Times New Roman" w:cs="Times New Roman"/>
                <w:sz w:val="24"/>
                <w:szCs w:val="24"/>
              </w:rPr>
              <w:t>щно-коммунальные услуги 14635,470</w:t>
            </w:r>
            <w:r w:rsidR="00881CD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оплачено за жи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850010" w:rsidRPr="007D691B">
              <w:rPr>
                <w:rFonts w:ascii="Times New Roman" w:hAnsi="Times New Roman" w:cs="Times New Roman"/>
                <w:sz w:val="24"/>
                <w:szCs w:val="24"/>
              </w:rPr>
              <w:t>щно-коммунальные услуги 14130,760</w:t>
            </w:r>
            <w:r w:rsidR="00881CD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ысяч рублей, что составляет 9</w:t>
            </w:r>
            <w:r w:rsidR="00B96DF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881CD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домов номерными знаками и указателями с наименованиями улиц</w:t>
            </w: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E0999" w:rsidRPr="007D691B" w:rsidRDefault="00A44104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7" w:type="dxa"/>
          </w:tcPr>
          <w:p w:rsidR="00EE0999" w:rsidRPr="007D691B" w:rsidRDefault="00A44104" w:rsidP="0034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Жилой фонд поселения представлен благоустроенным жилым фондом и частным сектором (одноэтажные, кирпичные, деревянные, одно- или двухквартирные с печным отоплением)</w:t>
            </w:r>
            <w:r w:rsidR="00342C20" w:rsidRPr="007D6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2C20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Все дома имеют номерные знаки и указатели  с наименованием улиц.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уличным освещением территории населенного пункта</w:t>
            </w: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E0999" w:rsidRPr="007D691B" w:rsidRDefault="00EB2D70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07" w:type="dxa"/>
          </w:tcPr>
          <w:p w:rsidR="00EB2D70" w:rsidRPr="007D691B" w:rsidRDefault="00EB2D70" w:rsidP="00EB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сельского поселения установлено 48 фонарей уличного освещения (с</w:t>
            </w:r>
            <w:proofErr w:type="gram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олочаевка-1-23, с.Партизанское-25). В течение 2016 года была проведена работа по установке дополнительных фонарей, по замене ламп уличного освещения, установлено дополнительно 5 фотореле.  Протяженность уличной сети сельского поселения составляет 23,28 км, площадь сельского 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(с</w:t>
            </w:r>
            <w:proofErr w:type="gram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</w:t>
            </w:r>
            <w:proofErr w:type="spell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с.Партизанское</w:t>
            </w:r>
            <w:proofErr w:type="spellEnd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) составляет 381,79  га.</w:t>
            </w:r>
          </w:p>
          <w:p w:rsidR="00EB2D70" w:rsidRPr="007D691B" w:rsidRDefault="00EB2D70" w:rsidP="00EB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48 фонарей/ 23,28 м</w:t>
            </w:r>
          </w:p>
          <w:p w:rsidR="00042018" w:rsidRPr="007D691B" w:rsidRDefault="00EB2D70" w:rsidP="00EB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=2,06/3,8179 </w:t>
            </w:r>
            <w:proofErr w:type="spell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кв.км</w:t>
            </w:r>
            <w:proofErr w:type="spellEnd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. = 54%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EE0999" w:rsidRPr="007D691B" w:rsidRDefault="00EE0999" w:rsidP="0074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745B9B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условного поголовья скота и птицы в личных подсобных хозяйствах сельского поселения на 100 человек </w:t>
            </w:r>
            <w:r w:rsidR="001B55F4" w:rsidRPr="007D691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5B9B" w:rsidRPr="007D691B">
              <w:rPr>
                <w:rFonts w:ascii="Times New Roman" w:hAnsi="Times New Roman" w:cs="Times New Roman"/>
                <w:sz w:val="24"/>
                <w:szCs w:val="24"/>
              </w:rPr>
              <w:t>словные головы</w:t>
            </w:r>
          </w:p>
        </w:tc>
        <w:tc>
          <w:tcPr>
            <w:tcW w:w="1559" w:type="dxa"/>
          </w:tcPr>
          <w:p w:rsidR="00EE0999" w:rsidRPr="007D691B" w:rsidRDefault="004D08C3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7307" w:type="dxa"/>
          </w:tcPr>
          <w:p w:rsidR="00C93CA9" w:rsidRPr="007D691B" w:rsidRDefault="00D61F38" w:rsidP="00C9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Количество жителей с</w:t>
            </w:r>
            <w:r w:rsidR="00C93CA9" w:rsidRPr="007D691B">
              <w:rPr>
                <w:rFonts w:ascii="Times New Roman" w:hAnsi="Times New Roman" w:cs="Times New Roman"/>
                <w:sz w:val="24"/>
                <w:szCs w:val="24"/>
              </w:rPr>
              <w:t>ельского поселения на 01.01.201</w:t>
            </w:r>
            <w:r w:rsidR="0064261E" w:rsidRPr="007D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2052CA" w:rsidRPr="007D691B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Количество </w:t>
            </w:r>
            <w:r w:rsidR="00C93CA9" w:rsidRPr="007D691B">
              <w:rPr>
                <w:rFonts w:ascii="Times New Roman" w:hAnsi="Times New Roman" w:cs="Times New Roman"/>
                <w:sz w:val="24"/>
                <w:szCs w:val="24"/>
              </w:rPr>
              <w:t>условного поголовья скота и птицы в личных подсобных хозяйствах поселения на 01.01.201</w:t>
            </w:r>
            <w:r w:rsidR="0064261E" w:rsidRPr="007D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3CA9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г составляет </w:t>
            </w:r>
            <w:r w:rsidR="0064261E" w:rsidRPr="007D691B">
              <w:rPr>
                <w:rFonts w:ascii="Times New Roman" w:hAnsi="Times New Roman" w:cs="Times New Roman"/>
                <w:sz w:val="24"/>
                <w:szCs w:val="24"/>
              </w:rPr>
              <w:t>43,52</w:t>
            </w:r>
            <w:r w:rsidR="004F26A3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условных голов</w:t>
            </w:r>
            <w:r w:rsidR="0064261E" w:rsidRPr="007D69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93CA9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1F38" w:rsidRPr="007D691B" w:rsidRDefault="00D61F38" w:rsidP="002E7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численности </w:t>
            </w:r>
            <w:r w:rsidR="00C93CA9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условного поголовья скота и птицы 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и количества жителей поселения составляет</w:t>
            </w:r>
            <w:r w:rsidR="004F26A3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BD9" w:rsidRPr="007D691B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  <w:r w:rsidR="004F26A3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условных голов.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Доля протяженности улично-дорожной сети поселения, не отвечающей нормативным требованиям, в общей протяженности улично-дорожной сети поселения</w:t>
            </w: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E0999" w:rsidRPr="007D691B" w:rsidRDefault="000167D4" w:rsidP="003A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7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7307" w:type="dxa"/>
          </w:tcPr>
          <w:p w:rsidR="00EE0999" w:rsidRPr="007D691B" w:rsidRDefault="00042018" w:rsidP="003A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уличной дорожной сети составляет </w:t>
            </w:r>
            <w:r w:rsidR="005A4984" w:rsidRPr="007D6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7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984" w:rsidRPr="007D6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5A498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167D4" w:rsidRPr="007D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721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>окувечивание</w:t>
            </w:r>
            <w:proofErr w:type="spellEnd"/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и укрепление водоотводной канавы вдоль дороги) </w:t>
            </w:r>
            <w:r w:rsidR="000167D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2800 </w:t>
            </w:r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>м. Н</w:t>
            </w:r>
            <w:r w:rsidR="00695721" w:rsidRPr="007D691B">
              <w:rPr>
                <w:rFonts w:ascii="Times New Roman" w:hAnsi="Times New Roman" w:cs="Times New Roman"/>
                <w:sz w:val="24"/>
                <w:szCs w:val="24"/>
              </w:rPr>
              <w:t>е соответствует нормативным требованиям</w:t>
            </w:r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D4" w:rsidRPr="007D691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="00C75FF2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км уличной дорожной сети</w:t>
            </w:r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</w:t>
            </w:r>
            <w:r w:rsidR="00CF0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7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FF2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Удельный вес зарегистрированных безработных в возрасте от 16 до 29 лет в общей численности зарегистрированных безработных на территории поселения</w:t>
            </w: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E0999" w:rsidRPr="007D691B" w:rsidRDefault="00924804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07" w:type="dxa"/>
          </w:tcPr>
          <w:p w:rsidR="00EE0999" w:rsidRPr="007D691B" w:rsidRDefault="00C75FF2" w:rsidP="00924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На учете по безработице в Центре занятости</w:t>
            </w:r>
            <w:r w:rsidR="00E1398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Смидовичского района состоит 1</w:t>
            </w:r>
            <w:r w:rsidR="00924804" w:rsidRPr="007D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98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сельского поселения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, из них безработны</w:t>
            </w:r>
            <w:r w:rsidR="00E1398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х в возрасте от 16 до 29 лет - </w:t>
            </w:r>
            <w:r w:rsidR="00924804" w:rsidRPr="007D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98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жителя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Общая сумма инвестиций за счет всех источников финансирования, направленных в жилищное строительство на территории поселения</w:t>
            </w: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0999" w:rsidRPr="007D691B">
              <w:rPr>
                <w:rFonts w:ascii="Times New Roman" w:hAnsi="Times New Roman" w:cs="Times New Roman"/>
                <w:sz w:val="24"/>
                <w:szCs w:val="24"/>
              </w:rPr>
              <w:t>ублей на 1 жителя</w:t>
            </w:r>
          </w:p>
        </w:tc>
        <w:tc>
          <w:tcPr>
            <w:tcW w:w="1559" w:type="dxa"/>
          </w:tcPr>
          <w:p w:rsidR="00EE0999" w:rsidRPr="007D691B" w:rsidRDefault="00C75FF2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7" w:type="dxa"/>
          </w:tcPr>
          <w:p w:rsidR="00EE0999" w:rsidRPr="007D691B" w:rsidRDefault="00A17170" w:rsidP="00EB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EB2D70" w:rsidRPr="007D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FF2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году под индивидуальное жилищное строительство администрацией сель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предоставлено </w:t>
            </w:r>
            <w:r w:rsidR="00EB2D70" w:rsidRPr="007D6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участка общей площадью</w:t>
            </w:r>
            <w:r w:rsidR="00EB2D70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6698</w:t>
            </w:r>
            <w:r w:rsidR="00C75FF2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FF2" w:rsidRPr="007D69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75FF2" w:rsidRPr="007D691B">
              <w:rPr>
                <w:rFonts w:ascii="Times New Roman" w:hAnsi="Times New Roman" w:cs="Times New Roman"/>
                <w:sz w:val="24"/>
                <w:szCs w:val="24"/>
              </w:rPr>
              <w:t>. Строительство на территории сельского поселения осуществляется силами жителей с использованием собственных или заемных средств (ипотека).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E0999" w:rsidRPr="007D691B" w:rsidRDefault="00EE0999" w:rsidP="0005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введенная в поселении за счет всех источников финансировани</w:t>
            </w:r>
            <w:r w:rsidR="00050017" w:rsidRPr="007D69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50017" w:rsidRPr="007D691B" w:rsidRDefault="00050017" w:rsidP="0005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0999" w:rsidRPr="007D691B">
              <w:rPr>
                <w:rFonts w:ascii="Times New Roman" w:hAnsi="Times New Roman" w:cs="Times New Roman"/>
                <w:sz w:val="24"/>
                <w:szCs w:val="24"/>
              </w:rPr>
              <w:t>в. м. на 1 жителя</w:t>
            </w:r>
          </w:p>
        </w:tc>
        <w:tc>
          <w:tcPr>
            <w:tcW w:w="1559" w:type="dxa"/>
          </w:tcPr>
          <w:p w:rsidR="00EE0999" w:rsidRPr="007D691B" w:rsidRDefault="00A17170" w:rsidP="000A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A1B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  <w:r w:rsidR="000A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7" w:type="dxa"/>
          </w:tcPr>
          <w:p w:rsidR="00EE0999" w:rsidRDefault="00A17170" w:rsidP="0001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0167D4" w:rsidRPr="007A3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FF2"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A3A1B"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эксплуатацию 2 дома общей площадью             207,5 </w:t>
            </w:r>
            <w:proofErr w:type="spellStart"/>
            <w:r w:rsidR="007A3A1B" w:rsidRPr="007A3A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A3A1B" w:rsidRPr="007A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4AA" w:rsidRPr="007A3A1B" w:rsidRDefault="000A34AA" w:rsidP="0001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207,5кв.м./2158чел.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EE0999" w:rsidRPr="007D691B" w:rsidRDefault="00EE0999" w:rsidP="0079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Соотноше</w:t>
            </w:r>
            <w:r w:rsidR="00744384" w:rsidRPr="007D691B">
              <w:rPr>
                <w:rFonts w:ascii="Times New Roman" w:hAnsi="Times New Roman" w:cs="Times New Roman"/>
                <w:sz w:val="24"/>
                <w:szCs w:val="24"/>
              </w:rPr>
              <w:t>ние количества пожаров в отчетном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году и количества пожаров за аналогичный период 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 w:rsidR="00790E30" w:rsidRPr="007D691B">
              <w:rPr>
                <w:rFonts w:ascii="Times New Roman" w:hAnsi="Times New Roman" w:cs="Times New Roman"/>
                <w:sz w:val="24"/>
                <w:szCs w:val="24"/>
              </w:rPr>
              <w:t>, предшествующего отчетному году</w:t>
            </w: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EE0999" w:rsidRPr="007D691B" w:rsidRDefault="003C3771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07" w:type="dxa"/>
          </w:tcPr>
          <w:p w:rsidR="003C3771" w:rsidRPr="007D691B" w:rsidRDefault="003C3771" w:rsidP="003C3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710403" w:rsidRPr="007D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было </w:t>
            </w:r>
            <w:r w:rsidR="00710403" w:rsidRPr="007D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пожара, в 201</w:t>
            </w:r>
            <w:r w:rsidR="00710403" w:rsidRPr="007D6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 w:rsidR="00710403" w:rsidRPr="007D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пожара, </w:t>
            </w:r>
          </w:p>
          <w:p w:rsidR="003C3771" w:rsidRPr="007D691B" w:rsidRDefault="003C3771" w:rsidP="003C3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3/4*100=75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EE0999" w:rsidRPr="007D691B" w:rsidRDefault="001B55F4" w:rsidP="001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Прирос</w:t>
            </w:r>
            <w:proofErr w:type="gramStart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убыль) населения </w:t>
            </w:r>
          </w:p>
        </w:tc>
        <w:tc>
          <w:tcPr>
            <w:tcW w:w="1417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  <w:p w:rsidR="008C1FB1" w:rsidRPr="007D691B" w:rsidRDefault="008C1FB1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999" w:rsidRPr="007D691B" w:rsidRDefault="006403E6" w:rsidP="007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157DB" w:rsidRPr="007D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7" w:type="dxa"/>
          </w:tcPr>
          <w:p w:rsidR="00EE0999" w:rsidRPr="007D691B" w:rsidRDefault="00744384" w:rsidP="00F75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24804" w:rsidRPr="007D6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93C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году ко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жителей составляло </w:t>
            </w:r>
            <w:r w:rsidR="00924804" w:rsidRPr="007D691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79607D" w:rsidRPr="007D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 201</w:t>
            </w:r>
            <w:r w:rsidR="0092480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2E7BD9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BD9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2158</w:t>
            </w:r>
            <w:r w:rsidR="009C193C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Убыль населения составила </w:t>
            </w:r>
            <w:r w:rsidR="0079607D" w:rsidRPr="007D6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  <w:r w:rsidR="00FF057E" w:rsidRPr="007D69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5279C" w:rsidRPr="007D691B">
              <w:rPr>
                <w:rFonts w:ascii="Times New Roman" w:hAnsi="Times New Roman" w:cs="Times New Roman"/>
                <w:sz w:val="24"/>
                <w:szCs w:val="24"/>
              </w:rPr>
              <w:t>=0,00</w:t>
            </w:r>
            <w:r w:rsidR="00F75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EF1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1000 человек населения.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EE0999" w:rsidRPr="007D691B" w:rsidRDefault="00EE0999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деятельности органов местного самоуправления поселения (выпуск информационных бюллетеней, число публикаций в районных и областных средствах массовой информации о деятельности ор</w:t>
            </w:r>
            <w:r w:rsidR="001B55F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ганов местного самоуправления, 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повседневной жизни поселения)</w:t>
            </w: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0999" w:rsidRPr="007D691B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559" w:type="dxa"/>
          </w:tcPr>
          <w:p w:rsidR="00EE0999" w:rsidRPr="007D691B" w:rsidRDefault="007D691B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07" w:type="dxa"/>
          </w:tcPr>
          <w:p w:rsidR="00EE0999" w:rsidRPr="007D691B" w:rsidRDefault="006403E6" w:rsidP="00EB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Публикации еженедельного И</w:t>
            </w:r>
            <w:r w:rsidR="0045279C" w:rsidRPr="007D691B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="0083708D" w:rsidRPr="007D691B">
              <w:rPr>
                <w:rFonts w:ascii="Times New Roman" w:hAnsi="Times New Roman" w:cs="Times New Roman"/>
                <w:sz w:val="24"/>
                <w:szCs w:val="24"/>
              </w:rPr>
              <w:t>ормационного бюллетеня Волочаевского сельского поселения</w:t>
            </w:r>
            <w:r w:rsidR="0045279C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08D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79C" w:rsidRPr="007D691B">
              <w:rPr>
                <w:rFonts w:ascii="Times New Roman" w:hAnsi="Times New Roman" w:cs="Times New Roman"/>
                <w:sz w:val="24"/>
                <w:szCs w:val="24"/>
              </w:rPr>
              <w:t>46 выпусков, пу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бликаций в районных СМИ</w:t>
            </w:r>
            <w:r w:rsidR="00E1398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98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D70" w:rsidRPr="007D69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5279C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691B" w:rsidRPr="007D691B" w:rsidTr="00050017">
        <w:tc>
          <w:tcPr>
            <w:tcW w:w="675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EE0999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работе клубных формирований и любительских объединений в поселении</w:t>
            </w:r>
          </w:p>
        </w:tc>
        <w:tc>
          <w:tcPr>
            <w:tcW w:w="1417" w:type="dxa"/>
          </w:tcPr>
          <w:p w:rsidR="00EE0999" w:rsidRPr="007D691B" w:rsidRDefault="006403E6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C673A" w:rsidRPr="007D691B" w:rsidRDefault="00EC673A" w:rsidP="00E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999" w:rsidRPr="007D691B" w:rsidRDefault="006B2027" w:rsidP="00FF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57E" w:rsidRPr="007D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7" w:type="dxa"/>
          </w:tcPr>
          <w:p w:rsidR="00EE0999" w:rsidRPr="007D691B" w:rsidRDefault="0083708D" w:rsidP="005A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«Зоренька</w:t>
            </w:r>
            <w:r w:rsidR="0045279C" w:rsidRPr="007D691B">
              <w:rPr>
                <w:rFonts w:ascii="Times New Roman" w:hAnsi="Times New Roman" w:cs="Times New Roman"/>
                <w:sz w:val="24"/>
                <w:szCs w:val="24"/>
              </w:rPr>
              <w:t>»-2</w:t>
            </w:r>
            <w:r w:rsidR="005A74F7" w:rsidRPr="007D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79C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</w:t>
            </w:r>
            <w:r w:rsidR="0053382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клуб выходного дня «Радуга» </w:t>
            </w:r>
            <w:r w:rsidR="0053382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>29 человек,</w:t>
            </w:r>
            <w:r w:rsidR="0053382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кружки декоративно-прикладного творчества «</w:t>
            </w:r>
            <w:proofErr w:type="spellStart"/>
            <w:r w:rsidR="0053382E" w:rsidRPr="007D691B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="0053382E" w:rsidRPr="007D6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1FB1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3382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сам» - 37 человек, кружок «Юный оформитель» - 16 человек, вокальная группа «Зоренька» - 10 человек, танцевальный коллектив «Радость» - 30 человек, кружок «Вокалисты» - 10 человек, </w:t>
            </w:r>
            <w:r w:rsidR="00881CD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="005A74F7" w:rsidRPr="007D6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A74F7" w:rsidRPr="007D69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A74F7" w:rsidRPr="007D691B"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 w:rsidR="005A74F7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82E" w:rsidRPr="007D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F7" w:rsidRPr="007D6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CD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0A2A0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F7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с.Волочаевка-1 – 15 человек, председатели МКД и </w:t>
            </w:r>
            <w:r w:rsidR="000A2A04" w:rsidRPr="007D691B">
              <w:rPr>
                <w:rFonts w:ascii="Times New Roman" w:hAnsi="Times New Roman" w:cs="Times New Roman"/>
                <w:sz w:val="24"/>
                <w:szCs w:val="24"/>
              </w:rPr>
              <w:t>старшие по улицам</w:t>
            </w:r>
            <w:r w:rsidR="00E053A3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A04" w:rsidRPr="007D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3A3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F7" w:rsidRPr="007D69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2A0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1CD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</w:t>
            </w:r>
            <w:r w:rsidR="000A2A0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A04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79" w:rsidRPr="007D6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1CD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спортивная команда по </w:t>
            </w:r>
            <w:proofErr w:type="spellStart"/>
            <w:r w:rsidR="008C1FB1" w:rsidRPr="007D691B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="00881CDE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C1FB1" w:rsidRPr="007D691B">
              <w:rPr>
                <w:rFonts w:ascii="Times New Roman" w:hAnsi="Times New Roman" w:cs="Times New Roman"/>
                <w:sz w:val="24"/>
                <w:szCs w:val="24"/>
              </w:rPr>
              <w:t>Кэсбаскет</w:t>
            </w:r>
            <w:proofErr w:type="spellEnd"/>
            <w:r w:rsidR="00881CDE" w:rsidRPr="007D6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1FB1" w:rsidRPr="007D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EF1" w:rsidRPr="007D691B">
              <w:rPr>
                <w:rFonts w:ascii="Times New Roman" w:hAnsi="Times New Roman" w:cs="Times New Roman"/>
                <w:sz w:val="24"/>
                <w:szCs w:val="24"/>
              </w:rPr>
              <w:t>- 4 ч</w:t>
            </w:r>
            <w:r w:rsidR="006B2027" w:rsidRPr="007D691B">
              <w:rPr>
                <w:rFonts w:ascii="Times New Roman" w:hAnsi="Times New Roman" w:cs="Times New Roman"/>
                <w:sz w:val="24"/>
                <w:szCs w:val="24"/>
              </w:rPr>
              <w:t>еловека, женская волейбольная команда 8 человек.</w:t>
            </w:r>
          </w:p>
        </w:tc>
      </w:tr>
    </w:tbl>
    <w:p w:rsidR="00EE0999" w:rsidRDefault="00EE0999" w:rsidP="00EE0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017" w:rsidRDefault="00050017" w:rsidP="0005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50017" w:rsidRDefault="00050017" w:rsidP="0005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Волокитин</w:t>
      </w:r>
      <w:proofErr w:type="spellEnd"/>
    </w:p>
    <w:p w:rsidR="00050017" w:rsidRPr="00D157DB" w:rsidRDefault="00050017" w:rsidP="00050017">
      <w:pPr>
        <w:rPr>
          <w:rFonts w:ascii="Times New Roman" w:hAnsi="Times New Roman" w:cs="Times New Roman"/>
          <w:sz w:val="24"/>
          <w:szCs w:val="24"/>
        </w:rPr>
      </w:pPr>
    </w:p>
    <w:sectPr w:rsidR="00050017" w:rsidRPr="00D157DB" w:rsidSect="00EE0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0999"/>
    <w:rsid w:val="000006BD"/>
    <w:rsid w:val="000167D4"/>
    <w:rsid w:val="00042018"/>
    <w:rsid w:val="00050017"/>
    <w:rsid w:val="000537E3"/>
    <w:rsid w:val="000A2A04"/>
    <w:rsid w:val="000A34AA"/>
    <w:rsid w:val="001B55F4"/>
    <w:rsid w:val="001D7E19"/>
    <w:rsid w:val="002052CA"/>
    <w:rsid w:val="00235265"/>
    <w:rsid w:val="0025178C"/>
    <w:rsid w:val="002A4C95"/>
    <w:rsid w:val="002B153C"/>
    <w:rsid w:val="002E7BD9"/>
    <w:rsid w:val="00342C20"/>
    <w:rsid w:val="003A48F0"/>
    <w:rsid w:val="003A787C"/>
    <w:rsid w:val="003C3771"/>
    <w:rsid w:val="003F5B6D"/>
    <w:rsid w:val="00446456"/>
    <w:rsid w:val="0045279C"/>
    <w:rsid w:val="004D08C3"/>
    <w:rsid w:val="004E1CDA"/>
    <w:rsid w:val="004F0E6D"/>
    <w:rsid w:val="004F26A3"/>
    <w:rsid w:val="0053382E"/>
    <w:rsid w:val="00561779"/>
    <w:rsid w:val="0058196A"/>
    <w:rsid w:val="005A4984"/>
    <w:rsid w:val="005A74F7"/>
    <w:rsid w:val="006403E6"/>
    <w:rsid w:val="0064261E"/>
    <w:rsid w:val="00695721"/>
    <w:rsid w:val="006B2027"/>
    <w:rsid w:val="00710403"/>
    <w:rsid w:val="00744384"/>
    <w:rsid w:val="00745B9B"/>
    <w:rsid w:val="00790E30"/>
    <w:rsid w:val="0079607D"/>
    <w:rsid w:val="007A3A1B"/>
    <w:rsid w:val="007B4524"/>
    <w:rsid w:val="007C0EF1"/>
    <w:rsid w:val="007D691B"/>
    <w:rsid w:val="0083708D"/>
    <w:rsid w:val="00850010"/>
    <w:rsid w:val="0087773C"/>
    <w:rsid w:val="00881CDE"/>
    <w:rsid w:val="00883DDC"/>
    <w:rsid w:val="008C1FB1"/>
    <w:rsid w:val="008D66BA"/>
    <w:rsid w:val="00916E63"/>
    <w:rsid w:val="00924804"/>
    <w:rsid w:val="009C193C"/>
    <w:rsid w:val="00A17170"/>
    <w:rsid w:val="00A30EB5"/>
    <w:rsid w:val="00A36787"/>
    <w:rsid w:val="00A44104"/>
    <w:rsid w:val="00AB19E1"/>
    <w:rsid w:val="00AE4824"/>
    <w:rsid w:val="00B24901"/>
    <w:rsid w:val="00B96DFE"/>
    <w:rsid w:val="00C55705"/>
    <w:rsid w:val="00C74E07"/>
    <w:rsid w:val="00C75FF2"/>
    <w:rsid w:val="00C93CA9"/>
    <w:rsid w:val="00CF0920"/>
    <w:rsid w:val="00D157DB"/>
    <w:rsid w:val="00D61F38"/>
    <w:rsid w:val="00D65CA7"/>
    <w:rsid w:val="00D67603"/>
    <w:rsid w:val="00E053A3"/>
    <w:rsid w:val="00E13984"/>
    <w:rsid w:val="00E15D25"/>
    <w:rsid w:val="00EB2D70"/>
    <w:rsid w:val="00EC673A"/>
    <w:rsid w:val="00EE0999"/>
    <w:rsid w:val="00F3575E"/>
    <w:rsid w:val="00F75BC9"/>
    <w:rsid w:val="00FC5436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</dc:creator>
  <cp:keywords/>
  <dc:description/>
  <cp:lastModifiedBy>User</cp:lastModifiedBy>
  <cp:revision>45</cp:revision>
  <cp:lastPrinted>2017-03-15T00:12:00Z</cp:lastPrinted>
  <dcterms:created xsi:type="dcterms:W3CDTF">2015-01-27T23:42:00Z</dcterms:created>
  <dcterms:modified xsi:type="dcterms:W3CDTF">2017-03-15T00:15:00Z</dcterms:modified>
</cp:coreProperties>
</file>