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right"/>
        <w:rPr>
          <w:lang w:val="ru-RU"/>
        </w:rPr>
      </w:pPr>
      <w:r>
        <w:rPr>
          <w:lang w:val="ru-RU"/>
        </w:rPr>
        <w:t>ПРОЕКТ</w:t>
      </w:r>
    </w:p>
    <w:p>
      <w:pPr>
        <w:pStyle w:val="7"/>
      </w:pPr>
      <w: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Смидовичского муниципального района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СОБРАНИЕ ДЕПУТАТОВ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>
      <w:pPr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lang w:val="ru-RU"/>
        </w:rPr>
        <w:t>_____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lang w:val="ru-RU"/>
        </w:rPr>
        <w:t>___</w:t>
      </w:r>
    </w:p>
    <w:p>
      <w:pPr>
        <w:pStyle w:val="1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Партизанское</w:t>
      </w:r>
    </w:p>
    <w:p>
      <w:pPr>
        <w:pStyle w:val="11"/>
        <w:jc w:val="center"/>
        <w:rPr>
          <w:rStyle w:val="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11"/>
        <w:jc w:val="center"/>
        <w:rPr>
          <w:rStyle w:val="5"/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8"/>
        <w:spacing w:before="0" w:beforeAutospacing="0" w:after="0" w:afterAutospacing="0"/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 Собрания депутатов Волочаевского сельского поселения от 30.11.2016 № 189 «</w:t>
      </w:r>
      <w:r>
        <w:rPr>
          <w:bCs/>
          <w:sz w:val="28"/>
          <w:szCs w:val="28"/>
        </w:rPr>
        <w:t>О введении налога на имущество физических лиц на территории муниципального образования «Волочаевское сельское поселение» Смидовичского муниципального района Еврейской автономной области»</w:t>
      </w:r>
    </w:p>
    <w:p>
      <w:pPr>
        <w:pStyle w:val="8"/>
        <w:spacing w:before="0" w:beforeAutospacing="0" w:after="0" w:afterAutospacing="0"/>
        <w:ind w:right="-2"/>
        <w:jc w:val="both"/>
        <w:rPr>
          <w:bCs/>
          <w:sz w:val="28"/>
          <w:szCs w:val="28"/>
        </w:rPr>
      </w:pPr>
    </w:p>
    <w:p>
      <w:pPr>
        <w:pStyle w:val="8"/>
        <w:spacing w:before="0" w:beforeAutospacing="0" w:after="0" w:afterAutospacing="0"/>
        <w:ind w:right="-2"/>
        <w:jc w:val="both"/>
        <w:rPr>
          <w:bCs/>
          <w:sz w:val="28"/>
          <w:szCs w:val="28"/>
        </w:rPr>
      </w:pPr>
    </w:p>
    <w:p>
      <w:pPr>
        <w:pStyle w:val="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lang w:val="ru-RU"/>
        </w:rPr>
        <w:t>исполнением</w:t>
      </w:r>
      <w:r>
        <w:rPr>
          <w:rFonts w:hint="default"/>
          <w:sz w:val="28"/>
          <w:szCs w:val="28"/>
          <w:lang w:val="ru-RU"/>
        </w:rPr>
        <w:t xml:space="preserve"> пункта 6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 от 18.02.2024 № Пр-293 </w:t>
      </w:r>
      <w:r>
        <w:rPr>
          <w:sz w:val="28"/>
          <w:szCs w:val="28"/>
        </w:rPr>
        <w:t>и Уставом муниципального образования «Волочаевское сельское поселение» Собрание депутатов сельского поселения</w:t>
      </w:r>
    </w:p>
    <w:p>
      <w:pPr>
        <w:pStyle w:val="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5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имеющие на иждивении троих или более детей в возрасте до 18 лет;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члены многодетной семьи, где размер среднедушевого дохода семьи не превышает величину прожиточного минимума на душу населения, установленнную в Еврейской автономной области, проживающие в Еврейской автономной области в отношении единственного пригодного для постоянного проживания жилого помещ</w:t>
      </w:r>
      <w:bookmarkStart w:id="1" w:name="_GoBack"/>
      <w:bookmarkEnd w:id="1"/>
      <w:r>
        <w:rPr>
          <w:rFonts w:hint="default" w:ascii="Times New Roman" w:hAnsi="Times New Roman" w:cs="Times New Roman"/>
          <w:sz w:val="28"/>
          <w:szCs w:val="28"/>
          <w:lang w:val="ru-RU"/>
        </w:rPr>
        <w:t>ения.».</w:t>
      </w:r>
    </w:p>
    <w:p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Собрания   депутатов по бюджету, налогам и сборам.</w:t>
      </w:r>
    </w:p>
    <w:p>
      <w:pPr>
        <w:pStyle w:val="8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Волочаевского сельского поселения.</w:t>
      </w:r>
    </w:p>
    <w:p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3285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Par15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Л.В. Марцева</w:t>
      </w:r>
    </w:p>
    <w:sectPr>
      <w:pgSz w:w="11906" w:h="16838"/>
      <w:pgMar w:top="851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AAC95"/>
    <w:multiLevelType w:val="singleLevel"/>
    <w:tmpl w:val="FD2AAC95"/>
    <w:lvl w:ilvl="0" w:tentative="0">
      <w:start w:val="17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1F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225ED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1B2A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4A66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125C4"/>
    <w:rsid w:val="00520488"/>
    <w:rsid w:val="00521D5A"/>
    <w:rsid w:val="00523C61"/>
    <w:rsid w:val="00527038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1481F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5E88"/>
    <w:rsid w:val="007B7E3C"/>
    <w:rsid w:val="007E6462"/>
    <w:rsid w:val="007F067E"/>
    <w:rsid w:val="007F2F96"/>
    <w:rsid w:val="00803F44"/>
    <w:rsid w:val="0081061F"/>
    <w:rsid w:val="008265CC"/>
    <w:rsid w:val="00831457"/>
    <w:rsid w:val="0083249C"/>
    <w:rsid w:val="00832FAA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A3876"/>
    <w:rsid w:val="008A7BF3"/>
    <w:rsid w:val="008B00B4"/>
    <w:rsid w:val="008B1518"/>
    <w:rsid w:val="008C0336"/>
    <w:rsid w:val="008D78F5"/>
    <w:rsid w:val="008E0AF9"/>
    <w:rsid w:val="008E6316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47247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0164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6016E"/>
    <w:rsid w:val="00A67B97"/>
    <w:rsid w:val="00A922B6"/>
    <w:rsid w:val="00A950DA"/>
    <w:rsid w:val="00A969BD"/>
    <w:rsid w:val="00AA5FBD"/>
    <w:rsid w:val="00AA743F"/>
    <w:rsid w:val="00AB1083"/>
    <w:rsid w:val="00AB4ECD"/>
    <w:rsid w:val="00AD029C"/>
    <w:rsid w:val="00AD6B46"/>
    <w:rsid w:val="00AE76A1"/>
    <w:rsid w:val="00B21253"/>
    <w:rsid w:val="00B21EB7"/>
    <w:rsid w:val="00B31363"/>
    <w:rsid w:val="00B34920"/>
    <w:rsid w:val="00B35F8F"/>
    <w:rsid w:val="00B37387"/>
    <w:rsid w:val="00B4378C"/>
    <w:rsid w:val="00B56E88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D6DF2"/>
    <w:rsid w:val="00BE087D"/>
    <w:rsid w:val="00BF5780"/>
    <w:rsid w:val="00C06189"/>
    <w:rsid w:val="00C064CE"/>
    <w:rsid w:val="00C14382"/>
    <w:rsid w:val="00C20108"/>
    <w:rsid w:val="00C40A98"/>
    <w:rsid w:val="00C431C1"/>
    <w:rsid w:val="00C51557"/>
    <w:rsid w:val="00C655AB"/>
    <w:rsid w:val="00C83D2A"/>
    <w:rsid w:val="00C856DF"/>
    <w:rsid w:val="00C865D5"/>
    <w:rsid w:val="00C86A63"/>
    <w:rsid w:val="00C91F6C"/>
    <w:rsid w:val="00C932A9"/>
    <w:rsid w:val="00CA08E8"/>
    <w:rsid w:val="00CB0091"/>
    <w:rsid w:val="00CB0EEB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ADA"/>
    <w:rsid w:val="00DF0C1E"/>
    <w:rsid w:val="00DF789E"/>
    <w:rsid w:val="00E022EC"/>
    <w:rsid w:val="00E14DB7"/>
    <w:rsid w:val="00E24DA7"/>
    <w:rsid w:val="00E332B0"/>
    <w:rsid w:val="00E333F5"/>
    <w:rsid w:val="00E33BCE"/>
    <w:rsid w:val="00E33DD1"/>
    <w:rsid w:val="00E368F9"/>
    <w:rsid w:val="00E423A2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0F84"/>
    <w:rsid w:val="00F81B33"/>
    <w:rsid w:val="00F977BB"/>
    <w:rsid w:val="00FA4CAE"/>
    <w:rsid w:val="00FC02C4"/>
    <w:rsid w:val="00FC3409"/>
    <w:rsid w:val="00FC44EF"/>
    <w:rsid w:val="00FC5E72"/>
    <w:rsid w:val="00FC60AC"/>
    <w:rsid w:val="00FD24FE"/>
    <w:rsid w:val="00FE2335"/>
    <w:rsid w:val="00FE556E"/>
    <w:rsid w:val="00FF73EE"/>
    <w:rsid w:val="312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Title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Название Знак"/>
    <w:basedOn w:val="2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1">
    <w:name w:val="Heading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12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13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858</Words>
  <Characters>4897</Characters>
  <Lines>40</Lines>
  <Paragraphs>11</Paragraphs>
  <TotalTime>478</TotalTime>
  <ScaleCrop>false</ScaleCrop>
  <LinksUpToDate>false</LinksUpToDate>
  <CharactersWithSpaces>5744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2016-04-25T05:28:00Z</dcterms:created>
  <dc:creator>user</dc:creator>
  <cp:lastModifiedBy>Анастасия Родио�</cp:lastModifiedBy>
  <cp:lastPrinted>2016-11-30T23:41:00Z</cp:lastPrinted>
  <dcterms:modified xsi:type="dcterms:W3CDTF">2024-05-22T23:23:03Z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103A758B5C5E4709A7510CF8C4561F71_12</vt:lpwstr>
  </property>
</Properties>
</file>