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/>
        <w:jc w:val="right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ПРОЕКТ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Муниципальное образование «Волочаевское сельское поселение»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Смидовичского муниципального района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Еврейской автономной области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СОБРАНИЕ ДЕПУТАТОВ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РЕШЕНИЕ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____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с. Партизанское</w:t>
      </w:r>
    </w:p>
    <w:p>
      <w:pPr>
        <w:autoSpaceDE w:val="0"/>
        <w:autoSpaceDN w:val="0"/>
        <w:adjustRightInd w:val="0"/>
        <w:spacing w:after="0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pStyle w:val="5"/>
        <w:widowControl/>
        <w:ind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 утверждении Положения «О присвоении почётного звания «Почётный житель муниципального образования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Волочаевское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поселение» Смидовичского района Еврейской автономной области»</w:t>
      </w:r>
    </w:p>
    <w:p>
      <w:pPr>
        <w:pStyle w:val="5"/>
        <w:widowControl/>
        <w:ind w:firstLine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ind w:firstLine="72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HYPERLINK "consultantplus://offline/ref=2D73BA1C56C387FAA01227201EA94EF01BE0D376EC8FD64A9E787D508CDCADE5CA0C4A656872E95E32600CF3DF83AB34vFP1B"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Уставом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Волочаевское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сельское поселение»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Собрание депутатов</w:t>
      </w:r>
    </w:p>
    <w:p>
      <w:pPr>
        <w:pStyle w:val="6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РЕШИЛО:</w:t>
      </w:r>
    </w:p>
    <w:p>
      <w:pPr>
        <w:pStyle w:val="5"/>
        <w:widowControl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 xml:space="preserve">1. Утвердить прилагаемое </w:t>
      </w:r>
      <w:r>
        <w:rPr>
          <w:rFonts w:hint="default" w:ascii="Times New Roman" w:hAnsi="Times New Roman" w:cs="Times New Roman"/>
          <w:sz w:val="28"/>
          <w:szCs w:val="28"/>
        </w:rPr>
        <w:t>Положение «О присвоении почётного звания «Почётный  житель муниципального образования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Волочаевское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поселение» Смидовичского района Еврейской автономной области».</w:t>
      </w:r>
    </w:p>
    <w:p>
      <w:pPr>
        <w:pStyle w:val="6"/>
        <w:ind w:firstLine="72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2. Контроль   за   исполнением   настоящего   решения    возложить на постоянную комиссию по экономике, социальным вопросам и вопросам жилищно-коммунального хозяйства.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3. Настоящее решение опубликовать 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</w:rPr>
        <w:t>нформационном бюллетене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Волочаевское сельское поселение</w:t>
      </w:r>
      <w:r>
        <w:rPr>
          <w:rFonts w:hint="default" w:ascii="Times New Roman" w:hAnsi="Times New Roman" w:cs="Times New Roman"/>
          <w:sz w:val="28"/>
          <w:szCs w:val="28"/>
        </w:rPr>
        <w:t xml:space="preserve">».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4. Настоящее решение вступает в силу после дня его официального опубликования. </w:t>
      </w:r>
    </w:p>
    <w:p>
      <w:pPr>
        <w:pStyle w:val="7"/>
        <w:jc w:val="both"/>
        <w:rPr>
          <w:rFonts w:hint="default" w:ascii="Times New Roman" w:hAnsi="Times New Roman" w:cs="Times New Roman"/>
          <w:b w:val="0"/>
          <w:sz w:val="28"/>
          <w:szCs w:val="28"/>
        </w:rPr>
      </w:pPr>
      <w:bookmarkStart w:id="0" w:name="P39"/>
      <w:bookmarkEnd w:id="0"/>
    </w:p>
    <w:p>
      <w:pPr>
        <w:pStyle w:val="7"/>
        <w:jc w:val="both"/>
        <w:rPr>
          <w:rFonts w:hint="default" w:ascii="Times New Roman" w:hAnsi="Times New Roman" w:cs="Times New Roman"/>
          <w:b w:val="0"/>
          <w:sz w:val="28"/>
          <w:szCs w:val="28"/>
        </w:rPr>
      </w:pP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Л.В. Марцева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              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right" w:tblpY="15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4410" w:type="dxa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  <w:t>УТВЕРЖДЕНО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решением  Собранием депутатов                                                                                                                                    от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______</w:t>
            </w:r>
          </w:p>
        </w:tc>
      </w:tr>
    </w:tbl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</w:p>
    <w:p>
      <w:pPr>
        <w:pStyle w:val="7"/>
        <w:rPr>
          <w:rFonts w:hint="default" w:ascii="Times New Roman" w:hAnsi="Times New Roman" w:cs="Times New Roman"/>
          <w:b w:val="0"/>
          <w:sz w:val="28"/>
          <w:szCs w:val="28"/>
        </w:rPr>
      </w:pP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>Положение</w:t>
      </w:r>
    </w:p>
    <w:p>
      <w:pPr>
        <w:pStyle w:val="5"/>
        <w:widowControl/>
        <w:ind w:firstLine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«О присвоении почётного звания «Почётный житель муниципального образования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Волочаевское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поселение» Смидовичского муниципального района Еврейской автономной области»</w:t>
      </w:r>
    </w:p>
    <w:p>
      <w:pPr>
        <w:pStyle w:val="5"/>
        <w:widowControl/>
        <w:ind w:firstLine="540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8"/>
        <w:jc w:val="center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Общие положения</w:t>
      </w:r>
    </w:p>
    <w:p>
      <w:pPr>
        <w:pStyle w:val="8"/>
        <w:jc w:val="center"/>
        <w:outlineLvl w:val="1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1.1. Почетное звание «Почетный житель муниципального образования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Волочаевское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поселение» Смидовичского муниципального Еврейской автономной области» (далее – звание, Почетный житель) является высшим знаком признательности жителей муниципального образования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Волочаевское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поселение»  Смидовичского муниципального района Еврейской автономной области (далее – сельское поселение) гражданам, внесшим большой общественно значимый вклад в развитие экономики и культуры сельского поселения, в воспитание и просвещение населения, охрану его здоровья, проводившим активную общественную, благотворительную и иную деятельность, способствовавшую улучшению жизни жителей сельского поселения, повышению роли и авторитета муниципального образования 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Волочаевское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поселение» в Смидовичском муниципальном районе, в Еврейской автономной области и на международной арене.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1.2. Звание «Почетный житель» является высшей наградой муниципального образования 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Волочаевское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поселение»;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1.3. Звание «Почетный житель» присваивается: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жителям сельского поселения за особые личные заслуги перед его гражданами при достижении высоких показателей в профессиональной и общественной деятельности, способствующих развитию сельского поселения;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гражданам Российской Федерации, прославившим сельское поселение и Российскую Федерацию своими трудовыми и героическими подвигами;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иностранным гражданам, которые своей деятельностью внесли особый вклад в развитие сельского поселения, улучшение жизни его жителей.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исключительных случаях звание «Почетный житель» присваивается за особые заслуги посмертно.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Звание «Почетный житель» не может быть присвоено лицам, замещающим муниципальные должности сельского поселения, муниципальным служащим органов местного самоуправления сельского поселения в период осуществления ими своих полномочий.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Звания «Почетный житель» не могут быть удостоены лица, имеющие судимость.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1.4. Основаниями для присвоения звания «Почетный житель» являются: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– личные заслуги по защите прав и законных интересов жителей сельского поселения;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– личный вклад в сохранение исторического и культурного наследия сельского поселения;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– особый общественно значимый вклад в развитие экономики и культуры сельского поселения, в воспитание и просвещение населения, охрану его здоровья;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– совершение героических поступков при исполнении служебного и гражданского долга;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– авторитет у жителей сельского поселения, приобретенный в результате общественной, культурной, политической, хозяйственной, благотворительной и иной деятельности, принесшей конкретную пользу сельскому поселению.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1.5. Лица, удостоенные звания «Почетный житель», обязаны быть примером в труде и выполнении гражданского долга, а также безукоризненно соблюдать законы Российской Федерации.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1.6. Звание «Почетный житель» присваивается Собранием депутатов сельского поселения.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1.7. Присвоение звания «Почетный житель» производится ежегодно не более чем одной кандидатуре из числа претендентов в порядке, установленном настоящим положением, и приурочивается 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>к государственным праздникам и знаменательным событиям сельского  поселения.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1.8. Звание «Почетный житель» присваивается пожизненно. Информация о присвоении звания «Почетный житель» и биография награжденного публикуются в средствах массовой информации.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Порядок присвоения звания «Почетный житель»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2.1. Представление к присвоению звания «Почетный житель» вносится в Собрание депутатов главой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Волочаевского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поселения. </w:t>
      </w:r>
      <w:r>
        <w:rPr>
          <w:rFonts w:hint="default" w:ascii="Times New Roman" w:hAnsi="Times New Roman" w:cs="Times New Roman"/>
          <w:color w:val="1E1D1E"/>
          <w:sz w:val="28"/>
          <w:szCs w:val="28"/>
          <w:shd w:val="clear" w:color="auto" w:fill="FFFFFF"/>
        </w:rPr>
        <w:t>Форма ходатайства и перечень прилагаемых к нему документов устанавливаются главой  администрации  сельского  поселения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2.2. С ходатайством о присвоении звания «Почетный житель» к главе  обращаются депутаты Собрания депутатов сельского поселения, органы местного самоуправления сельского поселения, сельских поселений, общественные организации, зарегистрированные на территории сельского поселения;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2.3. Ходатайство к присвоению звания «Почетный житель» оформляется в письменной форме и должно содержать краткие биографические сведения о представляемом к званию и описание особых заслуг, являющихся основанием для присвоения звания «Почетный житель»;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2.4. Ходатайство направляется в Собрание депутатов сельского поселения и подлежит регистрации;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2.5. Зарегистрированное ходатайство направляется председателем Собрания депутатов сельского поселения в постоянные комиссии Собрания депутатов сельского поселения по регламенту и депутатской этике и по социально-экономическим вопросам (далее – комиссии) для его предварительного рассмотрения и оценки заслуг кандидата;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2.6. По результатам предварительного рассмотрения и оценки заслуг кандидата комиссиями принимаются рекомендации, которые вместе с документами, предусмотренными настоящим разделом, направляются в Собрание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Волочаевского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 в сроки, предусмотренные Регламентом Собрания депутатов сельского поселения;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2.7. Все поступившие от комиссий рекомендации подлежат рассмотрению на заседании Собрания депутатов сельского поселения;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2.8. Решение о присвоении звания «Почетный житель» принимается тайным голосованием большинством голосов от числа избранных депутатов Собрания депутатов сельского поселения;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2.9. Решение о присвоении звания «Почетный житель», краткие биографические сведения награжденного подлежат официальному опубликованию.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Атрибуты лиц, удостоенных звания «Почетный житель»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3.1. Атрибутами лица, удостоенного звания «Почетный житель», являются: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свидетельство Почетного жителя;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удостоверение Почетного жителя;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нагрудный знак Почетного жителя.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3.2. Лицу, удостоенному звания «Почетный житель», вручается свидетельство Почетного жителя согласно приложению № 1 к настоящему Положению.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Свидетельство Почетного жителя подписывается главой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Волочаевского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3.3. Лицу, удостоенному звания «Почетный житель», вручается удостоверение Почетного жителя согласно приложению № 2 к настоящему Положению.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Удостоверение Почетного жителя подписывается главой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Волочаевского </w:t>
      </w:r>
      <w:r>
        <w:rPr>
          <w:rFonts w:hint="default" w:ascii="Times New Roman" w:hAnsi="Times New Roman" w:cs="Times New Roman"/>
          <w:sz w:val="28"/>
          <w:szCs w:val="28"/>
        </w:rPr>
        <w:t>сельского поселения.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3.4. Лицу, удостоенному звания «Почетный житель», вручается нагрудный знак Почетного жителя согласно приложению № 3 к настоящему Положению.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3.5. Атрибуты Почетного жителя вручаются лицу, удостоенному звания, главой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Волочаевского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поселения- председателем Собрания депутатов, а в его отсутствие – заместителем председателя Собрания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Волочаевского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поселения, на торжественном заседании Собрания депутатов сельского поселения, в присутствии лиц, ранее удостоенных этого звания, представителей органов местного самоуправления сельского поселения, общественности, средств массовой информации.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случае присвоения звания «Почетный житель» посмертно атрибуты Почетного жителя вручаются одному из его ближайших родственников.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3.6. Дата и место вручения атрибутов Почетного жителя согласовывается с Собранием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Волочаевского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3.7. Сведения о лицах, которым присвоено звание «Почётный житель», заносятся в Книгу Почётных жителей муниципального образования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Волочаевское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поселение»   Смидовичского муниципального района Еврейской автономной области (далее – Книга) в хронологическом порядке. Книга постоянно хранится в кабинете главы сельского поселения.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3.8. Фотопортреты Почётных жителей размещаются в здании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Волочаевского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3.9. Атрибуты лиц, удостоенных звания «Почётный житель», хранятся у Почётных жителей.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Лица, удостоенные звания «Почётный житель», должны бережно относиться к врученным атрибутам. В случае утраты нагрудного знака к званию, удостоверения к нему в результате пожара, стихийного бедствия либо при других обстоятельствах, когда не было возможности предотвратить их утрату, может быть выдан дубликат нагрудного знака, а также дубликат удостоверения к нему взамен утраченного.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3.10. Расходы, связанные с присвоением звания «Почётный житель», осуществляются за счет средств, предусмотренных бюджетом сельского поселения на очередной финансовый год.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4. Права и социальные гарантии лиц, 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удостоенных звания «Почетный житель»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4.1. Почетный житель имеет право на: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– участие с правом совещательного голоса в заседаниях Собрания депутатов сельского поселения и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Волочаевского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–денежную выплату в связи с юбилейными датами в размере 3 000,00 (три тысячи) рублей.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4.2. Финансирование расходов по обеспечению социальных гарантий лиц, удостоенных звания «Почетный житель», осуществляется за счет средств бюджета сельского поселения.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4.3. Лицу, удостоенному звания «Почетный житель», вручается единовременное денежное вознаграждение в размере 5000,00 (пяти тысяч) рублей за счет средств, предусмотренных в бюджете сельского поселения на очередной финансовый год.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4.5. Лица, удостоенные звания «Почетный житель», приглашаются главой сельского поселения, председателем Собрания депутатов сельского поселения на мероприятия, посвященные торжественным датам и событиям.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Лишение звания «Почетный житель»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5.1. Основанием для лишения звания «Почетный житель» является вступление в отношении лица, удостоенного звания «Почетный житель», в законную силу обвинительного приговора суда.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5.2. Решение Собрания депутатов сельского поселения о лишении звания «Почетный житель» принимается тайным голосованием большинством голосов от числа избранных депутатов Собрания депутатов сельского поселения.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5.3. Лицо, лишенное звания «Почетный житель», утрачивает права и социальные гарантии, предусмотренные настоящим Положением и иными правовыми актами.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5.4. В связи с лишением звания нагрудный знак и удостоверение к нему подлежат возврату.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5.5. Решение Собрания депутатов сельского поселения о лишении звания «Почетный житель» подлежит официальному опубликованию.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 Восстановление гражданина в правах Почетного жителя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6.1. Решение Собрания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Волочаевского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 о восстановлении в правах Почетного жителя принимается тайным голосованием большинством голосов от числа избранных депутатов Собрания депутатов сельского поселения.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6.2. Решение Собрания депутатов сельского поселения о восстановлении в правах Почетного жителя подлежит официальному опубликованию.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6.3. После вступления в силу решения Собрания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Волочаевского </w:t>
      </w:r>
      <w:r>
        <w:rPr>
          <w:rFonts w:hint="default" w:ascii="Times New Roman" w:hAnsi="Times New Roman" w:cs="Times New Roman"/>
          <w:sz w:val="28"/>
          <w:szCs w:val="28"/>
        </w:rPr>
        <w:t>сельского поселения о восстановлении в правах Почетного жителя ему возвращаются ранее сданные удостоверение и нагрудный знак Почетного жителя.</w:t>
      </w:r>
    </w:p>
    <w:p>
      <w:pPr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1598"/>
        <w:gridCol w:w="47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shd w:val="clear" w:color="auto" w:fill="auto"/>
            <w:noWrap w:val="0"/>
            <w:vAlign w:val="top"/>
          </w:tcPr>
          <w:p>
            <w:pPr>
              <w:pStyle w:val="8"/>
              <w:jc w:val="both"/>
              <w:outlineLvl w:val="1"/>
              <w:rPr>
                <w:rFonts w:hint="default" w:ascii="Times New Roman" w:hAnsi="Times New Roman" w:cs="Times New Roman"/>
                <w:sz w:val="28"/>
                <w:szCs w:val="28"/>
              </w:rPr>
            </w:pPr>
            <w:bookmarkStart w:id="1" w:name="P113"/>
            <w:bookmarkEnd w:id="1"/>
          </w:p>
        </w:tc>
        <w:tc>
          <w:tcPr>
            <w:tcW w:w="1598" w:type="dxa"/>
            <w:shd w:val="clear" w:color="auto" w:fill="auto"/>
            <w:noWrap w:val="0"/>
            <w:vAlign w:val="top"/>
          </w:tcPr>
          <w:p>
            <w:pPr>
              <w:pStyle w:val="8"/>
              <w:jc w:val="both"/>
              <w:outlineLvl w:val="1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  <w:noWrap w:val="0"/>
            <w:vAlign w:val="top"/>
          </w:tcPr>
          <w:p>
            <w:pPr>
              <w:pStyle w:val="8"/>
              <w:jc w:val="both"/>
              <w:outlineLvl w:val="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ПРИЛОЖЕНИЕ № 1</w:t>
            </w:r>
          </w:p>
          <w:p>
            <w:pPr>
              <w:pStyle w:val="8"/>
              <w:jc w:val="both"/>
              <w:outlineLvl w:val="1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8"/>
              <w:jc w:val="both"/>
              <w:outlineLvl w:val="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 Положению «О присвоении почётного звания «Почётный житель муниципального образования 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Волочаевско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е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сельское поселение» Смидовичского муниципального района Еврейской автономной области</w:t>
            </w:r>
          </w:p>
          <w:p>
            <w:pPr>
              <w:pStyle w:val="8"/>
              <w:jc w:val="both"/>
              <w:outlineLvl w:val="1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8"/>
        <w:jc w:val="right"/>
        <w:outlineLvl w:val="1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right"/>
        <w:outlineLvl w:val="1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>Образец</w:t>
      </w: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>оформления свидетельства Почётного жителя</w:t>
      </w: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>муниципального образования</w:t>
      </w:r>
      <w:r>
        <w:rPr>
          <w:rFonts w:hint="default" w:ascii="Times New Roman" w:hAnsi="Times New Roman" w:cs="Times New Roman"/>
          <w:b w:val="0"/>
          <w:sz w:val="28"/>
          <w:szCs w:val="28"/>
          <w:shd w:val="clear" w:color="auto" w:fill="auto"/>
        </w:rPr>
        <w:t xml:space="preserve"> «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shd w:val="clear" w:color="auto" w:fill="auto"/>
          <w:lang w:val="ru-RU"/>
        </w:rPr>
        <w:t>Волочаевско</w:t>
      </w:r>
      <w:r>
        <w:rPr>
          <w:rFonts w:hint="default" w:cs="Times New Roman"/>
          <w:b w:val="0"/>
          <w:bCs/>
          <w:sz w:val="28"/>
          <w:szCs w:val="28"/>
          <w:shd w:val="clear" w:color="auto" w:fill="auto"/>
          <w:lang w:val="ru-RU"/>
        </w:rPr>
        <w:t>е</w:t>
      </w:r>
      <w:r>
        <w:rPr>
          <w:rFonts w:hint="default" w:ascii="Times New Roman" w:hAnsi="Times New Roman" w:cs="Times New Roman"/>
          <w:b w:val="0"/>
          <w:sz w:val="28"/>
          <w:szCs w:val="28"/>
          <w:shd w:val="clear" w:color="auto" w:fill="auto"/>
        </w:rPr>
        <w:t xml:space="preserve"> сельск</w:t>
      </w:r>
      <w:r>
        <w:rPr>
          <w:rFonts w:hint="default" w:ascii="Times New Roman" w:hAnsi="Times New Roman" w:cs="Times New Roman"/>
          <w:b w:val="0"/>
          <w:sz w:val="28"/>
          <w:szCs w:val="28"/>
        </w:rPr>
        <w:t>ое поселение» Смидовичского муниципального района</w:t>
      </w: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>
      <w:pPr>
        <w:pStyle w:val="8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9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</w:t>
      </w:r>
    </w:p>
    <w:tbl>
      <w:tblPr>
        <w:tblStyle w:val="3"/>
        <w:tblW w:w="0" w:type="auto"/>
        <w:tblInd w:w="1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</w:trPr>
        <w:tc>
          <w:tcPr>
            <w:tcW w:w="7229" w:type="dxa"/>
            <w:noWrap w:val="0"/>
            <w:vAlign w:val="top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Муниципального образования  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Волочаевское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Смидовичский  муниципальный район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Еврейская  автономная область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СВИДЕТЕЛЬСТВО №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ПРИСВОЕНО ЗВАНИЕ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Почётный житель муниципального образования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Волочаевское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Смидовичского муниципального района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Еврейской автономной области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 выдающийся вклад в социально-экономическое развитие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Волочаевское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сельское поселение» Смидовичского муниципального района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Еврейской автономной области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и в знак признательности жителей сельского поселения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</w:tbl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1598"/>
        <w:gridCol w:w="47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shd w:val="clear" w:color="auto" w:fill="auto"/>
            <w:noWrap w:val="0"/>
            <w:vAlign w:val="top"/>
          </w:tcPr>
          <w:p>
            <w:pPr>
              <w:pStyle w:val="8"/>
              <w:jc w:val="both"/>
              <w:outlineLvl w:val="1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  <w:noWrap w:val="0"/>
            <w:vAlign w:val="top"/>
          </w:tcPr>
          <w:p>
            <w:pPr>
              <w:pStyle w:val="8"/>
              <w:jc w:val="both"/>
              <w:outlineLvl w:val="1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  <w:noWrap w:val="0"/>
            <w:vAlign w:val="top"/>
          </w:tcPr>
          <w:p>
            <w:pPr>
              <w:pStyle w:val="8"/>
              <w:jc w:val="both"/>
              <w:outlineLvl w:val="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ПРИЛОЖЕНИЕ № 2</w:t>
            </w:r>
          </w:p>
          <w:p>
            <w:pPr>
              <w:pStyle w:val="8"/>
              <w:jc w:val="both"/>
              <w:outlineLvl w:val="1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8"/>
              <w:jc w:val="both"/>
              <w:outlineLvl w:val="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 Положению «О присвоении почётного звания «Почётный житель муниципального образования 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Волочаевско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е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сельское поселение» Смидовичского муниципального района Еврейской автономной области</w:t>
            </w:r>
          </w:p>
          <w:p>
            <w:pPr>
              <w:pStyle w:val="8"/>
              <w:jc w:val="both"/>
              <w:outlineLvl w:val="1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>Образец  оформления удостоверения</w:t>
      </w: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Почётного жителя муниципального образования </w:t>
      </w: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Волочаевско</w:t>
      </w:r>
      <w:r>
        <w:rPr>
          <w:rFonts w:hint="default" w:cs="Times New Roman"/>
          <w:b w:val="0"/>
          <w:bCs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 Смидовичского муниципального района</w:t>
      </w: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 Еврейской автономной области</w:t>
      </w:r>
    </w:p>
    <w:p>
      <w:pPr>
        <w:pStyle w:val="7"/>
        <w:jc w:val="center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page" w:tblpX="1847" w:tblpY="45"/>
        <w:tblW w:w="97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4786" w:type="dxa"/>
            <w:noWrap w:val="0"/>
            <w:vAlign w:val="top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ПОЧЕТНЫЙ ЖИТЕЛЬ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Волочаевское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Смидовичского муниципального района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Еврейской автономной области</w:t>
            </w:r>
          </w:p>
        </w:tc>
        <w:tc>
          <w:tcPr>
            <w:tcW w:w="4937" w:type="dxa"/>
            <w:noWrap w:val="0"/>
            <w:vAlign w:val="top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Внешняя сторона удостоверения красного цвета.</w:t>
      </w: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3"/>
        <w:tblW w:w="9675" w:type="dxa"/>
        <w:tblInd w:w="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0"/>
        <w:gridCol w:w="4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6" w:hRule="atLeast"/>
        </w:trPr>
        <w:tc>
          <w:tcPr>
            <w:tcW w:w="4740" w:type="dxa"/>
            <w:noWrap w:val="0"/>
            <w:vAlign w:val="top"/>
          </w:tcPr>
          <w:p>
            <w:pPr>
              <w:pStyle w:val="8"/>
              <w:ind w:left="-9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«Волочаевское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Смидовичский муниципальный район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Еврейская автономная область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Удостоверение N ___________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____________________________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(Ф.И.О. почетного жителя)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>
            <w:pPr>
              <w:pStyle w:val="8"/>
              <w:ind w:left="-9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3"/>
              <w:tblW w:w="0" w:type="auto"/>
              <w:tblInd w:w="20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25" w:hRule="atLeast"/>
              </w:trPr>
              <w:tc>
                <w:tcPr>
                  <w:tcW w:w="960" w:type="dxa"/>
                  <w:noWrap w:val="0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hint="default"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cs="Times New Roman"/>
                      <w:sz w:val="28"/>
                      <w:szCs w:val="28"/>
                    </w:rPr>
                    <w:t>фото</w:t>
                  </w:r>
                </w:p>
                <w:p>
                  <w:pPr>
                    <w:rPr>
                      <w:rFonts w:hint="default" w:ascii="Times New Roman" w:hAnsi="Times New Roman" w:cs="Times New Roman"/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default" w:ascii="Times New Roman" w:hAnsi="Times New Roman" w:cs="Times New Roman"/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default"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____________________   </w:t>
            </w:r>
          </w:p>
          <w:p>
            <w:pPr>
              <w:pStyle w:val="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  личная подпись      </w:t>
            </w:r>
          </w:p>
          <w:p>
            <w:pPr>
              <w:pStyle w:val="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>
            <w:pPr>
              <w:pStyle w:val="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Дата выдачи «__» _________ 20__ г.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</w:tr>
    </w:tbl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Внутренняя сторона удостоверения имеет белый фон.</w:t>
      </w: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1598"/>
        <w:gridCol w:w="47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shd w:val="clear" w:color="auto" w:fill="auto"/>
            <w:noWrap w:val="0"/>
            <w:vAlign w:val="top"/>
          </w:tcPr>
          <w:p>
            <w:pPr>
              <w:pStyle w:val="8"/>
              <w:jc w:val="both"/>
              <w:outlineLvl w:val="1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  <w:noWrap w:val="0"/>
            <w:vAlign w:val="top"/>
          </w:tcPr>
          <w:p>
            <w:pPr>
              <w:pStyle w:val="8"/>
              <w:jc w:val="both"/>
              <w:outlineLvl w:val="1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  <w:noWrap w:val="0"/>
            <w:vAlign w:val="top"/>
          </w:tcPr>
          <w:p>
            <w:pPr>
              <w:pStyle w:val="8"/>
              <w:jc w:val="both"/>
              <w:outlineLvl w:val="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ПРИЛОЖЕНИЕ № 3</w:t>
            </w:r>
          </w:p>
          <w:p>
            <w:pPr>
              <w:pStyle w:val="8"/>
              <w:jc w:val="both"/>
              <w:outlineLvl w:val="1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8"/>
              <w:jc w:val="both"/>
              <w:outlineLvl w:val="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 Положению «О присвоении почётного звания «Почётный житель муниципального образования 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Волочаевско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е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сельское поселение» Смидовичского муниципального района Еврейской автономной области</w:t>
            </w:r>
          </w:p>
          <w:p>
            <w:pPr>
              <w:pStyle w:val="8"/>
              <w:jc w:val="both"/>
              <w:outlineLvl w:val="1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>Описание</w:t>
      </w: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>нагрудного знака Почётного жителя муниципального</w:t>
      </w: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>образования  «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Волочаевско</w:t>
      </w:r>
      <w:r>
        <w:rPr>
          <w:rFonts w:hint="default" w:cs="Times New Roman"/>
          <w:b w:val="0"/>
          <w:bCs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 Смидовичского муниципального района</w:t>
      </w: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Нагрудный знак Почётного жителя муниципального образования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Волочаевское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поселение» Смидовичского муниципального района Еврейской автономной области имеет форму круга диаметром 30 мм. Изготовлен из металла цвета золота.</w:t>
      </w:r>
    </w:p>
    <w:p>
      <w:pPr>
        <w:pStyle w:val="8"/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лицевой стороне в центре стилизованное изображение лотоса как части эмблемы муниципального района. Цвет лотоса - розовый.</w:t>
      </w:r>
    </w:p>
    <w:p>
      <w:pPr>
        <w:pStyle w:val="8"/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верхней части знака по кругу расположена надпись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Волочаевское </w:t>
      </w:r>
      <w:r>
        <w:rPr>
          <w:rFonts w:hint="default" w:ascii="Times New Roman" w:hAnsi="Times New Roman" w:cs="Times New Roman"/>
          <w:sz w:val="28"/>
          <w:szCs w:val="28"/>
        </w:rPr>
        <w:t>сельское поселение». В нижней части знака - надпись «Почетный житель» в две строки. Надписи синего цвета.</w:t>
      </w:r>
    </w:p>
    <w:p>
      <w:pPr>
        <w:pStyle w:val="8"/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Лотос и надписи утоплены внутри и залиты эмалью.</w:t>
      </w:r>
    </w:p>
    <w:p>
      <w:pPr>
        <w:pStyle w:val="8"/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Оборотная сторона без надписей и рисунков. Нагрудный знак номера не имеет. При ношении располагается на правой стороне груди.</w:t>
      </w:r>
      <w:bookmarkStart w:id="2" w:name="_GoBack"/>
      <w:bookmarkEnd w:id="2"/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850" w:left="1701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8371A"/>
    <w:rsid w:val="1DB8371A"/>
    <w:rsid w:val="2596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99"/>
    <w:pPr>
      <w:tabs>
        <w:tab w:val="center" w:pos="4677"/>
        <w:tab w:val="right" w:pos="9355"/>
      </w:tabs>
    </w:pPr>
  </w:style>
  <w:style w:type="paragraph" w:customStyle="1" w:styleId="5">
    <w:name w:val="Con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6">
    <w:name w:val="ConsTitle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sz w:val="16"/>
      <w:szCs w:val="16"/>
      <w:lang w:val="ru-RU" w:eastAsia="ru-RU" w:bidi="ar-SA"/>
    </w:rPr>
  </w:style>
  <w:style w:type="paragraph" w:customStyle="1" w:styleId="7">
    <w:name w:val="ConsPlusTitle"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b/>
      <w:sz w:val="24"/>
      <w:lang w:val="ru-RU" w:eastAsia="ru-RU" w:bidi="ar-SA"/>
    </w:rPr>
  </w:style>
  <w:style w:type="paragraph" w:customStyle="1" w:styleId="8">
    <w:name w:val="ConsPlus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9">
    <w:name w:val="ConsPlusNonformat"/>
    <w:qFormat/>
    <w:uiPriority w:val="0"/>
    <w:pPr>
      <w:widowControl w:val="0"/>
      <w:autoSpaceDE w:val="0"/>
      <w:autoSpaceDN w:val="0"/>
    </w:pPr>
    <w:rPr>
      <w:rFonts w:ascii="Courier New" w:hAnsi="Courier New" w:eastAsia="Times New Roman" w:cs="Courier New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2024-02-06T00:51:00Z</dcterms:created>
  <dc:creator>admin</dc:creator>
  <cp:lastModifiedBy>admin</cp:lastModifiedBy>
  <dcterms:modified xsi:type="dcterms:W3CDTF">2024-02-06T01:32:48Z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EF530E5DB5C34669A918CE012EA9945A_11</vt:lpwstr>
  </property>
</Properties>
</file>