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61" w:rsidRPr="007627E4" w:rsidRDefault="00C97C61" w:rsidP="00C97C61">
      <w:pPr>
        <w:pStyle w:val="24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>Муниципальное образование «Волочаевское сельское поселение»</w:t>
      </w:r>
      <w:r w:rsidRPr="007627E4">
        <w:rPr>
          <w:sz w:val="28"/>
          <w:szCs w:val="28"/>
        </w:rPr>
        <w:br/>
        <w:t>Смидовичского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C97C61" w:rsidRPr="007627E4" w:rsidRDefault="00C97C61" w:rsidP="00C97C61">
      <w:pPr>
        <w:pStyle w:val="24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C97C61" w:rsidRPr="007627E4" w:rsidRDefault="00C97C61" w:rsidP="00C97C61">
      <w:pPr>
        <w:pStyle w:val="24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C97C61" w:rsidRPr="007627E4" w:rsidRDefault="00C97C61" w:rsidP="00C97C61">
      <w:pPr>
        <w:pStyle w:val="24"/>
        <w:shd w:val="clear" w:color="auto" w:fill="auto"/>
        <w:spacing w:after="0" w:line="260" w:lineRule="exact"/>
        <w:rPr>
          <w:sz w:val="28"/>
          <w:szCs w:val="28"/>
        </w:rPr>
      </w:pPr>
    </w:p>
    <w:p w:rsidR="00C97C61" w:rsidRDefault="001856D5" w:rsidP="00C97C61">
      <w:pPr>
        <w:pStyle w:val="24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25.03.2021</w:t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  <w:t xml:space="preserve">         </w:t>
      </w:r>
      <w:r w:rsidR="00C97C61">
        <w:rPr>
          <w:sz w:val="28"/>
          <w:szCs w:val="28"/>
        </w:rPr>
        <w:tab/>
      </w:r>
      <w:r w:rsidR="00C97C61" w:rsidRPr="007627E4">
        <w:rPr>
          <w:sz w:val="28"/>
          <w:szCs w:val="28"/>
        </w:rPr>
        <w:tab/>
      </w:r>
      <w:r w:rsidR="00C97C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C97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97C61" w:rsidRPr="007627E4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</w:p>
    <w:p w:rsidR="00C97C61" w:rsidRPr="007627E4" w:rsidRDefault="00C97C61" w:rsidP="00C97C61">
      <w:pPr>
        <w:pStyle w:val="24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C97C61" w:rsidRPr="007627E4" w:rsidRDefault="00C97C61" w:rsidP="00C97C61">
      <w:pPr>
        <w:pStyle w:val="24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C97C61" w:rsidRPr="007627E4" w:rsidRDefault="00C97C61" w:rsidP="00C97C61">
      <w:pPr>
        <w:pStyle w:val="24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C97C61" w:rsidRDefault="00C97C61" w:rsidP="00C97C61">
      <w:pPr>
        <w:jc w:val="center"/>
        <w:rPr>
          <w:sz w:val="28"/>
        </w:rPr>
      </w:pPr>
      <w:bookmarkStart w:id="0" w:name="_GoBack"/>
      <w:bookmarkEnd w:id="0"/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 xml:space="preserve">Об утверждении  перечня автомобильных дорог местного значения муниципального образования «Волочаевское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    </w:t>
      </w:r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97C61" w:rsidRDefault="00C97C61" w:rsidP="00C97C61">
      <w:pPr>
        <w:pStyle w:val="21"/>
        <w:ind w:firstLine="720"/>
      </w:pPr>
      <w: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законом Еврейской автономной области от 26.11.2020 №647-ОЗ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Уставом муниципального образования «Волочаевского сельского поселения»,  Еврейской автономной  области Собрание  депутатов </w:t>
      </w:r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>РЕШИЛО:</w:t>
      </w:r>
    </w:p>
    <w:p w:rsidR="00C97C61" w:rsidRDefault="00C97C61" w:rsidP="00C97C61">
      <w:pPr>
        <w:pStyle w:val="6"/>
        <w:ind w:firstLine="708"/>
      </w:pPr>
      <w:r>
        <w:t xml:space="preserve">1. Утвердить прилагаемый перечень автомобильных дорог местного значения 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 </w:t>
      </w:r>
    </w:p>
    <w:p w:rsidR="00C97C61" w:rsidRDefault="00C97C61" w:rsidP="00C97C61">
      <w:pPr>
        <w:ind w:firstLine="720"/>
        <w:jc w:val="both"/>
        <w:rPr>
          <w:sz w:val="28"/>
        </w:rPr>
      </w:pPr>
      <w:r>
        <w:rPr>
          <w:sz w:val="28"/>
        </w:rPr>
        <w:t>2. Настоящее решение направить для согласования в Собрание депутатов Смидовичского муниципального района.</w:t>
      </w:r>
    </w:p>
    <w:p w:rsidR="00C97C61" w:rsidRDefault="00C97C61" w:rsidP="00C97C61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постоянную комиссию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 xml:space="preserve">          4.  Настоящее решение вступает в силу со дня его подписания.</w:t>
      </w:r>
    </w:p>
    <w:p w:rsidR="00C97C61" w:rsidRDefault="00C97C61" w:rsidP="00C97C61">
      <w:pPr>
        <w:jc w:val="both"/>
        <w:rPr>
          <w:sz w:val="28"/>
        </w:rPr>
      </w:pPr>
    </w:p>
    <w:p w:rsidR="00C97C61" w:rsidRDefault="00C97C61" w:rsidP="00C97C61">
      <w:pPr>
        <w:jc w:val="both"/>
        <w:rPr>
          <w:sz w:val="28"/>
        </w:rPr>
      </w:pPr>
    </w:p>
    <w:p w:rsidR="00C97C61" w:rsidRDefault="00C97C61" w:rsidP="00C97C61">
      <w:pPr>
        <w:jc w:val="both"/>
        <w:rPr>
          <w:sz w:val="28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C97C61" w:rsidTr="00B522CD">
        <w:tc>
          <w:tcPr>
            <w:tcW w:w="9875" w:type="dxa"/>
            <w:hideMark/>
          </w:tcPr>
          <w:p w:rsidR="00C97C61" w:rsidRDefault="00C97C61" w:rsidP="00B522C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7627E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856D5">
              <w:rPr>
                <w:sz w:val="28"/>
                <w:szCs w:val="28"/>
              </w:rPr>
              <w:t xml:space="preserve">     </w:t>
            </w:r>
            <w:r w:rsidRPr="007627E4">
              <w:rPr>
                <w:sz w:val="28"/>
                <w:szCs w:val="28"/>
              </w:rPr>
              <w:t>Л.В. Марцева</w:t>
            </w: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6771" w:type="dxa"/>
              <w:tblLayout w:type="fixed"/>
              <w:tblLook w:val="01E0" w:firstRow="1" w:lastRow="1" w:firstColumn="1" w:lastColumn="1" w:noHBand="0" w:noVBand="0"/>
            </w:tblPr>
            <w:tblGrid>
              <w:gridCol w:w="2799"/>
            </w:tblGrid>
            <w:tr w:rsidR="00C97C61" w:rsidRPr="007A5671" w:rsidTr="00B522CD">
              <w:tc>
                <w:tcPr>
                  <w:tcW w:w="2799" w:type="dxa"/>
                  <w:shd w:val="clear" w:color="auto" w:fill="auto"/>
                </w:tcPr>
                <w:p w:rsidR="00C97C61" w:rsidRPr="007A5671" w:rsidRDefault="00C97C61" w:rsidP="00B522CD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97C61" w:rsidRPr="007A5671" w:rsidRDefault="00C97C61" w:rsidP="00B522CD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C97C61" w:rsidRPr="007A5671" w:rsidRDefault="001856D5" w:rsidP="00B52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25.03.2021</w:t>
                  </w:r>
                  <w:r w:rsidR="00C97C61">
                    <w:rPr>
                      <w:sz w:val="28"/>
                      <w:szCs w:val="28"/>
                    </w:rPr>
                    <w:t xml:space="preserve"> </w:t>
                  </w:r>
                  <w:r w:rsidR="00C97C61" w:rsidRPr="007A567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116</w:t>
                  </w:r>
                </w:p>
                <w:p w:rsidR="00C97C61" w:rsidRPr="007A5671" w:rsidRDefault="00C97C61" w:rsidP="00B522C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  <w:r w:rsidRPr="00AE1DCF">
              <w:rPr>
                <w:sz w:val="28"/>
                <w:szCs w:val="28"/>
              </w:rPr>
              <w:t xml:space="preserve">ПЕРЕЧЕНЬ </w:t>
            </w:r>
          </w:p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автомобильных дорог местного значения муниципального образования «Волочаевское сельское  поселение» Смидовичского муниципального района Еврейской автономной области</w:t>
            </w:r>
            <w:r>
              <w:t>,</w:t>
            </w:r>
            <w:r w:rsidRPr="003F7C98">
              <w:rPr>
                <w:szCs w:val="28"/>
              </w:rPr>
              <w:t xml:space="preserve"> </w:t>
            </w:r>
            <w:r>
              <w:rPr>
                <w:sz w:val="28"/>
              </w:rPr>
              <w:t xml:space="preserve">предполагаемого к одобрению и подлежащего передаче в собственность Смидовичского муниципального района Еврейской автономной области   </w:t>
            </w:r>
          </w:p>
          <w:p w:rsidR="00C97C61" w:rsidRPr="00AE1DCF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/>
          <w:tbl>
            <w:tblPr>
              <w:tblStyle w:val="a6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410"/>
              <w:gridCol w:w="1417"/>
              <w:gridCol w:w="851"/>
              <w:gridCol w:w="1552"/>
              <w:gridCol w:w="999"/>
              <w:gridCol w:w="993"/>
              <w:gridCol w:w="850"/>
            </w:tblGrid>
            <w:tr w:rsidR="00C97C61" w:rsidRPr="00C15684" w:rsidTr="00B522CD">
              <w:tc>
                <w:tcPr>
                  <w:tcW w:w="675" w:type="dxa"/>
                  <w:vMerge w:val="restart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№</w:t>
                  </w:r>
                </w:p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Наименование автомобильной дороги</w:t>
                  </w:r>
                </w:p>
              </w:tc>
              <w:tc>
                <w:tcPr>
                  <w:tcW w:w="1417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Идентификационный 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851" w:type="dxa"/>
                  <w:vMerge w:val="restart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Техничес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-кая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категория</w:t>
                  </w:r>
                </w:p>
              </w:tc>
              <w:tc>
                <w:tcPr>
                  <w:tcW w:w="1552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Протяжённость автомобильной дороги (км)</w:t>
                  </w:r>
                </w:p>
              </w:tc>
              <w:tc>
                <w:tcPr>
                  <w:tcW w:w="2842" w:type="dxa"/>
                  <w:gridSpan w:val="3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В том числе  по дорожному покрытию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Усовер</w:t>
                  </w:r>
                  <w:r w:rsidRPr="00C15684">
                    <w:rPr>
                      <w:sz w:val="24"/>
                      <w:szCs w:val="24"/>
                    </w:rPr>
                    <w:t>шенст-вованное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Пере-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ходное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Грун-товое</w:t>
                  </w:r>
                  <w:proofErr w:type="spellEnd"/>
                  <w:proofErr w:type="gramEnd"/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97C61" w:rsidRPr="00BA3E9A" w:rsidTr="00B522CD">
              <w:tc>
                <w:tcPr>
                  <w:tcW w:w="675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с.Волочаевка-1</w:t>
                  </w:r>
                </w:p>
              </w:tc>
              <w:tc>
                <w:tcPr>
                  <w:tcW w:w="1417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производственной базе крестьян</w:t>
                  </w:r>
                  <w:r>
                    <w:rPr>
                      <w:sz w:val="24"/>
                      <w:szCs w:val="24"/>
                    </w:rPr>
                    <w:t xml:space="preserve">ско-фермерского хозяйства </w:t>
                  </w:r>
                  <w:r w:rsidRPr="00C15684">
                    <w:rPr>
                      <w:sz w:val="24"/>
                      <w:szCs w:val="24"/>
                    </w:rPr>
                    <w:t>«Лан-Шин-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Пин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с.Волочаевка-1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железнодорожного переезда с.</w:t>
                  </w:r>
                  <w:r w:rsidRPr="00C15684">
                    <w:rPr>
                      <w:sz w:val="24"/>
                      <w:szCs w:val="24"/>
                    </w:rPr>
                    <w:t>Волочаевска-1 до Крестовой протоки»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Винтовая дорога  сопки</w:t>
                  </w:r>
                  <w:r w:rsidRPr="00C15684">
                    <w:rPr>
                      <w:sz w:val="24"/>
                      <w:szCs w:val="24"/>
                    </w:rPr>
                    <w:t xml:space="preserve"> Июнь-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Корани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Федеральной трассы до</w:t>
                  </w:r>
                  <w:r w:rsidRPr="00C15684">
                    <w:rPr>
                      <w:sz w:val="24"/>
                      <w:szCs w:val="24"/>
                    </w:rPr>
                    <w:t xml:space="preserve">  ул. </w:t>
                  </w:r>
                  <w:r>
                    <w:rPr>
                      <w:sz w:val="24"/>
                      <w:szCs w:val="24"/>
                    </w:rPr>
                    <w:t xml:space="preserve">Октябрьская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граничащая с     ул. Блюхера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5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пересекающая </w:t>
                  </w:r>
                  <w:proofErr w:type="spellStart"/>
                  <w:r>
                    <w:rPr>
                      <w:sz w:val="24"/>
                      <w:szCs w:val="24"/>
                    </w:rPr>
                    <w:t>ул.</w:t>
                  </w:r>
                  <w:r w:rsidRPr="00C15684">
                    <w:rPr>
                      <w:sz w:val="24"/>
                      <w:szCs w:val="24"/>
                    </w:rPr>
                    <w:t>Вокзальная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 xml:space="preserve"> до  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ул.Новая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0,281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990F8D" w:rsidTr="00B522CD">
              <w:tc>
                <w:tcPr>
                  <w:tcW w:w="675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990F8D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990F8D">
                    <w:rPr>
                      <w:sz w:val="24"/>
                      <w:szCs w:val="24"/>
                    </w:rPr>
                    <w:t xml:space="preserve"> граничащая с </w:t>
                  </w:r>
                </w:p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90F8D">
                    <w:rPr>
                      <w:sz w:val="24"/>
                      <w:szCs w:val="24"/>
                    </w:rPr>
                    <w:t>ул.Почтовая</w:t>
                  </w:r>
                  <w:proofErr w:type="spellEnd"/>
                  <w:r w:rsidRPr="00990F8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8</w:t>
                  </w:r>
                </w:p>
              </w:tc>
              <w:tc>
                <w:tcPr>
                  <w:tcW w:w="851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90F8D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 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lastRenderedPageBreak/>
                    <w:t>у</w:t>
                  </w:r>
                  <w:r>
                    <w:rPr>
                      <w:sz w:val="24"/>
                      <w:szCs w:val="24"/>
                    </w:rPr>
                    <w:t>л.Партизанская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lastRenderedPageBreak/>
                    <w:t>99 230</w:t>
                  </w:r>
                  <w:r>
                    <w:rPr>
                      <w:sz w:val="24"/>
                      <w:szCs w:val="24"/>
                    </w:rPr>
                    <w:t xml:space="preserve"> 840 </w:t>
                  </w:r>
                  <w:r>
                    <w:rPr>
                      <w:sz w:val="24"/>
                      <w:szCs w:val="24"/>
                    </w:rPr>
                    <w:lastRenderedPageBreak/>
                    <w:t>ОП МП 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lastRenderedPageBreak/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ул.Вокзальная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 99 230</w:t>
                  </w:r>
                  <w:r>
                    <w:rPr>
                      <w:sz w:val="24"/>
                      <w:szCs w:val="24"/>
                    </w:rPr>
                    <w:t> 840 ОП МП 10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ул. Первомайская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Дорога, граничащая с ул.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 МП 12</w:t>
                  </w:r>
                </w:p>
              </w:tc>
              <w:tc>
                <w:tcPr>
                  <w:tcW w:w="851" w:type="dxa"/>
                </w:tcPr>
                <w:p w:rsidR="00C97C61" w:rsidRPr="00C734F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от федеральной трассы до  школы  № 11 </w:t>
                  </w:r>
                </w:p>
              </w:tc>
              <w:tc>
                <w:tcPr>
                  <w:tcW w:w="1417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МП13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6E00C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от федеральной трассы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ул.Вокзальная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МП14</w:t>
                  </w:r>
                </w:p>
              </w:tc>
              <w:tc>
                <w:tcPr>
                  <w:tcW w:w="851" w:type="dxa"/>
                </w:tcPr>
                <w:p w:rsidR="00C97C61" w:rsidRPr="00BE3583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Октябрьская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15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Блюхера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16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Почтовая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переулку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 w:rsidRPr="00394031">
                    <w:rPr>
                      <w:sz w:val="24"/>
                      <w:szCs w:val="24"/>
                    </w:rPr>
                    <w:t>Первомайская</w:t>
                  </w:r>
                </w:p>
              </w:tc>
              <w:tc>
                <w:tcPr>
                  <w:tcW w:w="1417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21</w:t>
                  </w:r>
                </w:p>
              </w:tc>
              <w:tc>
                <w:tcPr>
                  <w:tcW w:w="851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394031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Лазо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rPr>
                <w:trHeight w:val="632"/>
              </w:trPr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Площадь около администрации</w:t>
                  </w:r>
                </w:p>
              </w:tc>
              <w:tc>
                <w:tcPr>
                  <w:tcW w:w="1417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24</w:t>
                  </w:r>
                </w:p>
              </w:tc>
              <w:tc>
                <w:tcPr>
                  <w:tcW w:w="851" w:type="dxa"/>
                </w:tcPr>
                <w:p w:rsidR="00C97C61" w:rsidRPr="00FE3616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999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</w:t>
                  </w:r>
                  <w:r w:rsidRPr="00C15684">
                    <w:rPr>
                      <w:sz w:val="24"/>
                      <w:szCs w:val="24"/>
                    </w:rPr>
                    <w:t>Комсомольская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Pr="00C15684">
                    <w:rPr>
                      <w:sz w:val="24"/>
                      <w:szCs w:val="24"/>
                    </w:rPr>
                    <w:t xml:space="preserve"> Вокзальная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</w:t>
                  </w:r>
                </w:p>
              </w:tc>
            </w:tr>
            <w:tr w:rsidR="00C97C61" w:rsidRPr="00BA3E9A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BA3E9A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A3E9A">
                    <w:rPr>
                      <w:b/>
                      <w:sz w:val="24"/>
                      <w:szCs w:val="24"/>
                    </w:rPr>
                    <w:t>Партизанское</w:t>
                  </w:r>
                </w:p>
              </w:tc>
              <w:tc>
                <w:tcPr>
                  <w:tcW w:w="1417" w:type="dxa"/>
                </w:tcPr>
                <w:p w:rsidR="00C97C61" w:rsidRPr="00BA3E9A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FE3616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FE3616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ОАО «Птицефабрика «Тунгусская»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до  урочища «Пасека»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от федеральной трассы до Водоема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3A6D44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Дорога пересекающая</w:t>
                  </w:r>
                </w:p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 ул. </w:t>
                  </w:r>
                  <w:proofErr w:type="spellStart"/>
                  <w:r w:rsidRPr="00394031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394031">
                    <w:rPr>
                      <w:sz w:val="24"/>
                      <w:szCs w:val="24"/>
                    </w:rPr>
                    <w:t xml:space="preserve">,    </w:t>
                  </w:r>
                </w:p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94031">
                    <w:rPr>
                      <w:sz w:val="24"/>
                      <w:szCs w:val="24"/>
                    </w:rPr>
                    <w:t xml:space="preserve">Мирная </w:t>
                  </w:r>
                </w:p>
              </w:tc>
              <w:tc>
                <w:tcPr>
                  <w:tcW w:w="1417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30</w:t>
                  </w:r>
                </w:p>
              </w:tc>
              <w:tc>
                <w:tcPr>
                  <w:tcW w:w="851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0,2 </w:t>
                  </w:r>
                </w:p>
              </w:tc>
            </w:tr>
            <w:tr w:rsidR="00C97C61" w:rsidRPr="00BB4835" w:rsidTr="00B522CD">
              <w:tc>
                <w:tcPr>
                  <w:tcW w:w="675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10" w:type="dxa"/>
                </w:tcPr>
                <w:p w:rsidR="00C97C61" w:rsidRPr="00BB4835" w:rsidRDefault="00C97C61" w:rsidP="00B522CD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 xml:space="preserve">Дорога от федеральной трассы пересекающая </w:t>
                  </w:r>
                  <w:r w:rsidRPr="00BB4835">
                    <w:rPr>
                      <w:sz w:val="24"/>
                      <w:szCs w:val="24"/>
                    </w:rPr>
                    <w:lastRenderedPageBreak/>
                    <w:t xml:space="preserve">улицы </w:t>
                  </w:r>
                  <w:proofErr w:type="spellStart"/>
                  <w:r w:rsidRPr="00BB4835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BB4835">
                    <w:rPr>
                      <w:sz w:val="24"/>
                      <w:szCs w:val="24"/>
                    </w:rPr>
                    <w:t>, Мирная примыкающая к дороге по ул.</w:t>
                  </w:r>
                  <w:r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C97C61" w:rsidRPr="00BB4835" w:rsidRDefault="00C97C61" w:rsidP="00B522CD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lastRenderedPageBreak/>
                    <w:t>99 230 840 ОП МП 31</w:t>
                  </w:r>
                </w:p>
              </w:tc>
              <w:tc>
                <w:tcPr>
                  <w:tcW w:w="851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Дорога </w:t>
                  </w:r>
                  <w:r w:rsidRPr="00C15684">
                    <w:rPr>
                      <w:sz w:val="24"/>
                      <w:szCs w:val="24"/>
                    </w:rPr>
                    <w:t xml:space="preserve"> между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5684">
                    <w:rPr>
                      <w:sz w:val="24"/>
                      <w:szCs w:val="24"/>
                    </w:rPr>
                    <w:t>Мирной и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5684">
                    <w:rPr>
                      <w:sz w:val="24"/>
                      <w:szCs w:val="24"/>
                    </w:rPr>
                    <w:t>Переселенческой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0,367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 w:rsidRPr="00D12B60">
                    <w:rPr>
                      <w:sz w:val="24"/>
                      <w:szCs w:val="24"/>
                    </w:rPr>
                    <w:t>Шоссейная</w:t>
                  </w:r>
                </w:p>
              </w:tc>
              <w:tc>
                <w:tcPr>
                  <w:tcW w:w="1417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35</w:t>
                  </w:r>
                </w:p>
              </w:tc>
              <w:tc>
                <w:tcPr>
                  <w:tcW w:w="851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Тунгусская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Гагарина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Зеленая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Первомайская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Мирная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Кирпичная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Юбилейная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Гаражная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45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10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Подъездная дорога к социальным объектам (ДК, Детский сад №6</w:t>
                  </w:r>
                  <w:proofErr w:type="gramStart"/>
                  <w:r>
                    <w:rPr>
                      <w:sz w:val="24"/>
                      <w:szCs w:val="24"/>
                    </w:rPr>
                    <w:t>)  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с. Партизанское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47</w:t>
                  </w:r>
                </w:p>
              </w:tc>
              <w:tc>
                <w:tcPr>
                  <w:tcW w:w="851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97C61" w:rsidRPr="00211139" w:rsidTr="00B522CD">
              <w:tc>
                <w:tcPr>
                  <w:tcW w:w="675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211139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211139">
                    <w:rPr>
                      <w:b/>
                      <w:sz w:val="24"/>
                      <w:szCs w:val="24"/>
                    </w:rPr>
                    <w:t>.Ольгохта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Pr="00211139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C734F5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rPr>
                <w:trHeight w:val="640"/>
              </w:trPr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Дорога, граничащая с ул. Шоссейной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rPr>
                <w:trHeight w:val="640"/>
              </w:trPr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Шоссейная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0,967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51,82</w:t>
                  </w:r>
                </w:p>
              </w:tc>
            </w:tr>
          </w:tbl>
          <w:p w:rsidR="00C97C61" w:rsidRDefault="00C97C61" w:rsidP="00B522CD">
            <w:pPr>
              <w:pStyle w:val="a4"/>
              <w:jc w:val="left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/>
          <w:p w:rsidR="00C97C61" w:rsidRPr="00E71CF8" w:rsidRDefault="00C97C61" w:rsidP="00B522CD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C97C61" w:rsidRDefault="00C97C61" w:rsidP="00B522CD">
            <w:pPr>
              <w:jc w:val="both"/>
              <w:rPr>
                <w:sz w:val="28"/>
              </w:rPr>
            </w:pPr>
          </w:p>
        </w:tc>
      </w:tr>
    </w:tbl>
    <w:p w:rsidR="00390D1D" w:rsidRDefault="001856D5"/>
    <w:sectPr w:rsidR="00390D1D" w:rsidSect="001856D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6"/>
    <w:rsid w:val="000035DE"/>
    <w:rsid w:val="00020116"/>
    <w:rsid w:val="000E3F0C"/>
    <w:rsid w:val="001856D5"/>
    <w:rsid w:val="003654D4"/>
    <w:rsid w:val="00C97C61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4465-128A-44DD-8375-6526246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C97C6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97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97C61"/>
    <w:pPr>
      <w:jc w:val="center"/>
    </w:pPr>
    <w:rPr>
      <w:sz w:val="26"/>
    </w:rPr>
  </w:style>
  <w:style w:type="character" w:customStyle="1" w:styleId="a5">
    <w:name w:val="Название Знак"/>
    <w:basedOn w:val="a0"/>
    <w:link w:val="a4"/>
    <w:rsid w:val="00C97C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97C61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7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97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C61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9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2021-03-22T00:50:00Z</dcterms:created>
  <dcterms:modified xsi:type="dcterms:W3CDTF">2021-03-29T01:06:00Z</dcterms:modified>
</cp:coreProperties>
</file>