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3823" w:rsidRDefault="00D91014" w:rsidP="00C13EC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</w:t>
      </w:r>
      <w:r w:rsidR="008C3823">
        <w:rPr>
          <w:sz w:val="28"/>
          <w:szCs w:val="28"/>
        </w:rPr>
        <w:t>ПРОЕКТ</w:t>
      </w:r>
    </w:p>
    <w:p w:rsidR="00C13EC4" w:rsidRDefault="00C13EC4" w:rsidP="00C13EC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образование «Волочаевское </w:t>
      </w:r>
      <w:r w:rsidR="008C3823">
        <w:rPr>
          <w:sz w:val="28"/>
          <w:szCs w:val="28"/>
        </w:rPr>
        <w:t>сельское</w:t>
      </w:r>
      <w:r>
        <w:rPr>
          <w:sz w:val="28"/>
          <w:szCs w:val="28"/>
        </w:rPr>
        <w:t xml:space="preserve"> поселение»</w:t>
      </w:r>
    </w:p>
    <w:p w:rsidR="00C13EC4" w:rsidRDefault="00C13EC4" w:rsidP="00C13EC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Смидовичского муниципального района               </w:t>
      </w:r>
    </w:p>
    <w:p w:rsidR="00C13EC4" w:rsidRDefault="00C13EC4" w:rsidP="00C13EC4">
      <w:pPr>
        <w:jc w:val="center"/>
        <w:rPr>
          <w:sz w:val="28"/>
          <w:szCs w:val="28"/>
        </w:rPr>
      </w:pPr>
      <w:r>
        <w:rPr>
          <w:sz w:val="28"/>
          <w:szCs w:val="28"/>
        </w:rPr>
        <w:t>Еврейской автономной области</w:t>
      </w:r>
    </w:p>
    <w:p w:rsidR="00C13EC4" w:rsidRDefault="00C13EC4" w:rsidP="00C13EC4">
      <w:pPr>
        <w:jc w:val="center"/>
        <w:rPr>
          <w:sz w:val="28"/>
          <w:szCs w:val="28"/>
        </w:rPr>
      </w:pPr>
    </w:p>
    <w:p w:rsidR="00C13EC4" w:rsidRDefault="00C13EC4" w:rsidP="00C13EC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8C3823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</w:t>
      </w:r>
    </w:p>
    <w:p w:rsidR="00C13EC4" w:rsidRDefault="00C13EC4" w:rsidP="00C13EC4">
      <w:pPr>
        <w:jc w:val="center"/>
        <w:rPr>
          <w:sz w:val="28"/>
          <w:szCs w:val="28"/>
        </w:rPr>
      </w:pPr>
    </w:p>
    <w:p w:rsidR="00C13EC4" w:rsidRDefault="00C13EC4" w:rsidP="00C13EC4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C13EC4" w:rsidRDefault="00C13EC4" w:rsidP="00C13EC4">
      <w:pPr>
        <w:jc w:val="center"/>
        <w:rPr>
          <w:sz w:val="28"/>
          <w:szCs w:val="28"/>
        </w:rPr>
      </w:pPr>
    </w:p>
    <w:p w:rsidR="008C3823" w:rsidRDefault="008C3823" w:rsidP="008C38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C13EC4">
        <w:rPr>
          <w:sz w:val="28"/>
          <w:szCs w:val="28"/>
        </w:rPr>
        <w:t xml:space="preserve">                                                                                        </w:t>
      </w:r>
      <w:r w:rsidR="00C13EC4">
        <w:rPr>
          <w:sz w:val="28"/>
          <w:szCs w:val="28"/>
        </w:rPr>
        <w:tab/>
        <w:t xml:space="preserve">       №  </w:t>
      </w:r>
    </w:p>
    <w:p w:rsidR="00C13EC4" w:rsidRDefault="008C3823" w:rsidP="008C38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r w:rsidR="00C13EC4">
        <w:rPr>
          <w:sz w:val="28"/>
          <w:szCs w:val="28"/>
        </w:rPr>
        <w:t xml:space="preserve">с. </w:t>
      </w:r>
      <w:r>
        <w:rPr>
          <w:sz w:val="28"/>
          <w:szCs w:val="28"/>
        </w:rPr>
        <w:t>Партизанское</w:t>
      </w:r>
    </w:p>
    <w:p w:rsidR="00C13EC4" w:rsidRDefault="00C13EC4" w:rsidP="00C13EC4">
      <w:pPr>
        <w:jc w:val="center"/>
        <w:rPr>
          <w:sz w:val="28"/>
          <w:szCs w:val="28"/>
        </w:rPr>
      </w:pPr>
    </w:p>
    <w:p w:rsidR="00C13EC4" w:rsidRDefault="00C13EC4" w:rsidP="00C13EC4">
      <w:pPr>
        <w:pStyle w:val="2"/>
        <w:tabs>
          <w:tab w:val="left" w:pos="851"/>
        </w:tabs>
        <w:jc w:val="both"/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b w:val="0"/>
          <w:i w:val="0"/>
        </w:rPr>
        <w:t xml:space="preserve">Об утверждении муниципальной целевой программы «Энергосбережение и повышение энергетической эффективности в муниципальном образовании «Волочаевское </w:t>
      </w:r>
      <w:r w:rsidR="008C3823">
        <w:rPr>
          <w:rFonts w:ascii="Times New Roman" w:hAnsi="Times New Roman" w:cs="Times New Roman"/>
          <w:b w:val="0"/>
          <w:i w:val="0"/>
        </w:rPr>
        <w:t>сельское</w:t>
      </w:r>
      <w:r>
        <w:rPr>
          <w:rFonts w:ascii="Times New Roman" w:hAnsi="Times New Roman" w:cs="Times New Roman"/>
          <w:b w:val="0"/>
          <w:i w:val="0"/>
        </w:rPr>
        <w:t xml:space="preserve"> поселение» Смидовичского муниципального района Еврейской автономной области на 2021 год и на плановый период 2022</w:t>
      </w:r>
      <w:r w:rsidR="00D91014">
        <w:rPr>
          <w:rFonts w:ascii="Times New Roman" w:hAnsi="Times New Roman" w:cs="Times New Roman"/>
          <w:b w:val="0"/>
          <w:i w:val="0"/>
        </w:rPr>
        <w:t xml:space="preserve">и </w:t>
      </w:r>
      <w:proofErr w:type="gramStart"/>
      <w:r w:rsidR="00D91014">
        <w:rPr>
          <w:rFonts w:ascii="Times New Roman" w:hAnsi="Times New Roman" w:cs="Times New Roman"/>
          <w:b w:val="0"/>
          <w:i w:val="0"/>
        </w:rPr>
        <w:t xml:space="preserve">2023 </w:t>
      </w:r>
      <w:r>
        <w:rPr>
          <w:rFonts w:ascii="Times New Roman" w:hAnsi="Times New Roman" w:cs="Times New Roman"/>
          <w:b w:val="0"/>
          <w:i w:val="0"/>
        </w:rPr>
        <w:t xml:space="preserve"> годов</w:t>
      </w:r>
      <w:proofErr w:type="gramEnd"/>
    </w:p>
    <w:p w:rsidR="00C13EC4" w:rsidRDefault="00C13EC4" w:rsidP="00C13EC4">
      <w:pPr>
        <w:pStyle w:val="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t xml:space="preserve">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законами Российской Федерации от 06.10.2003                                   № 131-ФЗ "Об общих принципах организации местного самоуправления в Российской Федерации", от 23.11.2009 г. № 261-ФЗ «Об энергосбережении и о повышении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энергетической эффективности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и о внесении изменений в отдельные законодательные акты Российской Федерации, Уставом муниципального образования «Волочаевское </w:t>
      </w:r>
      <w:r w:rsidR="008C3823">
        <w:rPr>
          <w:rFonts w:ascii="Times New Roman" w:hAnsi="Times New Roman" w:cs="Times New Roman"/>
          <w:b w:val="0"/>
          <w:sz w:val="28"/>
          <w:szCs w:val="28"/>
        </w:rPr>
        <w:t>сельское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поселение» администрация </w:t>
      </w:r>
      <w:r w:rsidR="008C3823">
        <w:rPr>
          <w:rFonts w:ascii="Times New Roman" w:hAnsi="Times New Roman" w:cs="Times New Roman"/>
          <w:b w:val="0"/>
          <w:sz w:val="28"/>
          <w:szCs w:val="28"/>
        </w:rPr>
        <w:t>сельского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поселения </w:t>
      </w:r>
    </w:p>
    <w:p w:rsidR="00C13EC4" w:rsidRDefault="00C13EC4" w:rsidP="00C13EC4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C13EC4" w:rsidRDefault="00C13EC4" w:rsidP="00C13EC4">
      <w:pPr>
        <w:tabs>
          <w:tab w:val="left" w:pos="709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муниципальную целевую программу «Энергосбережение и повышение энергетической эффективности в муниципальном образовании «Волочаевское </w:t>
      </w:r>
      <w:r w:rsidR="008C3823">
        <w:rPr>
          <w:sz w:val="28"/>
          <w:szCs w:val="28"/>
        </w:rPr>
        <w:t>сельское</w:t>
      </w:r>
      <w:r>
        <w:rPr>
          <w:sz w:val="28"/>
          <w:szCs w:val="28"/>
        </w:rPr>
        <w:t xml:space="preserve"> поселение» Смидовичского муниципального района Еврейской автономной области</w:t>
      </w:r>
      <w:r>
        <w:rPr>
          <w:b/>
          <w:i/>
        </w:rPr>
        <w:t xml:space="preserve"> </w:t>
      </w:r>
      <w:r>
        <w:rPr>
          <w:sz w:val="28"/>
          <w:szCs w:val="28"/>
        </w:rPr>
        <w:t>на 2021 год и на плановый период 2022</w:t>
      </w:r>
      <w:r w:rsidR="00D91014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2023 годов.</w:t>
      </w:r>
    </w:p>
    <w:p w:rsidR="00C13EC4" w:rsidRDefault="00C13EC4" w:rsidP="00C13E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Контроль за исполнением настоящего постановления оставляю за собой.</w:t>
      </w:r>
    </w:p>
    <w:p w:rsidR="00C13EC4" w:rsidRDefault="00C13EC4" w:rsidP="00C13E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  Опубликовать настоящее постановление в информационном бюллетене «Волочаевское </w:t>
      </w:r>
      <w:r w:rsidR="008C3823">
        <w:rPr>
          <w:sz w:val="28"/>
          <w:szCs w:val="28"/>
        </w:rPr>
        <w:t>сельское</w:t>
      </w:r>
      <w:r>
        <w:rPr>
          <w:sz w:val="28"/>
          <w:szCs w:val="28"/>
        </w:rPr>
        <w:t xml:space="preserve"> поселение».</w:t>
      </w:r>
    </w:p>
    <w:p w:rsidR="00C13EC4" w:rsidRDefault="00C13EC4" w:rsidP="00C13E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  Настоящее постановление вступает в силу после дня его официального опубликования.</w:t>
      </w:r>
    </w:p>
    <w:p w:rsidR="00C13EC4" w:rsidRDefault="00C13EC4" w:rsidP="00C13EC4">
      <w:pPr>
        <w:jc w:val="both"/>
        <w:rPr>
          <w:sz w:val="28"/>
          <w:szCs w:val="28"/>
        </w:rPr>
      </w:pPr>
    </w:p>
    <w:p w:rsidR="00C13EC4" w:rsidRDefault="00C13EC4" w:rsidP="00C13EC4">
      <w:pPr>
        <w:pStyle w:val="6"/>
        <w:tabs>
          <w:tab w:val="left" w:pos="7380"/>
        </w:tabs>
      </w:pPr>
    </w:p>
    <w:p w:rsidR="00C13EC4" w:rsidRDefault="00C13EC4" w:rsidP="00C13EC4"/>
    <w:p w:rsidR="00C13EC4" w:rsidRDefault="00C13EC4" w:rsidP="00C13EC4">
      <w:pPr>
        <w:pStyle w:val="6"/>
        <w:tabs>
          <w:tab w:val="left" w:pos="7380"/>
        </w:tabs>
      </w:pPr>
      <w:proofErr w:type="gramStart"/>
      <w:r>
        <w:t>Глава  администрации</w:t>
      </w:r>
      <w:proofErr w:type="gramEnd"/>
    </w:p>
    <w:p w:rsidR="00C13EC4" w:rsidRDefault="008C3823" w:rsidP="00C13EC4">
      <w:pPr>
        <w:pStyle w:val="6"/>
        <w:tabs>
          <w:tab w:val="left" w:pos="7380"/>
        </w:tabs>
      </w:pPr>
      <w:r>
        <w:t>сельского</w:t>
      </w:r>
      <w:r w:rsidR="00C13EC4">
        <w:t xml:space="preserve"> поселения                                                                         </w:t>
      </w:r>
      <w:proofErr w:type="spellStart"/>
      <w:r>
        <w:t>Л.В.Марцева</w:t>
      </w:r>
      <w:proofErr w:type="spellEnd"/>
    </w:p>
    <w:p w:rsidR="00C13EC4" w:rsidRDefault="00C13EC4" w:rsidP="007F0DE9">
      <w:pPr>
        <w:tabs>
          <w:tab w:val="left" w:pos="5529"/>
        </w:tabs>
        <w:rPr>
          <w:sz w:val="28"/>
          <w:szCs w:val="28"/>
        </w:rPr>
      </w:pPr>
    </w:p>
    <w:p w:rsidR="00C13EC4" w:rsidRDefault="00C13EC4" w:rsidP="007F0DE9">
      <w:pPr>
        <w:tabs>
          <w:tab w:val="left" w:pos="5529"/>
        </w:tabs>
        <w:rPr>
          <w:sz w:val="28"/>
          <w:szCs w:val="28"/>
        </w:rPr>
      </w:pPr>
    </w:p>
    <w:p w:rsidR="00D0426F" w:rsidRDefault="00D0426F" w:rsidP="007F0DE9">
      <w:pPr>
        <w:tabs>
          <w:tab w:val="left" w:pos="5529"/>
        </w:tabs>
        <w:rPr>
          <w:sz w:val="28"/>
          <w:szCs w:val="28"/>
        </w:rPr>
      </w:pPr>
    </w:p>
    <w:p w:rsidR="00C13EC4" w:rsidRDefault="00C13EC4" w:rsidP="007F0DE9">
      <w:pPr>
        <w:tabs>
          <w:tab w:val="left" w:pos="5529"/>
        </w:tabs>
        <w:rPr>
          <w:sz w:val="28"/>
          <w:szCs w:val="28"/>
        </w:rPr>
      </w:pPr>
    </w:p>
    <w:p w:rsidR="007F0DE9" w:rsidRDefault="00C13EC4" w:rsidP="007F0DE9">
      <w:pPr>
        <w:tabs>
          <w:tab w:val="left" w:pos="552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</w:p>
    <w:p w:rsidR="00C13EC4" w:rsidRPr="00736802" w:rsidRDefault="00C13EC4" w:rsidP="007F0DE9">
      <w:pPr>
        <w:tabs>
          <w:tab w:val="left" w:pos="5529"/>
        </w:tabs>
        <w:rPr>
          <w:sz w:val="28"/>
          <w:szCs w:val="28"/>
        </w:rPr>
      </w:pPr>
    </w:p>
    <w:p w:rsidR="007F0DE9" w:rsidRDefault="007F0DE9" w:rsidP="007F0DE9">
      <w:pPr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           постановлением администрации </w:t>
      </w:r>
    </w:p>
    <w:p w:rsidR="007F0DE9" w:rsidRDefault="007F0DE9" w:rsidP="007F0DE9">
      <w:pPr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    </w:t>
      </w:r>
      <w:r w:rsidR="00C13EC4">
        <w:rPr>
          <w:sz w:val="28"/>
        </w:rPr>
        <w:t xml:space="preserve"> </w:t>
      </w:r>
      <w:r>
        <w:rPr>
          <w:sz w:val="28"/>
        </w:rPr>
        <w:t xml:space="preserve">      </w:t>
      </w:r>
      <w:r w:rsidR="008C3823">
        <w:rPr>
          <w:sz w:val="28"/>
        </w:rPr>
        <w:t>сельского</w:t>
      </w:r>
      <w:r>
        <w:rPr>
          <w:sz w:val="28"/>
        </w:rPr>
        <w:t xml:space="preserve"> поселения           </w:t>
      </w:r>
    </w:p>
    <w:p w:rsidR="007F0DE9" w:rsidRDefault="007F0DE9" w:rsidP="007F0DE9">
      <w:pPr>
        <w:tabs>
          <w:tab w:val="left" w:pos="5760"/>
        </w:tabs>
        <w:jc w:val="both"/>
        <w:rPr>
          <w:sz w:val="28"/>
        </w:rPr>
      </w:pPr>
      <w:r>
        <w:rPr>
          <w:sz w:val="28"/>
        </w:rPr>
        <w:t xml:space="preserve">                                                          </w:t>
      </w:r>
      <w:r w:rsidR="008C1939">
        <w:rPr>
          <w:sz w:val="28"/>
        </w:rPr>
        <w:t xml:space="preserve">            </w:t>
      </w:r>
      <w:r w:rsidR="00C13EC4">
        <w:rPr>
          <w:sz w:val="28"/>
        </w:rPr>
        <w:t xml:space="preserve"> </w:t>
      </w:r>
      <w:r w:rsidR="008C1939">
        <w:rPr>
          <w:sz w:val="28"/>
        </w:rPr>
        <w:t xml:space="preserve">       от </w:t>
      </w:r>
      <w:r w:rsidR="008C3823">
        <w:rPr>
          <w:sz w:val="28"/>
        </w:rPr>
        <w:t xml:space="preserve">                    </w:t>
      </w:r>
      <w:r w:rsidR="008C1939">
        <w:rPr>
          <w:sz w:val="28"/>
        </w:rPr>
        <w:t xml:space="preserve"> №</w:t>
      </w:r>
      <w:r w:rsidR="00D1446D">
        <w:rPr>
          <w:sz w:val="28"/>
        </w:rPr>
        <w:t xml:space="preserve"> </w:t>
      </w:r>
      <w:r w:rsidR="008C1939">
        <w:rPr>
          <w:sz w:val="28"/>
        </w:rPr>
        <w:t xml:space="preserve"> </w:t>
      </w:r>
      <w:r>
        <w:rPr>
          <w:sz w:val="28"/>
        </w:rPr>
        <w:t xml:space="preserve"> </w:t>
      </w:r>
    </w:p>
    <w:p w:rsidR="007F0DE9" w:rsidRDefault="007F0DE9" w:rsidP="007F0DE9">
      <w:pPr>
        <w:rPr>
          <w:sz w:val="28"/>
        </w:rPr>
      </w:pPr>
    </w:p>
    <w:p w:rsidR="007F0DE9" w:rsidRDefault="007F0DE9" w:rsidP="007F0DE9">
      <w:pPr>
        <w:jc w:val="center"/>
        <w:rPr>
          <w:sz w:val="28"/>
        </w:rPr>
      </w:pPr>
    </w:p>
    <w:p w:rsidR="007F0DE9" w:rsidRDefault="007F0DE9" w:rsidP="007F0DE9">
      <w:pPr>
        <w:jc w:val="center"/>
        <w:rPr>
          <w:b/>
          <w:sz w:val="28"/>
        </w:rPr>
      </w:pPr>
    </w:p>
    <w:p w:rsidR="007F0DE9" w:rsidRDefault="007F0DE9" w:rsidP="007F0DE9">
      <w:pPr>
        <w:jc w:val="center"/>
        <w:rPr>
          <w:b/>
          <w:sz w:val="32"/>
        </w:rPr>
      </w:pPr>
    </w:p>
    <w:p w:rsidR="007F0DE9" w:rsidRDefault="007F0DE9" w:rsidP="007F0DE9">
      <w:pPr>
        <w:jc w:val="center"/>
        <w:rPr>
          <w:b/>
          <w:sz w:val="32"/>
        </w:rPr>
      </w:pPr>
    </w:p>
    <w:p w:rsidR="007F0DE9" w:rsidRDefault="007F0DE9" w:rsidP="007F0DE9">
      <w:pPr>
        <w:jc w:val="center"/>
        <w:rPr>
          <w:b/>
          <w:sz w:val="32"/>
        </w:rPr>
      </w:pPr>
    </w:p>
    <w:p w:rsidR="007F0DE9" w:rsidRDefault="007F0DE9" w:rsidP="007F0DE9">
      <w:pPr>
        <w:jc w:val="center"/>
        <w:rPr>
          <w:b/>
          <w:sz w:val="32"/>
        </w:rPr>
      </w:pPr>
    </w:p>
    <w:p w:rsidR="007F0DE9" w:rsidRDefault="007F0DE9" w:rsidP="007F0DE9">
      <w:pPr>
        <w:jc w:val="center"/>
        <w:rPr>
          <w:b/>
          <w:sz w:val="32"/>
        </w:rPr>
      </w:pPr>
    </w:p>
    <w:p w:rsidR="007F0DE9" w:rsidRDefault="007F0DE9" w:rsidP="007F0DE9">
      <w:pPr>
        <w:jc w:val="center"/>
        <w:rPr>
          <w:b/>
          <w:sz w:val="32"/>
        </w:rPr>
      </w:pPr>
    </w:p>
    <w:p w:rsidR="007F0DE9" w:rsidRDefault="007F0DE9" w:rsidP="007F0DE9">
      <w:pPr>
        <w:jc w:val="center"/>
        <w:rPr>
          <w:b/>
          <w:sz w:val="32"/>
        </w:rPr>
      </w:pPr>
    </w:p>
    <w:p w:rsidR="007F0DE9" w:rsidRDefault="007F0DE9" w:rsidP="007F0DE9">
      <w:pPr>
        <w:jc w:val="center"/>
        <w:rPr>
          <w:b/>
          <w:sz w:val="32"/>
        </w:rPr>
      </w:pPr>
    </w:p>
    <w:p w:rsidR="007F0DE9" w:rsidRDefault="007F0DE9" w:rsidP="007F0DE9">
      <w:pPr>
        <w:jc w:val="center"/>
        <w:rPr>
          <w:b/>
          <w:sz w:val="32"/>
        </w:rPr>
      </w:pPr>
      <w:r>
        <w:rPr>
          <w:b/>
          <w:sz w:val="32"/>
        </w:rPr>
        <w:t>МУНИЦИПАЛЬНАЯ</w:t>
      </w:r>
      <w:r w:rsidRPr="00096FA4">
        <w:rPr>
          <w:b/>
          <w:sz w:val="32"/>
        </w:rPr>
        <w:t xml:space="preserve"> ЦЕЛЕВАЯ ПРОГРАММА</w:t>
      </w:r>
    </w:p>
    <w:p w:rsidR="007F0DE9" w:rsidRDefault="007F0DE9" w:rsidP="007F0DE9">
      <w:pPr>
        <w:jc w:val="center"/>
        <w:rPr>
          <w:b/>
          <w:sz w:val="32"/>
        </w:rPr>
      </w:pPr>
    </w:p>
    <w:p w:rsidR="007F0DE9" w:rsidRDefault="007F0DE9" w:rsidP="007F0DE9">
      <w:pPr>
        <w:jc w:val="center"/>
        <w:rPr>
          <w:b/>
          <w:sz w:val="32"/>
        </w:rPr>
      </w:pPr>
      <w:r w:rsidRPr="00096FA4">
        <w:rPr>
          <w:b/>
          <w:sz w:val="32"/>
        </w:rPr>
        <w:t xml:space="preserve">«ЭНЕРГОСБЕРЕЖЕНИЕ </w:t>
      </w:r>
      <w:r>
        <w:rPr>
          <w:b/>
          <w:sz w:val="32"/>
        </w:rPr>
        <w:t xml:space="preserve">И ПОВЫШЕНИЕ </w:t>
      </w:r>
    </w:p>
    <w:p w:rsidR="007F0DE9" w:rsidRDefault="007F0DE9" w:rsidP="007F0DE9">
      <w:pPr>
        <w:jc w:val="center"/>
        <w:rPr>
          <w:b/>
          <w:sz w:val="32"/>
        </w:rPr>
      </w:pPr>
      <w:r>
        <w:rPr>
          <w:b/>
          <w:sz w:val="32"/>
        </w:rPr>
        <w:t xml:space="preserve">ЭНЕРГЕТИЧЕСКОЙ ЭФФЕКТИВНОСТИ </w:t>
      </w:r>
    </w:p>
    <w:p w:rsidR="007F0DE9" w:rsidRDefault="007F0DE9" w:rsidP="007F0DE9">
      <w:pPr>
        <w:jc w:val="center"/>
        <w:rPr>
          <w:b/>
          <w:caps/>
          <w:sz w:val="32"/>
          <w:szCs w:val="32"/>
        </w:rPr>
      </w:pPr>
      <w:proofErr w:type="gramStart"/>
      <w:r>
        <w:rPr>
          <w:b/>
          <w:sz w:val="32"/>
        </w:rPr>
        <w:t xml:space="preserve">В  </w:t>
      </w:r>
      <w:r>
        <w:rPr>
          <w:b/>
          <w:caps/>
          <w:sz w:val="32"/>
          <w:szCs w:val="32"/>
        </w:rPr>
        <w:t>муниципальном</w:t>
      </w:r>
      <w:proofErr w:type="gramEnd"/>
      <w:r>
        <w:rPr>
          <w:b/>
          <w:caps/>
          <w:sz w:val="32"/>
          <w:szCs w:val="32"/>
        </w:rPr>
        <w:t xml:space="preserve"> образовании</w:t>
      </w:r>
      <w:r w:rsidRPr="00B91ED3">
        <w:rPr>
          <w:b/>
          <w:caps/>
          <w:sz w:val="32"/>
          <w:szCs w:val="32"/>
        </w:rPr>
        <w:t xml:space="preserve"> </w:t>
      </w:r>
    </w:p>
    <w:p w:rsidR="007F0DE9" w:rsidRPr="00AF4463" w:rsidRDefault="007F0DE9" w:rsidP="007F0DE9">
      <w:pPr>
        <w:jc w:val="center"/>
        <w:rPr>
          <w:b/>
          <w:sz w:val="32"/>
        </w:rPr>
      </w:pPr>
      <w:r>
        <w:rPr>
          <w:b/>
          <w:caps/>
          <w:sz w:val="32"/>
          <w:szCs w:val="32"/>
        </w:rPr>
        <w:t xml:space="preserve">«Волочаевское </w:t>
      </w:r>
      <w:r w:rsidR="008C3823">
        <w:rPr>
          <w:b/>
          <w:caps/>
          <w:sz w:val="32"/>
          <w:szCs w:val="32"/>
        </w:rPr>
        <w:t>СЕЛЬСКОЕ</w:t>
      </w:r>
      <w:r>
        <w:rPr>
          <w:b/>
          <w:caps/>
          <w:sz w:val="32"/>
          <w:szCs w:val="32"/>
        </w:rPr>
        <w:t xml:space="preserve"> поселение»</w:t>
      </w:r>
    </w:p>
    <w:p w:rsidR="007F0DE9" w:rsidRPr="00096FA4" w:rsidRDefault="007F0DE9" w:rsidP="007F0DE9">
      <w:pPr>
        <w:jc w:val="center"/>
        <w:rPr>
          <w:b/>
          <w:sz w:val="32"/>
        </w:rPr>
      </w:pPr>
      <w:r w:rsidRPr="00096FA4">
        <w:rPr>
          <w:b/>
          <w:sz w:val="32"/>
        </w:rPr>
        <w:t>НА 20</w:t>
      </w:r>
      <w:r w:rsidR="008C1939">
        <w:rPr>
          <w:b/>
          <w:sz w:val="32"/>
        </w:rPr>
        <w:t>21</w:t>
      </w:r>
      <w:r>
        <w:rPr>
          <w:b/>
          <w:sz w:val="32"/>
        </w:rPr>
        <w:t xml:space="preserve"> ГОД И НА ПЛАНОВЫЙ ПЕРИОД </w:t>
      </w:r>
      <w:r w:rsidRPr="00096FA4">
        <w:rPr>
          <w:b/>
          <w:sz w:val="32"/>
        </w:rPr>
        <w:t>20</w:t>
      </w:r>
      <w:r w:rsidR="00D91014">
        <w:rPr>
          <w:b/>
          <w:sz w:val="32"/>
        </w:rPr>
        <w:t>22и</w:t>
      </w:r>
      <w:r w:rsidR="008C1939">
        <w:rPr>
          <w:b/>
          <w:sz w:val="32"/>
        </w:rPr>
        <w:t xml:space="preserve"> </w:t>
      </w:r>
      <w:proofErr w:type="gramStart"/>
      <w:r w:rsidR="008C1939">
        <w:rPr>
          <w:b/>
          <w:sz w:val="32"/>
        </w:rPr>
        <w:t xml:space="preserve">2023 </w:t>
      </w:r>
      <w:r>
        <w:rPr>
          <w:b/>
          <w:sz w:val="32"/>
        </w:rPr>
        <w:t xml:space="preserve"> </w:t>
      </w:r>
      <w:r w:rsidRPr="00096FA4">
        <w:rPr>
          <w:b/>
          <w:sz w:val="32"/>
        </w:rPr>
        <w:t>ГОД</w:t>
      </w:r>
      <w:r>
        <w:rPr>
          <w:b/>
          <w:sz w:val="32"/>
        </w:rPr>
        <w:t>ОВ</w:t>
      </w:r>
      <w:proofErr w:type="gramEnd"/>
      <w:r>
        <w:rPr>
          <w:b/>
          <w:sz w:val="32"/>
        </w:rPr>
        <w:t>»</w:t>
      </w:r>
    </w:p>
    <w:p w:rsidR="007F0DE9" w:rsidRPr="00096FA4" w:rsidRDefault="007F0DE9" w:rsidP="007F0DE9">
      <w:pPr>
        <w:jc w:val="center"/>
        <w:rPr>
          <w:b/>
          <w:sz w:val="32"/>
        </w:rPr>
      </w:pPr>
    </w:p>
    <w:p w:rsidR="007F0DE9" w:rsidRPr="00096FA4" w:rsidRDefault="007F0DE9" w:rsidP="007F0DE9">
      <w:pPr>
        <w:jc w:val="center"/>
        <w:rPr>
          <w:b/>
          <w:sz w:val="32"/>
        </w:rPr>
      </w:pPr>
    </w:p>
    <w:p w:rsidR="007F0DE9" w:rsidRPr="00096FA4" w:rsidRDefault="007F0DE9" w:rsidP="007F0DE9">
      <w:pPr>
        <w:jc w:val="center"/>
        <w:rPr>
          <w:b/>
          <w:sz w:val="32"/>
        </w:rPr>
      </w:pPr>
    </w:p>
    <w:p w:rsidR="007F0DE9" w:rsidRPr="00096FA4" w:rsidRDefault="007F0DE9" w:rsidP="007F0DE9">
      <w:pPr>
        <w:jc w:val="center"/>
        <w:rPr>
          <w:b/>
          <w:sz w:val="32"/>
        </w:rPr>
      </w:pPr>
    </w:p>
    <w:p w:rsidR="007F0DE9" w:rsidRPr="00096FA4" w:rsidRDefault="007F0DE9" w:rsidP="007F0DE9">
      <w:pPr>
        <w:jc w:val="center"/>
        <w:rPr>
          <w:b/>
          <w:sz w:val="32"/>
        </w:rPr>
      </w:pPr>
    </w:p>
    <w:p w:rsidR="007F0DE9" w:rsidRPr="00096FA4" w:rsidRDefault="007F0DE9" w:rsidP="007F0DE9">
      <w:pPr>
        <w:jc w:val="center"/>
        <w:rPr>
          <w:b/>
          <w:sz w:val="32"/>
        </w:rPr>
      </w:pPr>
    </w:p>
    <w:p w:rsidR="007F0DE9" w:rsidRPr="00096FA4" w:rsidRDefault="007F0DE9" w:rsidP="007F0DE9">
      <w:pPr>
        <w:jc w:val="center"/>
        <w:rPr>
          <w:b/>
          <w:sz w:val="32"/>
        </w:rPr>
      </w:pPr>
    </w:p>
    <w:p w:rsidR="007F0DE9" w:rsidRPr="00096FA4" w:rsidRDefault="007F0DE9" w:rsidP="007F0DE9">
      <w:pPr>
        <w:jc w:val="center"/>
        <w:rPr>
          <w:b/>
          <w:sz w:val="32"/>
        </w:rPr>
      </w:pPr>
    </w:p>
    <w:p w:rsidR="007F0DE9" w:rsidRPr="00096FA4" w:rsidRDefault="007F0DE9" w:rsidP="007F0DE9">
      <w:pPr>
        <w:jc w:val="center"/>
        <w:rPr>
          <w:b/>
          <w:sz w:val="32"/>
        </w:rPr>
      </w:pPr>
    </w:p>
    <w:p w:rsidR="007F0DE9" w:rsidRPr="00096FA4" w:rsidRDefault="007F0DE9" w:rsidP="007F0DE9">
      <w:pPr>
        <w:jc w:val="center"/>
        <w:rPr>
          <w:b/>
          <w:sz w:val="32"/>
        </w:rPr>
      </w:pPr>
    </w:p>
    <w:p w:rsidR="007F0DE9" w:rsidRPr="00096FA4" w:rsidRDefault="007F0DE9" w:rsidP="007F0DE9">
      <w:pPr>
        <w:jc w:val="center"/>
        <w:rPr>
          <w:b/>
          <w:sz w:val="32"/>
        </w:rPr>
      </w:pPr>
    </w:p>
    <w:p w:rsidR="007F0DE9" w:rsidRPr="00096FA4" w:rsidRDefault="007F0DE9" w:rsidP="007F0DE9">
      <w:pPr>
        <w:jc w:val="center"/>
        <w:rPr>
          <w:b/>
          <w:sz w:val="32"/>
        </w:rPr>
      </w:pPr>
    </w:p>
    <w:p w:rsidR="007F0DE9" w:rsidRPr="00096FA4" w:rsidRDefault="007F0DE9" w:rsidP="007F0DE9">
      <w:pPr>
        <w:jc w:val="center"/>
        <w:rPr>
          <w:b/>
          <w:sz w:val="32"/>
        </w:rPr>
      </w:pPr>
    </w:p>
    <w:p w:rsidR="007F0DE9" w:rsidRPr="00096FA4" w:rsidRDefault="007F0DE9" w:rsidP="007F0DE9">
      <w:pPr>
        <w:jc w:val="center"/>
        <w:rPr>
          <w:b/>
          <w:sz w:val="32"/>
        </w:rPr>
      </w:pPr>
    </w:p>
    <w:p w:rsidR="007F0DE9" w:rsidRDefault="007F0DE9" w:rsidP="007F0DE9">
      <w:pPr>
        <w:jc w:val="center"/>
        <w:rPr>
          <w:b/>
          <w:sz w:val="32"/>
        </w:rPr>
      </w:pPr>
    </w:p>
    <w:p w:rsidR="007F0DE9" w:rsidRPr="00096FA4" w:rsidRDefault="008C1939" w:rsidP="007F0DE9">
      <w:pPr>
        <w:jc w:val="center"/>
        <w:rPr>
          <w:b/>
          <w:sz w:val="32"/>
        </w:rPr>
      </w:pPr>
      <w:r>
        <w:rPr>
          <w:b/>
          <w:sz w:val="32"/>
        </w:rPr>
        <w:t>2021</w:t>
      </w:r>
      <w:r w:rsidR="007F0DE9">
        <w:rPr>
          <w:b/>
          <w:sz w:val="32"/>
        </w:rPr>
        <w:t xml:space="preserve"> год</w:t>
      </w:r>
    </w:p>
    <w:p w:rsidR="007F0DE9" w:rsidRPr="00B20442" w:rsidRDefault="007F0DE9" w:rsidP="007F0DE9">
      <w:pPr>
        <w:pStyle w:val="2"/>
        <w:jc w:val="center"/>
        <w:rPr>
          <w:rFonts w:ascii="Times New Roman" w:hAnsi="Times New Roman" w:cs="Times New Roman"/>
          <w:i w:val="0"/>
        </w:rPr>
      </w:pPr>
      <w:r>
        <w:br w:type="page"/>
      </w:r>
      <w:bookmarkStart w:id="0" w:name="_Toc278985087"/>
      <w:r w:rsidRPr="00B20442">
        <w:rPr>
          <w:rFonts w:ascii="Times New Roman" w:hAnsi="Times New Roman" w:cs="Times New Roman"/>
          <w:i w:val="0"/>
        </w:rPr>
        <w:lastRenderedPageBreak/>
        <w:t>СОДЕРЖАНИЕ</w:t>
      </w:r>
      <w:bookmarkEnd w:id="0"/>
    </w:p>
    <w:p w:rsidR="007F0DE9" w:rsidRPr="00CD6EA3" w:rsidRDefault="00C14645" w:rsidP="007F0DE9">
      <w:pPr>
        <w:pStyle w:val="25"/>
        <w:tabs>
          <w:tab w:val="right" w:leader="dot" w:pos="9062"/>
        </w:tabs>
        <w:rPr>
          <w:rFonts w:ascii="Calibri" w:hAnsi="Calibri"/>
          <w:noProof/>
          <w:sz w:val="22"/>
          <w:szCs w:val="22"/>
        </w:rPr>
      </w:pPr>
      <w:r>
        <w:fldChar w:fldCharType="begin"/>
      </w:r>
      <w:r w:rsidR="007F0DE9">
        <w:instrText xml:space="preserve"> TOC \o "1-3" \h \z \u </w:instrText>
      </w:r>
      <w:r>
        <w:fldChar w:fldCharType="separate"/>
      </w:r>
      <w:hyperlink w:anchor="_Toc278985087" w:history="1">
        <w:r w:rsidR="007F0DE9" w:rsidRPr="00240F71">
          <w:rPr>
            <w:rStyle w:val="af0"/>
            <w:noProof/>
          </w:rPr>
          <w:t>СОДЕРЖАНИЕ</w:t>
        </w:r>
        <w:r w:rsidR="007F0DE9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F0DE9">
          <w:rPr>
            <w:noProof/>
            <w:webHidden/>
          </w:rPr>
          <w:instrText xml:space="preserve"> PAGEREF _Toc278985087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F0DE9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7F0DE9" w:rsidRPr="00CD6EA3" w:rsidRDefault="008434DA" w:rsidP="007F0DE9">
      <w:pPr>
        <w:pStyle w:val="25"/>
        <w:tabs>
          <w:tab w:val="right" w:leader="dot" w:pos="9062"/>
        </w:tabs>
        <w:rPr>
          <w:rFonts w:ascii="Calibri" w:hAnsi="Calibri"/>
          <w:noProof/>
          <w:sz w:val="22"/>
          <w:szCs w:val="22"/>
        </w:rPr>
      </w:pPr>
      <w:hyperlink w:anchor="_Toc278985088" w:history="1">
        <w:r w:rsidR="007F0DE9" w:rsidRPr="00240F71">
          <w:rPr>
            <w:rStyle w:val="af0"/>
            <w:noProof/>
          </w:rPr>
          <w:t>ПАСПОРТ  ПРОГРАММЫ</w:t>
        </w:r>
        <w:r w:rsidR="007F0DE9">
          <w:rPr>
            <w:noProof/>
            <w:webHidden/>
          </w:rPr>
          <w:tab/>
        </w:r>
        <w:r w:rsidR="00C14645">
          <w:rPr>
            <w:noProof/>
            <w:webHidden/>
          </w:rPr>
          <w:fldChar w:fldCharType="begin"/>
        </w:r>
        <w:r w:rsidR="007F0DE9">
          <w:rPr>
            <w:noProof/>
            <w:webHidden/>
          </w:rPr>
          <w:instrText xml:space="preserve"> PAGEREF _Toc278985088 \h </w:instrText>
        </w:r>
        <w:r w:rsidR="00C14645">
          <w:rPr>
            <w:noProof/>
            <w:webHidden/>
          </w:rPr>
        </w:r>
        <w:r w:rsidR="00C14645">
          <w:rPr>
            <w:noProof/>
            <w:webHidden/>
          </w:rPr>
          <w:fldChar w:fldCharType="separate"/>
        </w:r>
        <w:r w:rsidR="007F0DE9">
          <w:rPr>
            <w:noProof/>
            <w:webHidden/>
          </w:rPr>
          <w:t>4</w:t>
        </w:r>
        <w:r w:rsidR="00C14645">
          <w:rPr>
            <w:noProof/>
            <w:webHidden/>
          </w:rPr>
          <w:fldChar w:fldCharType="end"/>
        </w:r>
      </w:hyperlink>
    </w:p>
    <w:p w:rsidR="007F0DE9" w:rsidRPr="00CD6EA3" w:rsidRDefault="008434DA" w:rsidP="007F0DE9">
      <w:pPr>
        <w:pStyle w:val="25"/>
        <w:tabs>
          <w:tab w:val="right" w:leader="dot" w:pos="9062"/>
        </w:tabs>
        <w:rPr>
          <w:rFonts w:ascii="Calibri" w:hAnsi="Calibri"/>
          <w:noProof/>
          <w:sz w:val="22"/>
          <w:szCs w:val="22"/>
        </w:rPr>
      </w:pPr>
      <w:hyperlink w:anchor="_Toc278985089" w:history="1">
        <w:r w:rsidR="007F0DE9" w:rsidRPr="00240F71">
          <w:rPr>
            <w:rStyle w:val="af0"/>
            <w:noProof/>
          </w:rPr>
          <w:t>1. Технико-экономическое обоснование Программы</w:t>
        </w:r>
        <w:r w:rsidR="007F0DE9">
          <w:rPr>
            <w:noProof/>
            <w:webHidden/>
          </w:rPr>
          <w:tab/>
        </w:r>
        <w:r w:rsidR="00C14645">
          <w:rPr>
            <w:noProof/>
            <w:webHidden/>
          </w:rPr>
          <w:fldChar w:fldCharType="begin"/>
        </w:r>
        <w:r w:rsidR="007F0DE9">
          <w:rPr>
            <w:noProof/>
            <w:webHidden/>
          </w:rPr>
          <w:instrText xml:space="preserve"> PAGEREF _Toc278985089 \h </w:instrText>
        </w:r>
        <w:r w:rsidR="00C14645">
          <w:rPr>
            <w:noProof/>
            <w:webHidden/>
          </w:rPr>
        </w:r>
        <w:r w:rsidR="00C14645">
          <w:rPr>
            <w:noProof/>
            <w:webHidden/>
          </w:rPr>
          <w:fldChar w:fldCharType="separate"/>
        </w:r>
        <w:r w:rsidR="007F0DE9">
          <w:rPr>
            <w:noProof/>
            <w:webHidden/>
          </w:rPr>
          <w:t>6</w:t>
        </w:r>
        <w:r w:rsidR="00C14645">
          <w:rPr>
            <w:noProof/>
            <w:webHidden/>
          </w:rPr>
          <w:fldChar w:fldCharType="end"/>
        </w:r>
      </w:hyperlink>
    </w:p>
    <w:p w:rsidR="007F0DE9" w:rsidRPr="00CD6EA3" w:rsidRDefault="008434DA" w:rsidP="007F0DE9">
      <w:pPr>
        <w:pStyle w:val="25"/>
        <w:tabs>
          <w:tab w:val="right" w:leader="dot" w:pos="9062"/>
        </w:tabs>
        <w:rPr>
          <w:rFonts w:ascii="Calibri" w:hAnsi="Calibri"/>
          <w:noProof/>
          <w:sz w:val="22"/>
          <w:szCs w:val="22"/>
        </w:rPr>
      </w:pPr>
      <w:hyperlink w:anchor="_Toc278985090" w:history="1">
        <w:r w:rsidR="007F0DE9" w:rsidRPr="00240F71">
          <w:rPr>
            <w:rStyle w:val="af0"/>
            <w:noProof/>
          </w:rPr>
          <w:t>2. Цели и задачи Программы</w:t>
        </w:r>
        <w:r w:rsidR="007F0DE9">
          <w:rPr>
            <w:noProof/>
            <w:webHidden/>
          </w:rPr>
          <w:tab/>
        </w:r>
        <w:r w:rsidR="00C14645">
          <w:rPr>
            <w:noProof/>
            <w:webHidden/>
          </w:rPr>
          <w:fldChar w:fldCharType="begin"/>
        </w:r>
        <w:r w:rsidR="007F0DE9">
          <w:rPr>
            <w:noProof/>
            <w:webHidden/>
          </w:rPr>
          <w:instrText xml:space="preserve"> PAGEREF _Toc278985090 \h </w:instrText>
        </w:r>
        <w:r w:rsidR="00C14645">
          <w:rPr>
            <w:noProof/>
            <w:webHidden/>
          </w:rPr>
        </w:r>
        <w:r w:rsidR="00C14645">
          <w:rPr>
            <w:noProof/>
            <w:webHidden/>
          </w:rPr>
          <w:fldChar w:fldCharType="separate"/>
        </w:r>
        <w:r w:rsidR="007F0DE9">
          <w:rPr>
            <w:noProof/>
            <w:webHidden/>
          </w:rPr>
          <w:t>9</w:t>
        </w:r>
        <w:r w:rsidR="00C14645">
          <w:rPr>
            <w:noProof/>
            <w:webHidden/>
          </w:rPr>
          <w:fldChar w:fldCharType="end"/>
        </w:r>
      </w:hyperlink>
    </w:p>
    <w:p w:rsidR="007F0DE9" w:rsidRPr="00CD6EA3" w:rsidRDefault="008434DA" w:rsidP="007F0DE9">
      <w:pPr>
        <w:pStyle w:val="25"/>
        <w:tabs>
          <w:tab w:val="right" w:leader="dot" w:pos="9062"/>
        </w:tabs>
        <w:rPr>
          <w:rFonts w:ascii="Calibri" w:hAnsi="Calibri"/>
          <w:noProof/>
          <w:sz w:val="22"/>
          <w:szCs w:val="22"/>
        </w:rPr>
      </w:pPr>
      <w:hyperlink w:anchor="_Toc278985091" w:history="1">
        <w:r w:rsidR="007F0DE9" w:rsidRPr="00240F71">
          <w:rPr>
            <w:rStyle w:val="af0"/>
            <w:noProof/>
          </w:rPr>
          <w:t>3. Система программных мероприятий</w:t>
        </w:r>
        <w:r w:rsidR="007F0DE9">
          <w:rPr>
            <w:noProof/>
            <w:webHidden/>
          </w:rPr>
          <w:tab/>
        </w:r>
        <w:r w:rsidR="00C14645">
          <w:rPr>
            <w:noProof/>
            <w:webHidden/>
          </w:rPr>
          <w:fldChar w:fldCharType="begin"/>
        </w:r>
        <w:r w:rsidR="007F0DE9">
          <w:rPr>
            <w:noProof/>
            <w:webHidden/>
          </w:rPr>
          <w:instrText xml:space="preserve"> PAGEREF _Toc278985091 \h </w:instrText>
        </w:r>
        <w:r w:rsidR="00C14645">
          <w:rPr>
            <w:noProof/>
            <w:webHidden/>
          </w:rPr>
        </w:r>
        <w:r w:rsidR="00C14645">
          <w:rPr>
            <w:noProof/>
            <w:webHidden/>
          </w:rPr>
          <w:fldChar w:fldCharType="separate"/>
        </w:r>
        <w:r w:rsidR="007F0DE9">
          <w:rPr>
            <w:noProof/>
            <w:webHidden/>
          </w:rPr>
          <w:t>10</w:t>
        </w:r>
        <w:r w:rsidR="00C14645">
          <w:rPr>
            <w:noProof/>
            <w:webHidden/>
          </w:rPr>
          <w:fldChar w:fldCharType="end"/>
        </w:r>
      </w:hyperlink>
    </w:p>
    <w:p w:rsidR="007F0DE9" w:rsidRPr="00CD6EA3" w:rsidRDefault="008434DA" w:rsidP="007F0DE9">
      <w:pPr>
        <w:pStyle w:val="25"/>
        <w:tabs>
          <w:tab w:val="right" w:leader="dot" w:pos="9062"/>
        </w:tabs>
        <w:rPr>
          <w:rFonts w:ascii="Calibri" w:hAnsi="Calibri"/>
          <w:noProof/>
          <w:sz w:val="22"/>
          <w:szCs w:val="22"/>
        </w:rPr>
      </w:pPr>
      <w:hyperlink w:anchor="_Toc278985092" w:history="1">
        <w:r w:rsidR="007F0DE9" w:rsidRPr="00240F71">
          <w:rPr>
            <w:rStyle w:val="af0"/>
            <w:noProof/>
          </w:rPr>
          <w:t>3.1. Энергосбережение и повышение энергоэффективности в бюджетном секторе</w:t>
        </w:r>
        <w:r w:rsidR="007F0DE9">
          <w:rPr>
            <w:noProof/>
            <w:webHidden/>
          </w:rPr>
          <w:tab/>
        </w:r>
        <w:r w:rsidR="00C14645">
          <w:rPr>
            <w:noProof/>
            <w:webHidden/>
          </w:rPr>
          <w:fldChar w:fldCharType="begin"/>
        </w:r>
        <w:r w:rsidR="007F0DE9">
          <w:rPr>
            <w:noProof/>
            <w:webHidden/>
          </w:rPr>
          <w:instrText xml:space="preserve"> PAGEREF _Toc278985092 \h </w:instrText>
        </w:r>
        <w:r w:rsidR="00C14645">
          <w:rPr>
            <w:noProof/>
            <w:webHidden/>
          </w:rPr>
        </w:r>
        <w:r w:rsidR="00C14645">
          <w:rPr>
            <w:noProof/>
            <w:webHidden/>
          </w:rPr>
          <w:fldChar w:fldCharType="separate"/>
        </w:r>
        <w:r w:rsidR="007F0DE9">
          <w:rPr>
            <w:noProof/>
            <w:webHidden/>
          </w:rPr>
          <w:t>10</w:t>
        </w:r>
        <w:r w:rsidR="00C14645">
          <w:rPr>
            <w:noProof/>
            <w:webHidden/>
          </w:rPr>
          <w:fldChar w:fldCharType="end"/>
        </w:r>
      </w:hyperlink>
    </w:p>
    <w:p w:rsidR="007F0DE9" w:rsidRPr="00CD6EA3" w:rsidRDefault="008434DA" w:rsidP="007F0DE9">
      <w:pPr>
        <w:pStyle w:val="25"/>
        <w:tabs>
          <w:tab w:val="right" w:leader="dot" w:pos="9062"/>
        </w:tabs>
        <w:rPr>
          <w:rFonts w:ascii="Calibri" w:hAnsi="Calibri"/>
          <w:noProof/>
          <w:sz w:val="22"/>
          <w:szCs w:val="22"/>
        </w:rPr>
      </w:pPr>
      <w:hyperlink w:anchor="_Toc278985093" w:history="1">
        <w:r w:rsidR="007F0DE9" w:rsidRPr="00240F71">
          <w:rPr>
            <w:rStyle w:val="af0"/>
            <w:noProof/>
          </w:rPr>
          <w:t>3.2 Энергосбережение и повышение энергоэффективности в системах коммунальной инфраструктуры</w:t>
        </w:r>
        <w:r w:rsidR="007F0DE9">
          <w:rPr>
            <w:noProof/>
            <w:webHidden/>
          </w:rPr>
          <w:tab/>
        </w:r>
        <w:r w:rsidR="00C14645">
          <w:rPr>
            <w:noProof/>
            <w:webHidden/>
          </w:rPr>
          <w:fldChar w:fldCharType="begin"/>
        </w:r>
        <w:r w:rsidR="007F0DE9">
          <w:rPr>
            <w:noProof/>
            <w:webHidden/>
          </w:rPr>
          <w:instrText xml:space="preserve"> PAGEREF _Toc278985093 \h </w:instrText>
        </w:r>
        <w:r w:rsidR="00C14645">
          <w:rPr>
            <w:noProof/>
            <w:webHidden/>
          </w:rPr>
        </w:r>
        <w:r w:rsidR="00C14645">
          <w:rPr>
            <w:noProof/>
            <w:webHidden/>
          </w:rPr>
          <w:fldChar w:fldCharType="separate"/>
        </w:r>
        <w:r w:rsidR="007F0DE9">
          <w:rPr>
            <w:noProof/>
            <w:webHidden/>
          </w:rPr>
          <w:t>11</w:t>
        </w:r>
        <w:r w:rsidR="00C14645">
          <w:rPr>
            <w:noProof/>
            <w:webHidden/>
          </w:rPr>
          <w:fldChar w:fldCharType="end"/>
        </w:r>
      </w:hyperlink>
    </w:p>
    <w:p w:rsidR="007F0DE9" w:rsidRPr="00CD6EA3" w:rsidRDefault="008434DA" w:rsidP="007F0DE9">
      <w:pPr>
        <w:pStyle w:val="25"/>
        <w:tabs>
          <w:tab w:val="right" w:leader="dot" w:pos="9062"/>
        </w:tabs>
        <w:rPr>
          <w:rFonts w:ascii="Calibri" w:hAnsi="Calibri"/>
          <w:noProof/>
          <w:sz w:val="22"/>
          <w:szCs w:val="22"/>
        </w:rPr>
      </w:pPr>
      <w:hyperlink w:anchor="_Toc278985094" w:history="1">
        <w:r w:rsidR="007F0DE9" w:rsidRPr="00240F71">
          <w:rPr>
            <w:rStyle w:val="af0"/>
            <w:noProof/>
          </w:rPr>
          <w:t>3.3 Типовые мероприятия</w:t>
        </w:r>
        <w:r w:rsidR="007F0DE9">
          <w:rPr>
            <w:noProof/>
            <w:webHidden/>
          </w:rPr>
          <w:tab/>
        </w:r>
        <w:r w:rsidR="00C14645">
          <w:rPr>
            <w:noProof/>
            <w:webHidden/>
          </w:rPr>
          <w:fldChar w:fldCharType="begin"/>
        </w:r>
        <w:r w:rsidR="007F0DE9">
          <w:rPr>
            <w:noProof/>
            <w:webHidden/>
          </w:rPr>
          <w:instrText xml:space="preserve"> PAGEREF _Toc278985094 \h </w:instrText>
        </w:r>
        <w:r w:rsidR="00C14645">
          <w:rPr>
            <w:noProof/>
            <w:webHidden/>
          </w:rPr>
        </w:r>
        <w:r w:rsidR="00C14645">
          <w:rPr>
            <w:noProof/>
            <w:webHidden/>
          </w:rPr>
          <w:fldChar w:fldCharType="separate"/>
        </w:r>
        <w:r w:rsidR="007F0DE9">
          <w:rPr>
            <w:noProof/>
            <w:webHidden/>
          </w:rPr>
          <w:t>12</w:t>
        </w:r>
        <w:r w:rsidR="00C14645">
          <w:rPr>
            <w:noProof/>
            <w:webHidden/>
          </w:rPr>
          <w:fldChar w:fldCharType="end"/>
        </w:r>
      </w:hyperlink>
    </w:p>
    <w:p w:rsidR="007F0DE9" w:rsidRPr="00CD6EA3" w:rsidRDefault="008434DA" w:rsidP="007F0DE9">
      <w:pPr>
        <w:pStyle w:val="25"/>
        <w:tabs>
          <w:tab w:val="right" w:leader="dot" w:pos="9062"/>
        </w:tabs>
        <w:rPr>
          <w:rFonts w:ascii="Calibri" w:hAnsi="Calibri"/>
          <w:noProof/>
          <w:sz w:val="22"/>
          <w:szCs w:val="22"/>
        </w:rPr>
      </w:pPr>
      <w:hyperlink w:anchor="_Toc278985095" w:history="1">
        <w:r w:rsidR="007F0DE9" w:rsidRPr="00240F71">
          <w:rPr>
            <w:rStyle w:val="af0"/>
            <w:noProof/>
          </w:rPr>
          <w:t>4. Ресурсное обеспечение Программы</w:t>
        </w:r>
        <w:r w:rsidR="007F0DE9">
          <w:rPr>
            <w:noProof/>
            <w:webHidden/>
          </w:rPr>
          <w:tab/>
        </w:r>
        <w:r w:rsidR="00C14645">
          <w:rPr>
            <w:noProof/>
            <w:webHidden/>
          </w:rPr>
          <w:fldChar w:fldCharType="begin"/>
        </w:r>
        <w:r w:rsidR="007F0DE9">
          <w:rPr>
            <w:noProof/>
            <w:webHidden/>
          </w:rPr>
          <w:instrText xml:space="preserve"> PAGEREF _Toc278985095 \h </w:instrText>
        </w:r>
        <w:r w:rsidR="00C14645">
          <w:rPr>
            <w:noProof/>
            <w:webHidden/>
          </w:rPr>
        </w:r>
        <w:r w:rsidR="00C14645">
          <w:rPr>
            <w:noProof/>
            <w:webHidden/>
          </w:rPr>
          <w:fldChar w:fldCharType="separate"/>
        </w:r>
        <w:r w:rsidR="007F0DE9">
          <w:rPr>
            <w:noProof/>
            <w:webHidden/>
          </w:rPr>
          <w:t>18</w:t>
        </w:r>
        <w:r w:rsidR="00C14645">
          <w:rPr>
            <w:noProof/>
            <w:webHidden/>
          </w:rPr>
          <w:fldChar w:fldCharType="end"/>
        </w:r>
      </w:hyperlink>
    </w:p>
    <w:p w:rsidR="007F0DE9" w:rsidRPr="00CD6EA3" w:rsidRDefault="008434DA" w:rsidP="007F0DE9">
      <w:pPr>
        <w:pStyle w:val="25"/>
        <w:tabs>
          <w:tab w:val="right" w:leader="dot" w:pos="9062"/>
        </w:tabs>
        <w:rPr>
          <w:rFonts w:ascii="Calibri" w:hAnsi="Calibri"/>
          <w:noProof/>
          <w:sz w:val="22"/>
          <w:szCs w:val="22"/>
        </w:rPr>
      </w:pPr>
      <w:hyperlink w:anchor="_Toc278985096" w:history="1">
        <w:r w:rsidR="007F0DE9" w:rsidRPr="00240F71">
          <w:rPr>
            <w:rStyle w:val="af0"/>
            <w:noProof/>
          </w:rPr>
          <w:t>5. Механизм реализации Программы</w:t>
        </w:r>
        <w:r w:rsidR="007F0DE9">
          <w:rPr>
            <w:noProof/>
            <w:webHidden/>
          </w:rPr>
          <w:tab/>
        </w:r>
        <w:r w:rsidR="00C14645">
          <w:rPr>
            <w:noProof/>
            <w:webHidden/>
          </w:rPr>
          <w:fldChar w:fldCharType="begin"/>
        </w:r>
        <w:r w:rsidR="007F0DE9">
          <w:rPr>
            <w:noProof/>
            <w:webHidden/>
          </w:rPr>
          <w:instrText xml:space="preserve"> PAGEREF _Toc278985096 \h </w:instrText>
        </w:r>
        <w:r w:rsidR="00C14645">
          <w:rPr>
            <w:noProof/>
            <w:webHidden/>
          </w:rPr>
        </w:r>
        <w:r w:rsidR="00C14645">
          <w:rPr>
            <w:noProof/>
            <w:webHidden/>
          </w:rPr>
          <w:fldChar w:fldCharType="separate"/>
        </w:r>
        <w:r w:rsidR="007F0DE9">
          <w:rPr>
            <w:noProof/>
            <w:webHidden/>
          </w:rPr>
          <w:t>18</w:t>
        </w:r>
        <w:r w:rsidR="00C14645">
          <w:rPr>
            <w:noProof/>
            <w:webHidden/>
          </w:rPr>
          <w:fldChar w:fldCharType="end"/>
        </w:r>
      </w:hyperlink>
    </w:p>
    <w:p w:rsidR="007F0DE9" w:rsidRPr="00CD6EA3" w:rsidRDefault="008434DA" w:rsidP="007F0DE9">
      <w:pPr>
        <w:pStyle w:val="25"/>
        <w:tabs>
          <w:tab w:val="right" w:leader="dot" w:pos="9062"/>
        </w:tabs>
        <w:rPr>
          <w:rFonts w:ascii="Calibri" w:hAnsi="Calibri"/>
          <w:noProof/>
          <w:sz w:val="22"/>
          <w:szCs w:val="22"/>
        </w:rPr>
      </w:pPr>
      <w:hyperlink w:anchor="_Toc278985097" w:history="1">
        <w:r w:rsidR="007F0DE9" w:rsidRPr="00240F71">
          <w:rPr>
            <w:rStyle w:val="af0"/>
            <w:noProof/>
          </w:rPr>
          <w:t>7. Мониторинг реализации Программы</w:t>
        </w:r>
        <w:r w:rsidR="007F0DE9">
          <w:rPr>
            <w:noProof/>
            <w:webHidden/>
          </w:rPr>
          <w:tab/>
        </w:r>
        <w:r w:rsidR="00C14645">
          <w:rPr>
            <w:noProof/>
            <w:webHidden/>
          </w:rPr>
          <w:fldChar w:fldCharType="begin"/>
        </w:r>
        <w:r w:rsidR="007F0DE9">
          <w:rPr>
            <w:noProof/>
            <w:webHidden/>
          </w:rPr>
          <w:instrText xml:space="preserve"> PAGEREF _Toc278985097 \h </w:instrText>
        </w:r>
        <w:r w:rsidR="00C14645">
          <w:rPr>
            <w:noProof/>
            <w:webHidden/>
          </w:rPr>
        </w:r>
        <w:r w:rsidR="00C14645">
          <w:rPr>
            <w:noProof/>
            <w:webHidden/>
          </w:rPr>
          <w:fldChar w:fldCharType="separate"/>
        </w:r>
        <w:r w:rsidR="007F0DE9">
          <w:rPr>
            <w:noProof/>
            <w:webHidden/>
          </w:rPr>
          <w:t>20</w:t>
        </w:r>
        <w:r w:rsidR="00C14645">
          <w:rPr>
            <w:noProof/>
            <w:webHidden/>
          </w:rPr>
          <w:fldChar w:fldCharType="end"/>
        </w:r>
      </w:hyperlink>
    </w:p>
    <w:p w:rsidR="007F0DE9" w:rsidRPr="00CD6EA3" w:rsidRDefault="008434DA" w:rsidP="007F0DE9">
      <w:pPr>
        <w:pStyle w:val="25"/>
        <w:tabs>
          <w:tab w:val="right" w:leader="dot" w:pos="9062"/>
        </w:tabs>
        <w:rPr>
          <w:rFonts w:ascii="Calibri" w:hAnsi="Calibri"/>
          <w:noProof/>
          <w:sz w:val="22"/>
          <w:szCs w:val="22"/>
        </w:rPr>
      </w:pPr>
      <w:hyperlink w:anchor="_Toc278985098" w:history="1">
        <w:r w:rsidR="007F0DE9" w:rsidRPr="00240F71">
          <w:rPr>
            <w:rStyle w:val="af0"/>
            <w:noProof/>
          </w:rPr>
          <w:t>Список Приложений:</w:t>
        </w:r>
        <w:r w:rsidR="007F0DE9">
          <w:rPr>
            <w:noProof/>
            <w:webHidden/>
          </w:rPr>
          <w:tab/>
        </w:r>
        <w:r w:rsidR="00C14645">
          <w:rPr>
            <w:noProof/>
            <w:webHidden/>
          </w:rPr>
          <w:fldChar w:fldCharType="begin"/>
        </w:r>
        <w:r w:rsidR="007F0DE9">
          <w:rPr>
            <w:noProof/>
            <w:webHidden/>
          </w:rPr>
          <w:instrText xml:space="preserve"> PAGEREF _Toc278985098 \h </w:instrText>
        </w:r>
        <w:r w:rsidR="00C14645">
          <w:rPr>
            <w:noProof/>
            <w:webHidden/>
          </w:rPr>
        </w:r>
        <w:r w:rsidR="00C14645">
          <w:rPr>
            <w:noProof/>
            <w:webHidden/>
          </w:rPr>
          <w:fldChar w:fldCharType="separate"/>
        </w:r>
        <w:r w:rsidR="007F0DE9">
          <w:rPr>
            <w:noProof/>
            <w:webHidden/>
          </w:rPr>
          <w:t>21</w:t>
        </w:r>
        <w:r w:rsidR="00C14645">
          <w:rPr>
            <w:noProof/>
            <w:webHidden/>
          </w:rPr>
          <w:fldChar w:fldCharType="end"/>
        </w:r>
      </w:hyperlink>
    </w:p>
    <w:p w:rsidR="007F0DE9" w:rsidRDefault="00C14645" w:rsidP="007F0DE9">
      <w:pPr>
        <w:pStyle w:val="2"/>
        <w:sectPr w:rsidR="007F0DE9" w:rsidSect="00BF1924">
          <w:footerReference w:type="even" r:id="rId8"/>
          <w:footerReference w:type="default" r:id="rId9"/>
          <w:pgSz w:w="11907" w:h="16840"/>
          <w:pgMar w:top="851" w:right="851" w:bottom="1134" w:left="1701" w:header="720" w:footer="720" w:gutter="0"/>
          <w:cols w:space="708"/>
          <w:titlePg/>
          <w:docGrid w:linePitch="360"/>
        </w:sectPr>
      </w:pPr>
      <w:r>
        <w:fldChar w:fldCharType="end"/>
      </w:r>
    </w:p>
    <w:p w:rsidR="007F0DE9" w:rsidRPr="00B20442" w:rsidRDefault="007F0DE9" w:rsidP="007F0DE9">
      <w:pPr>
        <w:pStyle w:val="2"/>
        <w:jc w:val="center"/>
        <w:rPr>
          <w:rFonts w:ascii="Times New Roman" w:hAnsi="Times New Roman" w:cs="Times New Roman"/>
          <w:i w:val="0"/>
        </w:rPr>
      </w:pPr>
      <w:bookmarkStart w:id="1" w:name="_Toc278985088"/>
      <w:proofErr w:type="gramStart"/>
      <w:r w:rsidRPr="00B20442">
        <w:rPr>
          <w:rFonts w:ascii="Times New Roman" w:hAnsi="Times New Roman" w:cs="Times New Roman"/>
          <w:i w:val="0"/>
        </w:rPr>
        <w:lastRenderedPageBreak/>
        <w:t>ПАСПОРТ  ПРОГРАММЫ</w:t>
      </w:r>
      <w:bookmarkEnd w:id="1"/>
      <w:proofErr w:type="gramEnd"/>
    </w:p>
    <w:p w:rsidR="007F0DE9" w:rsidRPr="00096FA4" w:rsidRDefault="007F0DE9" w:rsidP="007F0DE9">
      <w:pPr>
        <w:ind w:firstLine="708"/>
        <w:jc w:val="both"/>
        <w:rPr>
          <w:sz w:val="28"/>
        </w:rPr>
      </w:pPr>
    </w:p>
    <w:tbl>
      <w:tblPr>
        <w:tblW w:w="9288" w:type="dxa"/>
        <w:tblLayout w:type="fixed"/>
        <w:tblLook w:val="01E0" w:firstRow="1" w:lastRow="1" w:firstColumn="1" w:lastColumn="1" w:noHBand="0" w:noVBand="0"/>
      </w:tblPr>
      <w:tblGrid>
        <w:gridCol w:w="3227"/>
        <w:gridCol w:w="6061"/>
      </w:tblGrid>
      <w:tr w:rsidR="007F0DE9" w:rsidRPr="00096FA4" w:rsidTr="00BF1924">
        <w:tc>
          <w:tcPr>
            <w:tcW w:w="3227" w:type="dxa"/>
          </w:tcPr>
          <w:p w:rsidR="007F0DE9" w:rsidRDefault="007F0DE9" w:rsidP="00BF1924">
            <w:pPr>
              <w:jc w:val="both"/>
              <w:rPr>
                <w:sz w:val="28"/>
              </w:rPr>
            </w:pPr>
            <w:r w:rsidRPr="00096FA4">
              <w:rPr>
                <w:sz w:val="28"/>
              </w:rPr>
              <w:t xml:space="preserve">Наименование </w:t>
            </w:r>
          </w:p>
          <w:p w:rsidR="007F0DE9" w:rsidRPr="00096FA4" w:rsidRDefault="007F0DE9" w:rsidP="00BF1924">
            <w:pPr>
              <w:jc w:val="both"/>
              <w:rPr>
                <w:sz w:val="28"/>
              </w:rPr>
            </w:pPr>
            <w:r w:rsidRPr="00096FA4">
              <w:rPr>
                <w:sz w:val="28"/>
              </w:rPr>
              <w:t>Программы</w:t>
            </w:r>
          </w:p>
        </w:tc>
        <w:tc>
          <w:tcPr>
            <w:tcW w:w="6061" w:type="dxa"/>
          </w:tcPr>
          <w:p w:rsidR="007F0DE9" w:rsidRDefault="007F0DE9" w:rsidP="00BF1924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Муниципальная </w:t>
            </w:r>
            <w:r w:rsidRPr="00096FA4">
              <w:rPr>
                <w:sz w:val="28"/>
              </w:rPr>
              <w:t xml:space="preserve">целевая </w:t>
            </w:r>
            <w:r>
              <w:rPr>
                <w:sz w:val="28"/>
              </w:rPr>
              <w:t>П</w:t>
            </w:r>
            <w:r w:rsidRPr="00096FA4">
              <w:rPr>
                <w:sz w:val="28"/>
              </w:rPr>
              <w:t>рограмма «Энергосбережение</w:t>
            </w:r>
            <w:r>
              <w:rPr>
                <w:sz w:val="28"/>
              </w:rPr>
              <w:t xml:space="preserve"> и повышение</w:t>
            </w:r>
            <w:r w:rsidRPr="00096FA4">
              <w:rPr>
                <w:sz w:val="28"/>
              </w:rPr>
              <w:t xml:space="preserve"> </w:t>
            </w:r>
            <w:r>
              <w:rPr>
                <w:sz w:val="28"/>
              </w:rPr>
              <w:t>энергетической эффективности в муниципальном образовании</w:t>
            </w:r>
            <w:r w:rsidRPr="00B91ED3">
              <w:rPr>
                <w:sz w:val="28"/>
                <w:szCs w:val="28"/>
              </w:rPr>
              <w:t xml:space="preserve"> </w:t>
            </w:r>
            <w:r w:rsidRPr="00E75C49">
              <w:rPr>
                <w:sz w:val="28"/>
                <w:szCs w:val="28"/>
              </w:rPr>
              <w:t xml:space="preserve">«Волочаевское </w:t>
            </w:r>
            <w:r w:rsidR="008C3823">
              <w:rPr>
                <w:sz w:val="28"/>
                <w:szCs w:val="28"/>
              </w:rPr>
              <w:t>сельское</w:t>
            </w:r>
            <w:r w:rsidRPr="00E75C49">
              <w:rPr>
                <w:sz w:val="28"/>
                <w:szCs w:val="28"/>
              </w:rPr>
              <w:t xml:space="preserve"> поселение»</w:t>
            </w:r>
            <w:r w:rsidR="008C1939">
              <w:rPr>
                <w:sz w:val="28"/>
              </w:rPr>
              <w:t xml:space="preserve"> на 2021 год </w:t>
            </w:r>
            <w:r w:rsidR="00D91014">
              <w:rPr>
                <w:sz w:val="28"/>
              </w:rPr>
              <w:t>и на плановый период 2022, 2023</w:t>
            </w:r>
            <w:r>
              <w:rPr>
                <w:sz w:val="28"/>
              </w:rPr>
              <w:t xml:space="preserve"> годов</w:t>
            </w:r>
            <w:r w:rsidRPr="00096FA4">
              <w:rPr>
                <w:sz w:val="28"/>
              </w:rPr>
              <w:t>»</w:t>
            </w:r>
            <w:r>
              <w:rPr>
                <w:sz w:val="28"/>
              </w:rPr>
              <w:t xml:space="preserve"> (далее по тексту Программа)</w:t>
            </w:r>
          </w:p>
          <w:p w:rsidR="007F0DE9" w:rsidRPr="00096FA4" w:rsidRDefault="007F0DE9" w:rsidP="00BF1924">
            <w:pPr>
              <w:ind w:left="193"/>
              <w:jc w:val="both"/>
              <w:rPr>
                <w:sz w:val="28"/>
              </w:rPr>
            </w:pPr>
          </w:p>
        </w:tc>
      </w:tr>
      <w:tr w:rsidR="007F0DE9" w:rsidRPr="00096FA4" w:rsidTr="00BF1924">
        <w:tblPrEx>
          <w:tblCellMar>
            <w:left w:w="70" w:type="dxa"/>
            <w:right w:w="70" w:type="dxa"/>
          </w:tblCellMar>
        </w:tblPrEx>
        <w:trPr>
          <w:trHeight w:val="600"/>
        </w:trPr>
        <w:tc>
          <w:tcPr>
            <w:tcW w:w="3227" w:type="dxa"/>
          </w:tcPr>
          <w:p w:rsidR="007F0DE9" w:rsidRPr="00E104BE" w:rsidRDefault="007F0DE9" w:rsidP="00BF1924">
            <w:pPr>
              <w:rPr>
                <w:sz w:val="28"/>
                <w:szCs w:val="28"/>
              </w:rPr>
            </w:pPr>
            <w:r w:rsidRPr="00E104BE">
              <w:rPr>
                <w:sz w:val="28"/>
                <w:szCs w:val="28"/>
              </w:rPr>
              <w:t>Основание разработки Программы</w:t>
            </w:r>
          </w:p>
        </w:tc>
        <w:tc>
          <w:tcPr>
            <w:tcW w:w="6061" w:type="dxa"/>
          </w:tcPr>
          <w:p w:rsidR="007F0DE9" w:rsidRPr="009C60AD" w:rsidRDefault="007F0DE9" w:rsidP="00BF1924">
            <w:pPr>
              <w:numPr>
                <w:ilvl w:val="0"/>
                <w:numId w:val="2"/>
              </w:numPr>
              <w:tabs>
                <w:tab w:val="num" w:pos="411"/>
              </w:tabs>
              <w:spacing w:line="228" w:lineRule="auto"/>
              <w:ind w:left="51"/>
              <w:jc w:val="both"/>
              <w:rPr>
                <w:sz w:val="28"/>
                <w:szCs w:val="28"/>
              </w:rPr>
            </w:pPr>
            <w:r w:rsidRPr="009C60AD">
              <w:rPr>
                <w:sz w:val="28"/>
                <w:szCs w:val="28"/>
              </w:rPr>
              <w:t xml:space="preserve">Федеральный закон от 23 ноября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9C60AD">
                <w:rPr>
                  <w:sz w:val="28"/>
                  <w:szCs w:val="28"/>
                </w:rPr>
                <w:t>2009 г</w:t>
              </w:r>
            </w:smartTag>
            <w:r w:rsidRPr="009C60AD">
              <w:rPr>
                <w:sz w:val="28"/>
                <w:szCs w:val="28"/>
              </w:rPr>
              <w:t xml:space="preserve">.     </w:t>
            </w:r>
            <w:r w:rsidR="0059260D">
              <w:rPr>
                <w:sz w:val="28"/>
                <w:szCs w:val="28"/>
              </w:rPr>
              <w:t xml:space="preserve">                          </w:t>
            </w:r>
            <w:r w:rsidRPr="009C60AD">
              <w:rPr>
                <w:sz w:val="28"/>
                <w:szCs w:val="28"/>
              </w:rPr>
              <w:t>№</w:t>
            </w:r>
            <w:r w:rsidR="0059260D">
              <w:rPr>
                <w:sz w:val="28"/>
                <w:szCs w:val="28"/>
              </w:rPr>
              <w:t xml:space="preserve"> </w:t>
            </w:r>
            <w:r w:rsidRPr="009C60AD">
              <w:rPr>
                <w:sz w:val="28"/>
                <w:szCs w:val="28"/>
              </w:rPr>
              <w:t xml:space="preserve">261-ФЗ «Об энергосбережении и о повышении </w:t>
            </w:r>
            <w:proofErr w:type="gramStart"/>
            <w:r w:rsidRPr="009C60AD">
              <w:rPr>
                <w:sz w:val="28"/>
                <w:szCs w:val="28"/>
              </w:rPr>
              <w:t>энергетической эффективности</w:t>
            </w:r>
            <w:proofErr w:type="gramEnd"/>
            <w:r w:rsidRPr="009C60AD">
              <w:rPr>
                <w:sz w:val="28"/>
                <w:szCs w:val="28"/>
              </w:rPr>
              <w:t xml:space="preserve"> и о внесении изменений в отдельные законодательные акты Российской Федерации»;</w:t>
            </w:r>
          </w:p>
          <w:p w:rsidR="007F0DE9" w:rsidRDefault="007F0DE9" w:rsidP="00BF1924">
            <w:pPr>
              <w:numPr>
                <w:ilvl w:val="0"/>
                <w:numId w:val="2"/>
              </w:numPr>
              <w:tabs>
                <w:tab w:val="num" w:pos="411"/>
              </w:tabs>
              <w:spacing w:line="228" w:lineRule="auto"/>
              <w:ind w:left="41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E32257">
              <w:rPr>
                <w:sz w:val="28"/>
                <w:szCs w:val="28"/>
              </w:rPr>
              <w:t xml:space="preserve">каз Президента Российской Федерации от 4 </w:t>
            </w:r>
          </w:p>
          <w:p w:rsidR="007F0DE9" w:rsidRPr="00E32257" w:rsidRDefault="007F0DE9" w:rsidP="00BF1924">
            <w:pPr>
              <w:spacing w:line="228" w:lineRule="auto"/>
              <w:ind w:left="51"/>
              <w:jc w:val="both"/>
              <w:rPr>
                <w:sz w:val="28"/>
                <w:szCs w:val="28"/>
              </w:rPr>
            </w:pPr>
            <w:r w:rsidRPr="00E32257">
              <w:rPr>
                <w:sz w:val="28"/>
                <w:szCs w:val="28"/>
              </w:rPr>
              <w:t xml:space="preserve">июня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E32257">
                <w:rPr>
                  <w:sz w:val="28"/>
                  <w:szCs w:val="28"/>
                </w:rPr>
                <w:t>2008 г</w:t>
              </w:r>
            </w:smartTag>
            <w:r w:rsidRPr="00E32257">
              <w:rPr>
                <w:sz w:val="28"/>
                <w:szCs w:val="28"/>
              </w:rPr>
              <w:t>. № 889 «О некоторых мерах по повышению энергетической и экологической эффективности российской экономики»;</w:t>
            </w:r>
          </w:p>
          <w:p w:rsidR="007F0DE9" w:rsidRPr="00B638B1" w:rsidRDefault="007F0DE9" w:rsidP="00BF1924">
            <w:pPr>
              <w:numPr>
                <w:ilvl w:val="0"/>
                <w:numId w:val="2"/>
              </w:numPr>
              <w:tabs>
                <w:tab w:val="num" w:pos="411"/>
              </w:tabs>
              <w:spacing w:line="228" w:lineRule="auto"/>
              <w:ind w:left="411"/>
              <w:jc w:val="both"/>
              <w:rPr>
                <w:sz w:val="28"/>
                <w:szCs w:val="28"/>
              </w:rPr>
            </w:pPr>
            <w:r w:rsidRPr="00B638B1">
              <w:rPr>
                <w:sz w:val="28"/>
                <w:szCs w:val="28"/>
              </w:rPr>
              <w:t xml:space="preserve">Постановление Правительства Российской </w:t>
            </w:r>
          </w:p>
          <w:p w:rsidR="007F0DE9" w:rsidRDefault="007F0DE9" w:rsidP="00BF1924">
            <w:pPr>
              <w:spacing w:line="228" w:lineRule="auto"/>
              <w:ind w:left="51"/>
              <w:jc w:val="both"/>
              <w:rPr>
                <w:sz w:val="28"/>
                <w:szCs w:val="28"/>
              </w:rPr>
            </w:pPr>
            <w:r w:rsidRPr="00B638B1">
              <w:rPr>
                <w:sz w:val="28"/>
                <w:szCs w:val="28"/>
              </w:rPr>
              <w:t xml:space="preserve">Федерации от 31 декабря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B638B1">
                <w:rPr>
                  <w:sz w:val="28"/>
                  <w:szCs w:val="28"/>
                </w:rPr>
                <w:t>2009 г</w:t>
              </w:r>
            </w:smartTag>
            <w:r w:rsidRPr="00B638B1">
              <w:rPr>
                <w:sz w:val="28"/>
                <w:szCs w:val="28"/>
              </w:rPr>
              <w:t>. № 1225 «О требованиях к региональным и муниципальным программам в области энергосбережения и повышения энергетической эффективности»</w:t>
            </w:r>
          </w:p>
          <w:p w:rsidR="007F0DE9" w:rsidRDefault="007F0DE9" w:rsidP="00BF1924">
            <w:pPr>
              <w:numPr>
                <w:ilvl w:val="0"/>
                <w:numId w:val="2"/>
              </w:numPr>
              <w:tabs>
                <w:tab w:val="clear" w:pos="574"/>
                <w:tab w:val="num" w:pos="0"/>
                <w:tab w:val="num" w:pos="411"/>
              </w:tabs>
              <w:spacing w:line="228" w:lineRule="auto"/>
              <w:ind w:left="0" w:firstLine="1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Постановление </w:t>
            </w:r>
            <w:r w:rsidRPr="00167F86">
              <w:rPr>
                <w:sz w:val="28"/>
                <w:szCs w:val="28"/>
              </w:rPr>
              <w:t xml:space="preserve">Правительства Еврейской автономной области от 27 июля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167F86">
                <w:rPr>
                  <w:sz w:val="28"/>
                  <w:szCs w:val="28"/>
                </w:rPr>
                <w:t>2010 г</w:t>
              </w:r>
            </w:smartTag>
            <w:r w:rsidRPr="00167F86">
              <w:rPr>
                <w:sz w:val="28"/>
                <w:szCs w:val="28"/>
              </w:rPr>
              <w:t xml:space="preserve">. № 307-ПП «Об областной целевой программе «Энергосбережение и повышение </w:t>
            </w:r>
            <w:proofErr w:type="spellStart"/>
            <w:r w:rsidRPr="00167F86">
              <w:rPr>
                <w:sz w:val="28"/>
                <w:szCs w:val="28"/>
              </w:rPr>
              <w:t>энергоэффективности</w:t>
            </w:r>
            <w:proofErr w:type="spellEnd"/>
            <w:r w:rsidRPr="00167F86">
              <w:rPr>
                <w:sz w:val="28"/>
                <w:szCs w:val="28"/>
              </w:rPr>
              <w:t xml:space="preserve"> в Еврейской автономной области на 2010-20</w:t>
            </w:r>
            <w:r>
              <w:rPr>
                <w:sz w:val="28"/>
                <w:szCs w:val="28"/>
              </w:rPr>
              <w:t>20</w:t>
            </w:r>
            <w:r w:rsidRPr="00167F86">
              <w:rPr>
                <w:sz w:val="28"/>
                <w:szCs w:val="28"/>
              </w:rPr>
              <w:t xml:space="preserve"> годы».</w:t>
            </w:r>
            <w:r>
              <w:rPr>
                <w:sz w:val="28"/>
                <w:szCs w:val="28"/>
              </w:rPr>
              <w:t xml:space="preserve"> </w:t>
            </w:r>
          </w:p>
          <w:p w:rsidR="007F0DE9" w:rsidRPr="00B638B1" w:rsidRDefault="007F0DE9" w:rsidP="00BF1924">
            <w:pPr>
              <w:spacing w:line="228" w:lineRule="auto"/>
              <w:ind w:left="51"/>
              <w:jc w:val="both"/>
              <w:rPr>
                <w:sz w:val="28"/>
                <w:szCs w:val="28"/>
              </w:rPr>
            </w:pPr>
          </w:p>
        </w:tc>
      </w:tr>
      <w:tr w:rsidR="007F0DE9" w:rsidRPr="00096FA4" w:rsidTr="00BF1924">
        <w:tblPrEx>
          <w:tblCellMar>
            <w:left w:w="70" w:type="dxa"/>
            <w:right w:w="70" w:type="dxa"/>
          </w:tblCellMar>
        </w:tblPrEx>
        <w:trPr>
          <w:trHeight w:val="360"/>
        </w:trPr>
        <w:tc>
          <w:tcPr>
            <w:tcW w:w="3227" w:type="dxa"/>
          </w:tcPr>
          <w:p w:rsidR="007F0DE9" w:rsidRPr="00E104BE" w:rsidRDefault="007F0DE9" w:rsidP="00BF19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Заказчик</w:t>
            </w:r>
            <w:r w:rsidRPr="00E104BE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6061" w:type="dxa"/>
          </w:tcPr>
          <w:p w:rsidR="007F0DE9" w:rsidRDefault="007F0DE9" w:rsidP="00BF1924">
            <w:pPr>
              <w:spacing w:line="22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муниципального образования «Волочаевское </w:t>
            </w:r>
            <w:r w:rsidR="008C3823">
              <w:rPr>
                <w:sz w:val="28"/>
                <w:szCs w:val="28"/>
              </w:rPr>
              <w:t>сельское</w:t>
            </w:r>
            <w:r>
              <w:rPr>
                <w:sz w:val="28"/>
                <w:szCs w:val="28"/>
              </w:rPr>
              <w:t xml:space="preserve"> поселение»</w:t>
            </w:r>
          </w:p>
          <w:p w:rsidR="007F0DE9" w:rsidRPr="0023499F" w:rsidRDefault="007F0DE9" w:rsidP="00BF1924">
            <w:pPr>
              <w:spacing w:line="228" w:lineRule="auto"/>
              <w:ind w:left="231"/>
              <w:jc w:val="both"/>
              <w:rPr>
                <w:sz w:val="28"/>
              </w:rPr>
            </w:pPr>
          </w:p>
        </w:tc>
      </w:tr>
      <w:tr w:rsidR="007F0DE9" w:rsidRPr="00096FA4" w:rsidTr="00BF1924">
        <w:tblPrEx>
          <w:tblCellMar>
            <w:left w:w="70" w:type="dxa"/>
            <w:right w:w="70" w:type="dxa"/>
          </w:tblCellMar>
        </w:tblPrEx>
        <w:trPr>
          <w:trHeight w:val="720"/>
        </w:trPr>
        <w:tc>
          <w:tcPr>
            <w:tcW w:w="3227" w:type="dxa"/>
          </w:tcPr>
          <w:p w:rsidR="007F0DE9" w:rsidRPr="00E104BE" w:rsidRDefault="007F0DE9" w:rsidP="00BF19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E104BE">
              <w:rPr>
                <w:sz w:val="28"/>
                <w:szCs w:val="28"/>
              </w:rPr>
              <w:t xml:space="preserve">азработчик Программы </w:t>
            </w:r>
          </w:p>
        </w:tc>
        <w:tc>
          <w:tcPr>
            <w:tcW w:w="6061" w:type="dxa"/>
          </w:tcPr>
          <w:p w:rsidR="007F0DE9" w:rsidRDefault="007F0DE9" w:rsidP="00BF1924">
            <w:pPr>
              <w:spacing w:line="22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муниципаль</w:t>
            </w:r>
            <w:r w:rsidR="008C3823">
              <w:rPr>
                <w:sz w:val="28"/>
                <w:szCs w:val="28"/>
              </w:rPr>
              <w:t>ного образования «Волочаевское сельское</w:t>
            </w:r>
            <w:r>
              <w:rPr>
                <w:sz w:val="28"/>
                <w:szCs w:val="28"/>
              </w:rPr>
              <w:t xml:space="preserve"> поселение»</w:t>
            </w:r>
          </w:p>
          <w:p w:rsidR="007F0DE9" w:rsidRPr="004D258F" w:rsidRDefault="007F0DE9" w:rsidP="00BF1924">
            <w:pPr>
              <w:spacing w:line="228" w:lineRule="auto"/>
              <w:ind w:left="231"/>
              <w:jc w:val="both"/>
              <w:rPr>
                <w:sz w:val="28"/>
              </w:rPr>
            </w:pPr>
          </w:p>
        </w:tc>
      </w:tr>
      <w:tr w:rsidR="007F0DE9" w:rsidRPr="00096FA4" w:rsidTr="00BF1924">
        <w:tblPrEx>
          <w:tblCellMar>
            <w:left w:w="70" w:type="dxa"/>
            <w:right w:w="70" w:type="dxa"/>
          </w:tblCellMar>
        </w:tblPrEx>
        <w:trPr>
          <w:trHeight w:val="840"/>
        </w:trPr>
        <w:tc>
          <w:tcPr>
            <w:tcW w:w="3227" w:type="dxa"/>
          </w:tcPr>
          <w:p w:rsidR="007F0DE9" w:rsidRPr="00BA3A5B" w:rsidRDefault="007F0DE9" w:rsidP="00BF1924">
            <w:pPr>
              <w:rPr>
                <w:sz w:val="28"/>
                <w:szCs w:val="28"/>
              </w:rPr>
            </w:pPr>
            <w:r w:rsidRPr="00BA3A5B">
              <w:rPr>
                <w:sz w:val="28"/>
                <w:szCs w:val="28"/>
              </w:rPr>
              <w:t>Цел</w:t>
            </w:r>
            <w:r>
              <w:rPr>
                <w:sz w:val="28"/>
                <w:szCs w:val="28"/>
              </w:rPr>
              <w:t>ь</w:t>
            </w:r>
            <w:r w:rsidRPr="00BA3A5B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6061" w:type="dxa"/>
          </w:tcPr>
          <w:p w:rsidR="007F0DE9" w:rsidRPr="00BF1924" w:rsidRDefault="007F0DE9" w:rsidP="00BF192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1924">
              <w:rPr>
                <w:rFonts w:ascii="Times New Roman" w:hAnsi="Times New Roman" w:cs="Times New Roman"/>
                <w:sz w:val="28"/>
                <w:szCs w:val="28"/>
              </w:rPr>
              <w:t>- повышение заинтересованности в энергосбережении;</w:t>
            </w:r>
          </w:p>
          <w:p w:rsidR="007F0DE9" w:rsidRPr="00BF1924" w:rsidRDefault="007F0DE9" w:rsidP="00BF1924">
            <w:pPr>
              <w:pStyle w:val="a4"/>
              <w:ind w:left="0"/>
              <w:jc w:val="both"/>
              <w:rPr>
                <w:sz w:val="28"/>
              </w:rPr>
            </w:pPr>
            <w:r w:rsidRPr="00BF1924">
              <w:rPr>
                <w:sz w:val="28"/>
                <w:szCs w:val="28"/>
              </w:rPr>
              <w:t xml:space="preserve">- снижение расходов бюджета Волочаевского </w:t>
            </w:r>
            <w:r w:rsidR="008C3823">
              <w:rPr>
                <w:sz w:val="28"/>
                <w:szCs w:val="28"/>
              </w:rPr>
              <w:t>сельского</w:t>
            </w:r>
            <w:r w:rsidRPr="00BF1924">
              <w:rPr>
                <w:sz w:val="28"/>
                <w:szCs w:val="28"/>
              </w:rPr>
              <w:t xml:space="preserve"> поселения на энергоснабжение муниципальных зданий, строений и сооружений за счет повышения эффективности и рационального использования всех энергетических ресурсов </w:t>
            </w:r>
            <w:r w:rsidRPr="00BF1924">
              <w:rPr>
                <w:sz w:val="28"/>
              </w:rPr>
              <w:t xml:space="preserve">за счет снижения к </w:t>
            </w:r>
            <w:r w:rsidR="008C1939">
              <w:rPr>
                <w:sz w:val="28"/>
              </w:rPr>
              <w:t>202</w:t>
            </w:r>
            <w:r w:rsidR="00D91014">
              <w:rPr>
                <w:sz w:val="28"/>
              </w:rPr>
              <w:t>3</w:t>
            </w:r>
            <w:r w:rsidRPr="00BF1924">
              <w:rPr>
                <w:sz w:val="28"/>
              </w:rPr>
              <w:t xml:space="preserve"> </w:t>
            </w:r>
            <w:r w:rsidRPr="00BF1924">
              <w:rPr>
                <w:sz w:val="28"/>
              </w:rPr>
              <w:lastRenderedPageBreak/>
              <w:t>году удельных показателей энергоемкости и энергопотребления, модернизации систем коммунальной инфраструктуры и создания условий для перевода экономики поселения на энергосберегающий путь развития.</w:t>
            </w:r>
          </w:p>
          <w:p w:rsidR="007F0DE9" w:rsidRDefault="007F0DE9" w:rsidP="00BF1924">
            <w:pPr>
              <w:pStyle w:val="a4"/>
              <w:ind w:left="0"/>
              <w:jc w:val="both"/>
              <w:rPr>
                <w:sz w:val="28"/>
              </w:rPr>
            </w:pPr>
            <w:r w:rsidRPr="00BF1924">
              <w:rPr>
                <w:sz w:val="28"/>
              </w:rPr>
              <w:t xml:space="preserve">Обеспечение рационального использования топливно- энергетических ресурсов за счет реализации энергосберегающих мероприятий на основе широкомасштабного внедрения </w:t>
            </w:r>
            <w:proofErr w:type="spellStart"/>
            <w:r w:rsidRPr="00BF1924">
              <w:rPr>
                <w:sz w:val="28"/>
              </w:rPr>
              <w:t>энерго</w:t>
            </w:r>
            <w:proofErr w:type="spellEnd"/>
            <w:r w:rsidR="008C3823">
              <w:rPr>
                <w:sz w:val="28"/>
              </w:rPr>
              <w:t xml:space="preserve"> </w:t>
            </w:r>
            <w:r w:rsidRPr="00BF1924">
              <w:rPr>
                <w:sz w:val="28"/>
              </w:rPr>
              <w:t>эф</w:t>
            </w:r>
            <w:r w:rsidR="008C3823">
              <w:rPr>
                <w:sz w:val="28"/>
              </w:rPr>
              <w:t>ф</w:t>
            </w:r>
            <w:r w:rsidRPr="00BF1924">
              <w:rPr>
                <w:sz w:val="28"/>
              </w:rPr>
              <w:t>ективных технологий повышения энергетической эффективности по объектам муниципаль</w:t>
            </w:r>
            <w:r w:rsidR="008C3823">
              <w:rPr>
                <w:sz w:val="28"/>
              </w:rPr>
              <w:t>ного образования «Волочаевское сельское</w:t>
            </w:r>
            <w:r w:rsidRPr="00BF1924">
              <w:rPr>
                <w:sz w:val="28"/>
              </w:rPr>
              <w:t xml:space="preserve"> поселение».</w:t>
            </w:r>
            <w:r>
              <w:rPr>
                <w:sz w:val="28"/>
              </w:rPr>
              <w:t xml:space="preserve"> </w:t>
            </w:r>
          </w:p>
          <w:p w:rsidR="007F0DE9" w:rsidRPr="00E462C3" w:rsidRDefault="007F0DE9" w:rsidP="00BF1924">
            <w:pPr>
              <w:spacing w:line="228" w:lineRule="auto"/>
              <w:jc w:val="both"/>
              <w:rPr>
                <w:i/>
                <w:sz w:val="28"/>
              </w:rPr>
            </w:pPr>
          </w:p>
        </w:tc>
      </w:tr>
      <w:tr w:rsidR="007F0DE9" w:rsidRPr="00096FA4" w:rsidTr="00BF1924">
        <w:tblPrEx>
          <w:tblCellMar>
            <w:left w:w="70" w:type="dxa"/>
            <w:right w:w="70" w:type="dxa"/>
          </w:tblCellMar>
        </w:tblPrEx>
        <w:trPr>
          <w:trHeight w:val="261"/>
        </w:trPr>
        <w:tc>
          <w:tcPr>
            <w:tcW w:w="3227" w:type="dxa"/>
          </w:tcPr>
          <w:p w:rsidR="007F0DE9" w:rsidRPr="00AD64A3" w:rsidRDefault="007F0DE9" w:rsidP="00BF1924">
            <w:pPr>
              <w:spacing w:line="228" w:lineRule="auto"/>
              <w:jc w:val="both"/>
              <w:rPr>
                <w:sz w:val="28"/>
                <w:szCs w:val="28"/>
              </w:rPr>
            </w:pPr>
            <w:r w:rsidRPr="00AD64A3">
              <w:rPr>
                <w:sz w:val="28"/>
                <w:szCs w:val="28"/>
              </w:rPr>
              <w:lastRenderedPageBreak/>
              <w:t>Задачи Программы</w:t>
            </w:r>
          </w:p>
          <w:p w:rsidR="007F0DE9" w:rsidRPr="00096FA4" w:rsidRDefault="007F0DE9" w:rsidP="00BF1924">
            <w:pPr>
              <w:pStyle w:val="ConsPlusCell"/>
              <w:spacing w:before="120"/>
              <w:rPr>
                <w:rFonts w:ascii="Times New Roman" w:hAnsi="Times New Roman"/>
                <w:sz w:val="28"/>
              </w:rPr>
            </w:pPr>
          </w:p>
        </w:tc>
        <w:tc>
          <w:tcPr>
            <w:tcW w:w="6061" w:type="dxa"/>
          </w:tcPr>
          <w:p w:rsidR="007F0DE9" w:rsidRPr="00505FF7" w:rsidRDefault="007F0DE9" w:rsidP="00BF1924">
            <w:pPr>
              <w:pStyle w:val="ConsPlusCell"/>
              <w:spacing w:line="228" w:lineRule="auto"/>
              <w:ind w:left="72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</w:t>
            </w:r>
            <w:r w:rsidRPr="00505FF7">
              <w:rPr>
                <w:rFonts w:ascii="Times New Roman" w:hAnsi="Times New Roman" w:cs="Times New Roman"/>
                <w:sz w:val="28"/>
              </w:rPr>
              <w:t>беспечение устойчивого процесса повышения эффективности энергопотребления, в том числе за счёт запуска механизмов стимулирования энергосбережения и повышения энергетической эффективности, реализации типовых энергосберегающих проектов, активизирующих деятельность хозяйствующих субъектов по реализации потенциала энергосбережения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  <w:r w:rsidRPr="00505FF7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7F0DE9" w:rsidRPr="00505FF7" w:rsidRDefault="007F0DE9" w:rsidP="00BF1924">
            <w:pPr>
              <w:pStyle w:val="ConsPlusCell"/>
              <w:spacing w:line="228" w:lineRule="auto"/>
              <w:ind w:left="231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7F0DE9" w:rsidRPr="00096FA4" w:rsidTr="00BF1924">
        <w:tblPrEx>
          <w:tblCellMar>
            <w:left w:w="70" w:type="dxa"/>
            <w:right w:w="70" w:type="dxa"/>
          </w:tblCellMar>
        </w:tblPrEx>
        <w:trPr>
          <w:trHeight w:val="261"/>
        </w:trPr>
        <w:tc>
          <w:tcPr>
            <w:tcW w:w="3227" w:type="dxa"/>
          </w:tcPr>
          <w:p w:rsidR="007F0DE9" w:rsidRPr="00AD64A3" w:rsidRDefault="007F0DE9" w:rsidP="00BF1924">
            <w:pPr>
              <w:spacing w:line="22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Направление реализации программных мероприятий </w:t>
            </w:r>
          </w:p>
        </w:tc>
        <w:tc>
          <w:tcPr>
            <w:tcW w:w="6061" w:type="dxa"/>
          </w:tcPr>
          <w:p w:rsidR="007F0DE9" w:rsidRPr="00BE71FE" w:rsidRDefault="007F0DE9" w:rsidP="00BF192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71FE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BF1924">
              <w:rPr>
                <w:rFonts w:ascii="Times New Roman" w:hAnsi="Times New Roman" w:cs="Times New Roman"/>
                <w:sz w:val="28"/>
                <w:szCs w:val="28"/>
              </w:rPr>
              <w:t>Повышение энергетической эффективности на объектах социальной сферы, в жилищном фонде и в системах коммунальной инфраструктуры.</w:t>
            </w:r>
          </w:p>
          <w:p w:rsidR="007F0DE9" w:rsidRPr="00956559" w:rsidRDefault="007F0DE9" w:rsidP="00BF192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0DE9" w:rsidRPr="00956559" w:rsidRDefault="007F0DE9" w:rsidP="00BF192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0DE9" w:rsidRPr="00096FA4" w:rsidTr="00BF1924">
        <w:tblPrEx>
          <w:tblCellMar>
            <w:left w:w="70" w:type="dxa"/>
            <w:right w:w="70" w:type="dxa"/>
          </w:tblCellMar>
        </w:tblPrEx>
        <w:trPr>
          <w:trHeight w:val="261"/>
        </w:trPr>
        <w:tc>
          <w:tcPr>
            <w:tcW w:w="3227" w:type="dxa"/>
          </w:tcPr>
          <w:p w:rsidR="007F0DE9" w:rsidRPr="00DB7D58" w:rsidRDefault="007F0DE9" w:rsidP="00BF1924">
            <w:pPr>
              <w:spacing w:line="228" w:lineRule="auto"/>
              <w:jc w:val="both"/>
              <w:rPr>
                <w:sz w:val="28"/>
                <w:szCs w:val="28"/>
              </w:rPr>
            </w:pPr>
            <w:r w:rsidRPr="00DB7D58">
              <w:rPr>
                <w:sz w:val="28"/>
                <w:szCs w:val="28"/>
              </w:rPr>
              <w:t>Сроки и этапы реализации Программы</w:t>
            </w:r>
          </w:p>
        </w:tc>
        <w:tc>
          <w:tcPr>
            <w:tcW w:w="6061" w:type="dxa"/>
          </w:tcPr>
          <w:p w:rsidR="007F0DE9" w:rsidRPr="00097699" w:rsidRDefault="007F0DE9" w:rsidP="00BF19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8C1939">
              <w:rPr>
                <w:sz w:val="28"/>
                <w:szCs w:val="28"/>
              </w:rPr>
              <w:t>2021, 2022</w:t>
            </w:r>
            <w:r>
              <w:rPr>
                <w:sz w:val="28"/>
                <w:szCs w:val="28"/>
              </w:rPr>
              <w:t xml:space="preserve">, </w:t>
            </w:r>
            <w:r w:rsidRPr="00097699">
              <w:rPr>
                <w:sz w:val="28"/>
                <w:szCs w:val="28"/>
              </w:rPr>
              <w:t>20</w:t>
            </w:r>
            <w:r w:rsidR="00D91014">
              <w:rPr>
                <w:sz w:val="28"/>
                <w:szCs w:val="28"/>
              </w:rPr>
              <w:t>23</w:t>
            </w:r>
            <w:r w:rsidRPr="00097699">
              <w:rPr>
                <w:sz w:val="28"/>
                <w:szCs w:val="28"/>
              </w:rPr>
              <w:t xml:space="preserve"> годы</w:t>
            </w:r>
          </w:p>
          <w:p w:rsidR="007F0DE9" w:rsidRDefault="007F0DE9" w:rsidP="00BF1924">
            <w:pPr>
              <w:rPr>
                <w:sz w:val="28"/>
                <w:szCs w:val="28"/>
              </w:rPr>
            </w:pPr>
          </w:p>
          <w:p w:rsidR="007F0DE9" w:rsidRPr="00097699" w:rsidRDefault="007F0DE9" w:rsidP="00BF1924">
            <w:pPr>
              <w:rPr>
                <w:sz w:val="28"/>
                <w:szCs w:val="28"/>
              </w:rPr>
            </w:pPr>
          </w:p>
        </w:tc>
      </w:tr>
      <w:tr w:rsidR="007F0DE9" w:rsidRPr="00096FA4" w:rsidTr="00BF1924">
        <w:tblPrEx>
          <w:tblCellMar>
            <w:left w:w="70" w:type="dxa"/>
            <w:right w:w="70" w:type="dxa"/>
          </w:tblCellMar>
        </w:tblPrEx>
        <w:trPr>
          <w:trHeight w:val="261"/>
        </w:trPr>
        <w:tc>
          <w:tcPr>
            <w:tcW w:w="3227" w:type="dxa"/>
          </w:tcPr>
          <w:p w:rsidR="007F0DE9" w:rsidRPr="00DB7D58" w:rsidRDefault="007F0DE9" w:rsidP="00BF1924">
            <w:pPr>
              <w:spacing w:line="22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Исполнители Программы</w:t>
            </w:r>
          </w:p>
        </w:tc>
        <w:tc>
          <w:tcPr>
            <w:tcW w:w="6061" w:type="dxa"/>
          </w:tcPr>
          <w:p w:rsidR="007F0DE9" w:rsidRDefault="007F0DE9" w:rsidP="00BF19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D066A4">
              <w:rPr>
                <w:sz w:val="28"/>
                <w:szCs w:val="28"/>
              </w:rPr>
              <w:t xml:space="preserve">Муниципальные бюджетные учреждения, </w:t>
            </w:r>
            <w:proofErr w:type="spellStart"/>
            <w:r w:rsidRPr="00D066A4">
              <w:rPr>
                <w:sz w:val="28"/>
                <w:szCs w:val="28"/>
              </w:rPr>
              <w:t>энергосервисные</w:t>
            </w:r>
            <w:proofErr w:type="spellEnd"/>
            <w:r w:rsidRPr="00D066A4">
              <w:rPr>
                <w:sz w:val="28"/>
                <w:szCs w:val="28"/>
              </w:rPr>
              <w:t xml:space="preserve"> компании</w:t>
            </w:r>
            <w:r>
              <w:rPr>
                <w:sz w:val="28"/>
                <w:szCs w:val="28"/>
              </w:rPr>
              <w:t>, управляющие компании и товарищества собственников жилья</w:t>
            </w:r>
            <w:r w:rsidRPr="00D066A4">
              <w:rPr>
                <w:sz w:val="28"/>
                <w:szCs w:val="28"/>
              </w:rPr>
              <w:t>.</w:t>
            </w:r>
          </w:p>
          <w:p w:rsidR="007F0DE9" w:rsidRPr="00097699" w:rsidRDefault="007F0DE9" w:rsidP="00BF1924">
            <w:pPr>
              <w:jc w:val="both"/>
              <w:rPr>
                <w:sz w:val="28"/>
                <w:szCs w:val="28"/>
              </w:rPr>
            </w:pPr>
          </w:p>
        </w:tc>
      </w:tr>
      <w:tr w:rsidR="007F0DE9" w:rsidRPr="00096FA4" w:rsidTr="00BF1924">
        <w:tblPrEx>
          <w:tblCellMar>
            <w:left w:w="70" w:type="dxa"/>
            <w:right w:w="70" w:type="dxa"/>
          </w:tblCellMar>
        </w:tblPrEx>
        <w:trPr>
          <w:trHeight w:val="480"/>
        </w:trPr>
        <w:tc>
          <w:tcPr>
            <w:tcW w:w="3227" w:type="dxa"/>
          </w:tcPr>
          <w:p w:rsidR="007F0DE9" w:rsidRPr="003C2755" w:rsidRDefault="007F0DE9" w:rsidP="00BF1924">
            <w:pPr>
              <w:rPr>
                <w:sz w:val="28"/>
                <w:szCs w:val="28"/>
                <w:highlight w:val="yellow"/>
              </w:rPr>
            </w:pPr>
            <w:r w:rsidRPr="00437D40">
              <w:rPr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6061" w:type="dxa"/>
          </w:tcPr>
          <w:p w:rsidR="00A465E9" w:rsidRPr="00E14633" w:rsidRDefault="00D91014" w:rsidP="00A465E9">
            <w:pPr>
              <w:pStyle w:val="ConsPlusCell"/>
              <w:ind w:left="231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2021 год-  00руб</w:t>
            </w:r>
          </w:p>
          <w:p w:rsidR="00A465E9" w:rsidRPr="00E14633" w:rsidRDefault="008C1939" w:rsidP="00A465E9">
            <w:pPr>
              <w:pStyle w:val="ConsPlusCell"/>
              <w:ind w:left="231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2022</w:t>
            </w:r>
            <w:r w:rsidR="008C3823">
              <w:rPr>
                <w:rFonts w:ascii="Times New Roman" w:hAnsi="Times New Roman" w:cs="Times New Roman"/>
                <w:sz w:val="28"/>
              </w:rPr>
              <w:t xml:space="preserve"> год </w:t>
            </w:r>
            <w:proofErr w:type="gramStart"/>
            <w:r w:rsidR="008C3823">
              <w:rPr>
                <w:rFonts w:ascii="Times New Roman" w:hAnsi="Times New Roman" w:cs="Times New Roman"/>
                <w:sz w:val="28"/>
              </w:rPr>
              <w:t xml:space="preserve">– </w:t>
            </w:r>
            <w:r w:rsidR="00D91014">
              <w:rPr>
                <w:rFonts w:ascii="Times New Roman" w:hAnsi="Times New Roman" w:cs="Times New Roman"/>
                <w:sz w:val="28"/>
              </w:rPr>
              <w:t>?</w:t>
            </w:r>
            <w:proofErr w:type="gramEnd"/>
            <w:r w:rsidR="00A465E9" w:rsidRPr="00E14633">
              <w:rPr>
                <w:rFonts w:ascii="Times New Roman" w:hAnsi="Times New Roman" w:cs="Times New Roman"/>
                <w:sz w:val="28"/>
              </w:rPr>
              <w:t xml:space="preserve"> 000,00 рублей, средства муниципального бюджета;</w:t>
            </w:r>
          </w:p>
          <w:p w:rsidR="00A465E9" w:rsidRPr="00E14633" w:rsidRDefault="008C1939" w:rsidP="00A465E9">
            <w:pPr>
              <w:pStyle w:val="ConsPlusCell"/>
              <w:ind w:left="231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2023</w:t>
            </w:r>
            <w:r w:rsidR="00A465E9" w:rsidRPr="00E14633">
              <w:rPr>
                <w:rFonts w:ascii="Times New Roman" w:hAnsi="Times New Roman" w:cs="Times New Roman"/>
                <w:sz w:val="28"/>
              </w:rPr>
              <w:t xml:space="preserve"> год –</w:t>
            </w:r>
            <w:r w:rsidR="00D91014">
              <w:rPr>
                <w:rFonts w:ascii="Times New Roman" w:hAnsi="Times New Roman" w:cs="Times New Roman"/>
                <w:sz w:val="28"/>
              </w:rPr>
              <w:t>?</w:t>
            </w:r>
            <w:r w:rsidR="00A465E9" w:rsidRPr="00E14633">
              <w:rPr>
                <w:rFonts w:ascii="Times New Roman" w:hAnsi="Times New Roman" w:cs="Times New Roman"/>
                <w:sz w:val="28"/>
              </w:rPr>
              <w:t xml:space="preserve"> ,00 рублей, средства муниципального бюджета;</w:t>
            </w:r>
          </w:p>
          <w:p w:rsidR="007F0DE9" w:rsidRPr="00096FA4" w:rsidRDefault="007F0DE9" w:rsidP="00BF1924">
            <w:pPr>
              <w:pStyle w:val="ConsPlusCell"/>
              <w:jc w:val="both"/>
              <w:rPr>
                <w:sz w:val="28"/>
              </w:rPr>
            </w:pPr>
            <w:r w:rsidRPr="005E399E">
              <w:rPr>
                <w:rFonts w:ascii="Times New Roman" w:hAnsi="Times New Roman" w:cs="Times New Roman"/>
                <w:sz w:val="28"/>
                <w:highlight w:val="yellow"/>
              </w:rPr>
              <w:t xml:space="preserve">   </w:t>
            </w:r>
          </w:p>
        </w:tc>
      </w:tr>
      <w:tr w:rsidR="007F0DE9" w:rsidRPr="00096FA4" w:rsidTr="00BF1924">
        <w:tblPrEx>
          <w:tblCellMar>
            <w:left w:w="70" w:type="dxa"/>
            <w:right w:w="70" w:type="dxa"/>
          </w:tblCellMar>
        </w:tblPrEx>
        <w:trPr>
          <w:trHeight w:val="1242"/>
        </w:trPr>
        <w:tc>
          <w:tcPr>
            <w:tcW w:w="3227" w:type="dxa"/>
          </w:tcPr>
          <w:p w:rsidR="007F0DE9" w:rsidRPr="00DB7D58" w:rsidRDefault="007F0DE9" w:rsidP="00BF1924">
            <w:pPr>
              <w:rPr>
                <w:sz w:val="28"/>
                <w:szCs w:val="28"/>
              </w:rPr>
            </w:pPr>
            <w:r w:rsidRPr="00DB7D58">
              <w:rPr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6061" w:type="dxa"/>
          </w:tcPr>
          <w:p w:rsidR="007F0DE9" w:rsidRPr="00BF1924" w:rsidRDefault="007F0DE9" w:rsidP="00BF1924">
            <w:pPr>
              <w:pStyle w:val="ConsPlusCell"/>
              <w:ind w:left="231"/>
              <w:jc w:val="both"/>
              <w:rPr>
                <w:rFonts w:ascii="Times New Roman" w:hAnsi="Times New Roman" w:cs="Times New Roman"/>
                <w:sz w:val="28"/>
              </w:rPr>
            </w:pPr>
            <w:r w:rsidRPr="00BF1924">
              <w:rPr>
                <w:rFonts w:ascii="Times New Roman" w:hAnsi="Times New Roman" w:cs="Times New Roman"/>
                <w:sz w:val="28"/>
              </w:rPr>
              <w:t>- снижения объемов потребления энергетических ресурсов;</w:t>
            </w:r>
          </w:p>
          <w:p w:rsidR="007F0DE9" w:rsidRPr="00BF1924" w:rsidRDefault="007F0DE9" w:rsidP="00BF1924">
            <w:pPr>
              <w:pStyle w:val="ConsPlusCell"/>
              <w:ind w:left="231"/>
              <w:jc w:val="both"/>
              <w:rPr>
                <w:rFonts w:ascii="Times New Roman" w:hAnsi="Times New Roman" w:cs="Times New Roman"/>
                <w:sz w:val="28"/>
              </w:rPr>
            </w:pPr>
            <w:r w:rsidRPr="00BF1924">
              <w:rPr>
                <w:rFonts w:ascii="Times New Roman" w:hAnsi="Times New Roman" w:cs="Times New Roman"/>
                <w:sz w:val="28"/>
              </w:rPr>
              <w:t>- снижение нагрузки по оплате энергоносителей на местный бюджет;</w:t>
            </w:r>
          </w:p>
          <w:p w:rsidR="007F0DE9" w:rsidRPr="00096FA4" w:rsidRDefault="007F0DE9" w:rsidP="00BF1924">
            <w:pPr>
              <w:pStyle w:val="ConsPlusCell"/>
              <w:jc w:val="both"/>
            </w:pPr>
            <w:r w:rsidRPr="00BF1924">
              <w:rPr>
                <w:rFonts w:ascii="Times New Roman" w:hAnsi="Times New Roman" w:cs="Times New Roman"/>
                <w:sz w:val="28"/>
              </w:rPr>
              <w:lastRenderedPageBreak/>
              <w:t>- снижение удельных показателей энергопотребления</w:t>
            </w:r>
            <w:r w:rsidRPr="00BE71FE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</w:tbl>
    <w:p w:rsidR="007F0DE9" w:rsidRPr="00B20442" w:rsidRDefault="007F0DE9" w:rsidP="007F0DE9">
      <w:pPr>
        <w:pStyle w:val="2"/>
        <w:jc w:val="center"/>
        <w:rPr>
          <w:rFonts w:ascii="Times New Roman" w:hAnsi="Times New Roman" w:cs="Times New Roman"/>
          <w:i w:val="0"/>
        </w:rPr>
      </w:pPr>
      <w:bookmarkStart w:id="2" w:name="_Toc278985089"/>
      <w:r w:rsidRPr="00B20442">
        <w:rPr>
          <w:rFonts w:ascii="Times New Roman" w:hAnsi="Times New Roman" w:cs="Times New Roman"/>
          <w:i w:val="0"/>
        </w:rPr>
        <w:lastRenderedPageBreak/>
        <w:t>1. Технико-экономическое обоснование Программы</w:t>
      </w:r>
      <w:bookmarkEnd w:id="2"/>
    </w:p>
    <w:p w:rsidR="007F0DE9" w:rsidRPr="00D066A4" w:rsidRDefault="007F0DE9" w:rsidP="007F0DE9">
      <w:pPr>
        <w:jc w:val="center"/>
        <w:rPr>
          <w:sz w:val="28"/>
        </w:rPr>
      </w:pPr>
    </w:p>
    <w:p w:rsidR="007F0DE9" w:rsidRDefault="007F0DE9" w:rsidP="007F0DE9">
      <w:pPr>
        <w:pStyle w:val="BodyTextKeep"/>
        <w:spacing w:before="0" w:after="0" w:line="360" w:lineRule="exact"/>
        <w:ind w:left="0" w:firstLine="708"/>
        <w:rPr>
          <w:sz w:val="28"/>
          <w:szCs w:val="28"/>
        </w:rPr>
      </w:pPr>
      <w:r w:rsidRPr="00D066A4">
        <w:rPr>
          <w:sz w:val="28"/>
          <w:szCs w:val="28"/>
        </w:rPr>
        <w:t xml:space="preserve">Основной проблемой, решению которой способствует муниципальная Программа, является отсутствие практики эффективного использования потребляемых ресурсов, недофинансирование расходов на содержание, модернизацию систем </w:t>
      </w:r>
      <w:r>
        <w:rPr>
          <w:sz w:val="28"/>
          <w:szCs w:val="28"/>
        </w:rPr>
        <w:t>инженерной инфраструктуры</w:t>
      </w:r>
      <w:r w:rsidRPr="00D066A4">
        <w:rPr>
          <w:sz w:val="28"/>
          <w:szCs w:val="28"/>
        </w:rPr>
        <w:t xml:space="preserve"> бюджетных учреждений, отсутствие механизмов использования полученной экономии энергоресурсов.</w:t>
      </w:r>
      <w:r>
        <w:rPr>
          <w:sz w:val="28"/>
          <w:szCs w:val="28"/>
        </w:rPr>
        <w:t xml:space="preserve"> </w:t>
      </w:r>
    </w:p>
    <w:p w:rsidR="007F0DE9" w:rsidRPr="00F61447" w:rsidRDefault="007F0DE9" w:rsidP="007F0DE9">
      <w:pPr>
        <w:pStyle w:val="BodyTextKeep"/>
        <w:spacing w:before="0" w:after="0" w:line="360" w:lineRule="exact"/>
        <w:ind w:left="0" w:firstLine="708"/>
        <w:rPr>
          <w:sz w:val="28"/>
          <w:szCs w:val="28"/>
        </w:rPr>
      </w:pPr>
      <w:r w:rsidRPr="00F61447">
        <w:rPr>
          <w:sz w:val="28"/>
          <w:szCs w:val="28"/>
        </w:rPr>
        <w:t>Необходимость кардинально повысить эффективность потребления энергии как фактора, определяющего конкурентоспособность страны и ее регионов, была определена Указом Президента Российской Федерации от 4 ию</w:t>
      </w:r>
      <w:r>
        <w:rPr>
          <w:sz w:val="28"/>
          <w:szCs w:val="28"/>
        </w:rPr>
        <w:t>ня 2008</w:t>
      </w:r>
      <w:r w:rsidRPr="00F61447">
        <w:rPr>
          <w:sz w:val="28"/>
          <w:szCs w:val="28"/>
        </w:rPr>
        <w:t>г. № 889 «О некоторых мерах по повышению энергетической и экологической эффективности российской экономики».</w:t>
      </w:r>
    </w:p>
    <w:p w:rsidR="007F0DE9" w:rsidRPr="0005342B" w:rsidRDefault="007F0DE9" w:rsidP="007F0DE9">
      <w:pPr>
        <w:pStyle w:val="BodyTextKeep"/>
        <w:spacing w:before="0" w:after="0" w:line="360" w:lineRule="exact"/>
        <w:ind w:left="0" w:firstLine="708"/>
        <w:rPr>
          <w:sz w:val="28"/>
          <w:szCs w:val="28"/>
        </w:rPr>
      </w:pPr>
      <w:r>
        <w:rPr>
          <w:sz w:val="28"/>
          <w:szCs w:val="28"/>
        </w:rPr>
        <w:t xml:space="preserve">В рамках этого направления  принят </w:t>
      </w:r>
      <w:r w:rsidRPr="009069F5">
        <w:rPr>
          <w:sz w:val="28"/>
          <w:szCs w:val="28"/>
        </w:rPr>
        <w:t>Феде</w:t>
      </w:r>
      <w:r>
        <w:rPr>
          <w:sz w:val="28"/>
          <w:szCs w:val="28"/>
        </w:rPr>
        <w:t>ральный закон от 23 ноября 2009</w:t>
      </w:r>
      <w:r w:rsidRPr="009069F5">
        <w:rPr>
          <w:sz w:val="28"/>
          <w:szCs w:val="28"/>
        </w:rPr>
        <w:t>г.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</w:t>
      </w:r>
      <w:r>
        <w:rPr>
          <w:sz w:val="28"/>
          <w:szCs w:val="28"/>
        </w:rPr>
        <w:t xml:space="preserve"> и план мероприятий по реализации Федерального закона, утвержденный </w:t>
      </w:r>
      <w:r w:rsidRPr="009069F5">
        <w:rPr>
          <w:sz w:val="28"/>
          <w:szCs w:val="28"/>
        </w:rPr>
        <w:t>распоряжение</w:t>
      </w:r>
      <w:r>
        <w:rPr>
          <w:sz w:val="28"/>
          <w:szCs w:val="28"/>
        </w:rPr>
        <w:t>м</w:t>
      </w:r>
      <w:r w:rsidRPr="009069F5">
        <w:rPr>
          <w:sz w:val="28"/>
          <w:szCs w:val="28"/>
        </w:rPr>
        <w:t xml:space="preserve"> Правительства Российской Федерации от 1 декабря 2009г. № 1830-р</w:t>
      </w:r>
      <w:r w:rsidRPr="0005342B">
        <w:rPr>
          <w:sz w:val="28"/>
          <w:szCs w:val="28"/>
        </w:rPr>
        <w:t>.</w:t>
      </w:r>
    </w:p>
    <w:p w:rsidR="007F0DE9" w:rsidRPr="00F61447" w:rsidRDefault="007F0DE9" w:rsidP="007F0DE9">
      <w:pPr>
        <w:pStyle w:val="BodyTextKeep"/>
        <w:spacing w:before="0" w:after="0" w:line="360" w:lineRule="exact"/>
        <w:ind w:left="0" w:firstLine="708"/>
        <w:rPr>
          <w:sz w:val="28"/>
          <w:szCs w:val="28"/>
        </w:rPr>
      </w:pPr>
      <w:r w:rsidRPr="00F61447">
        <w:rPr>
          <w:sz w:val="28"/>
          <w:szCs w:val="28"/>
        </w:rPr>
        <w:t xml:space="preserve">В условиях роста цен на </w:t>
      </w:r>
      <w:r>
        <w:rPr>
          <w:sz w:val="28"/>
          <w:szCs w:val="28"/>
        </w:rPr>
        <w:t xml:space="preserve">топливные ресурсы и </w:t>
      </w:r>
      <w:r w:rsidRPr="00F61447">
        <w:rPr>
          <w:sz w:val="28"/>
          <w:szCs w:val="28"/>
        </w:rPr>
        <w:t xml:space="preserve">электроэнергию стоимость тепловой энергии, производимой </w:t>
      </w:r>
      <w:proofErr w:type="spellStart"/>
      <w:r w:rsidRPr="00F61447">
        <w:rPr>
          <w:sz w:val="28"/>
          <w:szCs w:val="28"/>
        </w:rPr>
        <w:t>энерго</w:t>
      </w:r>
      <w:proofErr w:type="spellEnd"/>
      <w:r w:rsidR="00D91014">
        <w:rPr>
          <w:sz w:val="28"/>
          <w:szCs w:val="28"/>
        </w:rPr>
        <w:t xml:space="preserve"> </w:t>
      </w:r>
      <w:r w:rsidRPr="00F61447">
        <w:rPr>
          <w:sz w:val="28"/>
          <w:szCs w:val="28"/>
        </w:rPr>
        <w:t>снабжающими</w:t>
      </w:r>
      <w:r w:rsidR="00D95754">
        <w:rPr>
          <w:sz w:val="28"/>
          <w:szCs w:val="28"/>
        </w:rPr>
        <w:t xml:space="preserve"> организациями, в период до 2024</w:t>
      </w:r>
      <w:r w:rsidRPr="00F61447">
        <w:rPr>
          <w:sz w:val="28"/>
          <w:szCs w:val="28"/>
        </w:rPr>
        <w:t xml:space="preserve"> года повысится в полтора и более раз. Близкие значения дает прогноз темпов роста стоимости услуг по водоснабжению и водоотведению. </w:t>
      </w:r>
    </w:p>
    <w:p w:rsidR="007F0DE9" w:rsidRPr="00F61447" w:rsidRDefault="007F0DE9" w:rsidP="007F0DE9">
      <w:pPr>
        <w:pStyle w:val="BodyTextKeep"/>
        <w:spacing w:before="0" w:after="0" w:line="360" w:lineRule="exact"/>
        <w:ind w:left="0" w:firstLine="708"/>
        <w:rPr>
          <w:sz w:val="28"/>
          <w:szCs w:val="28"/>
        </w:rPr>
      </w:pPr>
      <w:r w:rsidRPr="00F61447">
        <w:rPr>
          <w:sz w:val="28"/>
          <w:szCs w:val="28"/>
        </w:rPr>
        <w:t xml:space="preserve">В этих условиях одной из основных угроз социально-экономическому развитию </w:t>
      </w:r>
      <w:r w:rsidRPr="00B91ED3">
        <w:rPr>
          <w:sz w:val="28"/>
          <w:szCs w:val="28"/>
        </w:rPr>
        <w:t xml:space="preserve">муниципального образования </w:t>
      </w:r>
      <w:r w:rsidR="00D91014">
        <w:rPr>
          <w:sz w:val="28"/>
          <w:szCs w:val="28"/>
        </w:rPr>
        <w:t>«Волочаевское сельское</w:t>
      </w:r>
      <w:r w:rsidRPr="00311803">
        <w:rPr>
          <w:sz w:val="28"/>
          <w:szCs w:val="28"/>
        </w:rPr>
        <w:t xml:space="preserve"> поселение» становится</w:t>
      </w:r>
      <w:r w:rsidRPr="00F61447">
        <w:rPr>
          <w:sz w:val="28"/>
          <w:szCs w:val="28"/>
        </w:rPr>
        <w:t xml:space="preserve"> снижение конкурентоспособности предприятий, эффективности муниципального управления</w:t>
      </w:r>
      <w:r>
        <w:rPr>
          <w:sz w:val="28"/>
          <w:szCs w:val="28"/>
        </w:rPr>
        <w:t xml:space="preserve"> в поселении</w:t>
      </w:r>
      <w:r w:rsidRPr="00F61447">
        <w:rPr>
          <w:sz w:val="28"/>
          <w:szCs w:val="28"/>
        </w:rPr>
        <w:t>, вызванное ростом затрат на оплату топливно-энергет</w:t>
      </w:r>
      <w:r>
        <w:rPr>
          <w:sz w:val="28"/>
          <w:szCs w:val="28"/>
        </w:rPr>
        <w:t>ических и коммунальных ресурсов</w:t>
      </w:r>
      <w:r w:rsidRPr="00F61447">
        <w:rPr>
          <w:sz w:val="28"/>
          <w:szCs w:val="28"/>
        </w:rPr>
        <w:t xml:space="preserve">. Это </w:t>
      </w:r>
      <w:r>
        <w:rPr>
          <w:sz w:val="28"/>
          <w:szCs w:val="28"/>
        </w:rPr>
        <w:t>может привести</w:t>
      </w:r>
      <w:r w:rsidRPr="00F61447">
        <w:rPr>
          <w:sz w:val="28"/>
          <w:szCs w:val="28"/>
        </w:rPr>
        <w:t xml:space="preserve"> к следующим негативным последствиям:</w:t>
      </w:r>
    </w:p>
    <w:p w:rsidR="007F0DE9" w:rsidRPr="00F61447" w:rsidRDefault="007F0DE9" w:rsidP="007F0DE9">
      <w:pPr>
        <w:pStyle w:val="BodyTextKeep"/>
        <w:spacing w:before="0" w:after="0" w:line="360" w:lineRule="exact"/>
        <w:ind w:left="0" w:firstLine="708"/>
        <w:rPr>
          <w:sz w:val="28"/>
          <w:szCs w:val="28"/>
        </w:rPr>
      </w:pPr>
      <w:r w:rsidRPr="00F61447">
        <w:rPr>
          <w:sz w:val="28"/>
          <w:szCs w:val="28"/>
        </w:rPr>
        <w:t xml:space="preserve">- росту затрат предприятий, расположенных на территории </w:t>
      </w:r>
      <w:r>
        <w:rPr>
          <w:sz w:val="28"/>
          <w:szCs w:val="28"/>
        </w:rPr>
        <w:t>поселения</w:t>
      </w:r>
      <w:r w:rsidRPr="00F61447">
        <w:rPr>
          <w:sz w:val="28"/>
          <w:szCs w:val="28"/>
        </w:rPr>
        <w:t>, на оплату топливно-энергетических и коммунальных ресурсов, приводящему к снижению конкурентоспособности и рентабельности их деятельности;</w:t>
      </w:r>
    </w:p>
    <w:p w:rsidR="007F0DE9" w:rsidRPr="00F61447" w:rsidRDefault="007F0DE9" w:rsidP="007F0DE9">
      <w:pPr>
        <w:pStyle w:val="BodyTextKeep"/>
        <w:spacing w:before="0" w:after="0" w:line="360" w:lineRule="exact"/>
        <w:ind w:left="0" w:firstLine="708"/>
        <w:rPr>
          <w:sz w:val="28"/>
          <w:szCs w:val="28"/>
        </w:rPr>
      </w:pPr>
      <w:r w:rsidRPr="00F61447">
        <w:rPr>
          <w:sz w:val="28"/>
          <w:szCs w:val="28"/>
        </w:rPr>
        <w:t>- росту стоимости жилищно-коммунальных услуг при ограниченных возможностях населения самостоятельно регулировать объем их потребления и снижению качества жизни населения;</w:t>
      </w:r>
    </w:p>
    <w:p w:rsidR="007F0DE9" w:rsidRPr="00F61447" w:rsidRDefault="007F0DE9" w:rsidP="007F0DE9">
      <w:pPr>
        <w:pStyle w:val="BodyTextKeep"/>
        <w:spacing w:before="0" w:after="0" w:line="360" w:lineRule="exact"/>
        <w:ind w:left="0" w:firstLine="708"/>
        <w:rPr>
          <w:sz w:val="28"/>
          <w:szCs w:val="28"/>
        </w:rPr>
      </w:pPr>
      <w:r w:rsidRPr="00F61447">
        <w:rPr>
          <w:sz w:val="28"/>
          <w:szCs w:val="28"/>
        </w:rPr>
        <w:lastRenderedPageBreak/>
        <w:t xml:space="preserve">- снижению эффективности </w:t>
      </w:r>
      <w:r>
        <w:rPr>
          <w:sz w:val="28"/>
          <w:szCs w:val="28"/>
        </w:rPr>
        <w:t xml:space="preserve">муниципальных </w:t>
      </w:r>
      <w:r w:rsidRPr="00F61447">
        <w:rPr>
          <w:sz w:val="28"/>
          <w:szCs w:val="28"/>
        </w:rPr>
        <w:t>расходов, вызванному ростом доли затрат на оплату коммунальных услуг в общих затратах на муниципальное управление;</w:t>
      </w:r>
    </w:p>
    <w:p w:rsidR="007F0DE9" w:rsidRPr="00F61447" w:rsidRDefault="007F0DE9" w:rsidP="007F0DE9">
      <w:pPr>
        <w:pStyle w:val="BodyTextKeep"/>
        <w:spacing w:before="0" w:after="0" w:line="360" w:lineRule="exact"/>
        <w:ind w:left="0" w:firstLine="708"/>
        <w:rPr>
          <w:sz w:val="28"/>
          <w:szCs w:val="28"/>
        </w:rPr>
      </w:pPr>
      <w:r w:rsidRPr="00F61447">
        <w:rPr>
          <w:sz w:val="28"/>
          <w:szCs w:val="28"/>
        </w:rPr>
        <w:t>- опережающему росту затрат на оплату коммунальных ресурсов в расходах на содержание муниципальных организаций</w:t>
      </w:r>
      <w:r>
        <w:rPr>
          <w:sz w:val="28"/>
          <w:szCs w:val="28"/>
        </w:rPr>
        <w:t>, и</w:t>
      </w:r>
      <w:r w:rsidRPr="00F61447">
        <w:rPr>
          <w:sz w:val="28"/>
          <w:szCs w:val="28"/>
        </w:rPr>
        <w:t xml:space="preserve"> вызванному этим снижению эффективности оказания услуг. </w:t>
      </w:r>
    </w:p>
    <w:p w:rsidR="007F0DE9" w:rsidRPr="00F61447" w:rsidRDefault="007F0DE9" w:rsidP="007F0DE9">
      <w:pPr>
        <w:pStyle w:val="BodyTextKeep"/>
        <w:spacing w:before="0" w:after="0" w:line="360" w:lineRule="exact"/>
        <w:ind w:left="0" w:firstLine="708"/>
        <w:rPr>
          <w:sz w:val="28"/>
          <w:szCs w:val="28"/>
        </w:rPr>
      </w:pPr>
      <w:r w:rsidRPr="00F61447">
        <w:rPr>
          <w:sz w:val="28"/>
          <w:szCs w:val="28"/>
        </w:rPr>
        <w:t>Необходимость решения проблемы энергосбережения программно-целевым методом обусловлена следующими причинами:</w:t>
      </w:r>
    </w:p>
    <w:p w:rsidR="007F0DE9" w:rsidRPr="00F61447" w:rsidRDefault="007F0DE9" w:rsidP="007F0DE9">
      <w:pPr>
        <w:pStyle w:val="BodyTextKeep"/>
        <w:spacing w:before="0" w:after="0" w:line="360" w:lineRule="exact"/>
        <w:ind w:left="0" w:firstLine="708"/>
        <w:rPr>
          <w:sz w:val="28"/>
          <w:szCs w:val="28"/>
        </w:rPr>
      </w:pPr>
      <w:r w:rsidRPr="00F61447">
        <w:rPr>
          <w:sz w:val="28"/>
          <w:szCs w:val="28"/>
        </w:rPr>
        <w:t>1. Невозможностью комплексного решения проблемы в требуемые сроки за счет использования д</w:t>
      </w:r>
      <w:r>
        <w:rPr>
          <w:sz w:val="28"/>
          <w:szCs w:val="28"/>
        </w:rPr>
        <w:t>ействующего рыночного механизма.</w:t>
      </w:r>
    </w:p>
    <w:p w:rsidR="007F0DE9" w:rsidRPr="00F61447" w:rsidRDefault="007F0DE9" w:rsidP="007F0DE9">
      <w:pPr>
        <w:pStyle w:val="BodyTextKeep"/>
        <w:spacing w:before="0" w:after="0" w:line="360" w:lineRule="exact"/>
        <w:ind w:left="0" w:firstLine="708"/>
        <w:rPr>
          <w:sz w:val="28"/>
          <w:szCs w:val="28"/>
        </w:rPr>
      </w:pPr>
      <w:r w:rsidRPr="00F61447">
        <w:rPr>
          <w:sz w:val="28"/>
          <w:szCs w:val="28"/>
        </w:rPr>
        <w:t>2. Комплексным характером проблемы и необходимостью координации действий по ее решению.</w:t>
      </w:r>
    </w:p>
    <w:p w:rsidR="007F0DE9" w:rsidRPr="00F61447" w:rsidRDefault="007F0DE9" w:rsidP="007F0DE9">
      <w:pPr>
        <w:pStyle w:val="BodyTextKeep"/>
        <w:spacing w:before="0" w:after="0" w:line="360" w:lineRule="exact"/>
        <w:ind w:left="0" w:firstLine="708"/>
        <w:rPr>
          <w:sz w:val="28"/>
          <w:szCs w:val="28"/>
        </w:rPr>
      </w:pPr>
      <w:r w:rsidRPr="00F61447">
        <w:rPr>
          <w:sz w:val="28"/>
          <w:szCs w:val="28"/>
        </w:rPr>
        <w:t>3. Недостатком средств местного бюджета для финансирования всего комплекса мероприятий по энергосбережению и необходимостью координации действий и ресурсов органов местного самоуправления.</w:t>
      </w:r>
    </w:p>
    <w:p w:rsidR="007F0DE9" w:rsidRPr="00F61447" w:rsidRDefault="007F0DE9" w:rsidP="007F0DE9">
      <w:pPr>
        <w:pStyle w:val="BodyTextKeep"/>
        <w:spacing w:before="0" w:after="0" w:line="360" w:lineRule="exact"/>
        <w:ind w:left="0" w:firstLine="708"/>
        <w:rPr>
          <w:sz w:val="28"/>
          <w:szCs w:val="28"/>
        </w:rPr>
      </w:pPr>
      <w:r w:rsidRPr="00F61447">
        <w:rPr>
          <w:sz w:val="28"/>
          <w:szCs w:val="28"/>
        </w:rPr>
        <w:t xml:space="preserve">4. Необходимостью обеспечить выполнение задач социально-экономического развития, поставленных на федеральном, региональном и местном уровне. </w:t>
      </w:r>
    </w:p>
    <w:p w:rsidR="007F0DE9" w:rsidRPr="00B74075" w:rsidRDefault="007F0DE9" w:rsidP="007F0DE9">
      <w:pPr>
        <w:ind w:firstLine="720"/>
        <w:jc w:val="both"/>
        <w:rPr>
          <w:sz w:val="28"/>
        </w:rPr>
      </w:pPr>
      <w:r w:rsidRPr="00B74075">
        <w:rPr>
          <w:sz w:val="28"/>
        </w:rPr>
        <w:t xml:space="preserve">5. Необходимостью повышения эффективности расходования </w:t>
      </w:r>
      <w:r>
        <w:rPr>
          <w:sz w:val="28"/>
        </w:rPr>
        <w:t>государственных</w:t>
      </w:r>
      <w:r w:rsidRPr="00B74075">
        <w:rPr>
          <w:sz w:val="28"/>
        </w:rPr>
        <w:t xml:space="preserve"> средств и снижения рисков развития </w:t>
      </w:r>
      <w:r>
        <w:rPr>
          <w:sz w:val="28"/>
        </w:rPr>
        <w:t>муниципального поселения</w:t>
      </w:r>
      <w:r w:rsidRPr="00B74075">
        <w:rPr>
          <w:sz w:val="28"/>
        </w:rPr>
        <w:t>.</w:t>
      </w:r>
    </w:p>
    <w:p w:rsidR="007F0DE9" w:rsidRPr="00535CF8" w:rsidRDefault="007F0DE9" w:rsidP="007F0DE9">
      <w:pPr>
        <w:ind w:firstLine="720"/>
        <w:jc w:val="both"/>
        <w:rPr>
          <w:sz w:val="28"/>
        </w:rPr>
      </w:pPr>
      <w:r w:rsidRPr="00535CF8">
        <w:rPr>
          <w:sz w:val="28"/>
        </w:rPr>
        <w:t>Повышение эффективности использования энергии и других видов</w:t>
      </w:r>
      <w:r w:rsidRPr="002D53B0">
        <w:rPr>
          <w:i/>
          <w:sz w:val="28"/>
        </w:rPr>
        <w:t xml:space="preserve"> </w:t>
      </w:r>
      <w:r w:rsidRPr="00535CF8">
        <w:rPr>
          <w:sz w:val="28"/>
        </w:rPr>
        <w:t>ресурсов требует координации действий поставщиков и потребителей  ресурсов, выработки общей технической политики, согласования договорных условий, сохранения баланса и устойчивости работы технических систем и т.п. Интересы участников рыночных отношений при этом не совпадают, а часто прямо противоположны, что требует участия в процессе третьей стороны в лице органов государственной власти и органов местного самоуправления, имеющих полномочия в сфере регулирования электроэнергетики и коммунальных услуг.</w:t>
      </w:r>
    </w:p>
    <w:p w:rsidR="007F0DE9" w:rsidRDefault="007F0DE9" w:rsidP="007F0DE9">
      <w:pPr>
        <w:ind w:firstLine="720"/>
        <w:jc w:val="both"/>
        <w:rPr>
          <w:sz w:val="28"/>
        </w:rPr>
      </w:pPr>
      <w:r w:rsidRPr="005F33AA">
        <w:rPr>
          <w:sz w:val="28"/>
        </w:rPr>
        <w:t>Для осуществления контроля над выполнением мероприятий Программы, оценки эффективности</w:t>
      </w:r>
      <w:r>
        <w:rPr>
          <w:sz w:val="28"/>
        </w:rPr>
        <w:t xml:space="preserve"> </w:t>
      </w:r>
      <w:r w:rsidRPr="005F33AA">
        <w:rPr>
          <w:sz w:val="28"/>
        </w:rPr>
        <w:t>выделения</w:t>
      </w:r>
      <w:r>
        <w:rPr>
          <w:sz w:val="28"/>
        </w:rPr>
        <w:t xml:space="preserve"> средств</w:t>
      </w:r>
      <w:r w:rsidRPr="005F33AA">
        <w:rPr>
          <w:sz w:val="28"/>
        </w:rPr>
        <w:t xml:space="preserve"> и тиражирования лучшего опыта</w:t>
      </w:r>
      <w:r>
        <w:rPr>
          <w:sz w:val="28"/>
        </w:rPr>
        <w:t xml:space="preserve">, Правительством Российской Федерации </w:t>
      </w:r>
      <w:r w:rsidRPr="005F33AA">
        <w:rPr>
          <w:sz w:val="28"/>
        </w:rPr>
        <w:t>созда</w:t>
      </w:r>
      <w:r>
        <w:rPr>
          <w:sz w:val="28"/>
        </w:rPr>
        <w:t xml:space="preserve">ется </w:t>
      </w:r>
      <w:r w:rsidRPr="005F33AA">
        <w:rPr>
          <w:sz w:val="28"/>
        </w:rPr>
        <w:t>система м</w:t>
      </w:r>
      <w:r>
        <w:rPr>
          <w:sz w:val="28"/>
        </w:rPr>
        <w:t xml:space="preserve">ониторинга реализации программ энергосбережения и повышения энергетической эффективности. </w:t>
      </w:r>
    </w:p>
    <w:p w:rsidR="007F0DE9" w:rsidRPr="001208F1" w:rsidRDefault="007F0DE9" w:rsidP="007F0DE9">
      <w:pPr>
        <w:ind w:firstLine="720"/>
        <w:jc w:val="both"/>
        <w:rPr>
          <w:sz w:val="28"/>
        </w:rPr>
      </w:pPr>
      <w:r w:rsidRPr="005F33AA">
        <w:rPr>
          <w:sz w:val="28"/>
        </w:rPr>
        <w:t>Система должна обеспе</w:t>
      </w:r>
      <w:r>
        <w:rPr>
          <w:sz w:val="28"/>
        </w:rPr>
        <w:t xml:space="preserve">чивать возможность мониторинга </w:t>
      </w:r>
      <w:r w:rsidRPr="005F33AA">
        <w:rPr>
          <w:sz w:val="28"/>
        </w:rPr>
        <w:t>хода выполнения мероприятий Программы (целевых показателей и индикаторов) на основе фактических данных</w:t>
      </w:r>
      <w:r>
        <w:rPr>
          <w:sz w:val="28"/>
        </w:rPr>
        <w:t xml:space="preserve"> потребления энергоресурсов</w:t>
      </w:r>
      <w:r w:rsidRPr="005F33AA">
        <w:rPr>
          <w:sz w:val="28"/>
        </w:rPr>
        <w:t>,</w:t>
      </w:r>
      <w:r>
        <w:rPr>
          <w:sz w:val="28"/>
        </w:rPr>
        <w:t xml:space="preserve"> получаемых от ответственных за </w:t>
      </w:r>
      <w:proofErr w:type="spellStart"/>
      <w:r>
        <w:rPr>
          <w:sz w:val="28"/>
        </w:rPr>
        <w:t>энергоэффективность</w:t>
      </w:r>
      <w:proofErr w:type="spellEnd"/>
      <w:r>
        <w:rPr>
          <w:sz w:val="28"/>
        </w:rPr>
        <w:t xml:space="preserve"> по объекту</w:t>
      </w:r>
      <w:r w:rsidRPr="005F33AA">
        <w:rPr>
          <w:sz w:val="28"/>
        </w:rPr>
        <w:t>.</w:t>
      </w:r>
    </w:p>
    <w:p w:rsidR="007F0DE9" w:rsidRPr="009200B5" w:rsidRDefault="007F0DE9" w:rsidP="007F0DE9">
      <w:pPr>
        <w:ind w:firstLine="720"/>
        <w:jc w:val="both"/>
        <w:rPr>
          <w:sz w:val="28"/>
        </w:rPr>
      </w:pPr>
      <w:r w:rsidRPr="009200B5">
        <w:rPr>
          <w:sz w:val="28"/>
        </w:rPr>
        <w:t>Основные риски, связанные с реализацией Программы, определяются следующими факторами:</w:t>
      </w:r>
    </w:p>
    <w:p w:rsidR="007F0DE9" w:rsidRDefault="007F0DE9" w:rsidP="007F0DE9">
      <w:pPr>
        <w:ind w:firstLine="720"/>
        <w:jc w:val="both"/>
        <w:rPr>
          <w:sz w:val="28"/>
        </w:rPr>
      </w:pPr>
      <w:r w:rsidRPr="009200B5">
        <w:rPr>
          <w:sz w:val="28"/>
        </w:rPr>
        <w:t>- ограниченностью источников финансирования программных мероприятий</w:t>
      </w:r>
      <w:r>
        <w:rPr>
          <w:sz w:val="28"/>
        </w:rPr>
        <w:t>;</w:t>
      </w:r>
    </w:p>
    <w:p w:rsidR="007F0DE9" w:rsidRPr="009200B5" w:rsidRDefault="007F0DE9" w:rsidP="007F0DE9">
      <w:pPr>
        <w:ind w:firstLine="720"/>
        <w:jc w:val="both"/>
        <w:rPr>
          <w:sz w:val="28"/>
        </w:rPr>
      </w:pPr>
      <w:r>
        <w:rPr>
          <w:sz w:val="28"/>
        </w:rPr>
        <w:lastRenderedPageBreak/>
        <w:t>-</w:t>
      </w:r>
      <w:r w:rsidRPr="009200B5">
        <w:rPr>
          <w:sz w:val="28"/>
        </w:rPr>
        <w:t xml:space="preserve"> неразвитостью механизмов привлечения средств на финансирование энергосберегающих мероприятий.</w:t>
      </w:r>
    </w:p>
    <w:p w:rsidR="007F0DE9" w:rsidRPr="009A4506" w:rsidRDefault="007F0DE9" w:rsidP="007F0DE9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066A4">
        <w:rPr>
          <w:rFonts w:ascii="Times New Roman" w:hAnsi="Times New Roman" w:cs="Times New Roman"/>
          <w:sz w:val="28"/>
          <w:szCs w:val="28"/>
        </w:rPr>
        <w:t xml:space="preserve">В настоящее время создание условий для повышения эффективности использования энергии и других видов ресурсов является одной из приоритетных задач социально-экономического развития муниципального </w:t>
      </w:r>
      <w:r w:rsidRPr="00311803">
        <w:rPr>
          <w:rFonts w:ascii="Times New Roman" w:hAnsi="Times New Roman" w:cs="Times New Roman"/>
          <w:sz w:val="28"/>
          <w:szCs w:val="28"/>
        </w:rPr>
        <w:t xml:space="preserve">образования «Волочаевское </w:t>
      </w:r>
      <w:r w:rsidR="00D91014">
        <w:rPr>
          <w:rFonts w:ascii="Times New Roman" w:hAnsi="Times New Roman" w:cs="Times New Roman"/>
          <w:sz w:val="28"/>
          <w:szCs w:val="28"/>
        </w:rPr>
        <w:t>сельское</w:t>
      </w:r>
      <w:r w:rsidRPr="00311803">
        <w:rPr>
          <w:rFonts w:ascii="Times New Roman" w:hAnsi="Times New Roman" w:cs="Times New Roman"/>
          <w:sz w:val="28"/>
          <w:szCs w:val="28"/>
        </w:rPr>
        <w:t xml:space="preserve"> поселение».</w:t>
      </w:r>
    </w:p>
    <w:p w:rsidR="007F0DE9" w:rsidRPr="001A5D28" w:rsidRDefault="007F0DE9" w:rsidP="007F0DE9">
      <w:pPr>
        <w:ind w:firstLine="720"/>
        <w:jc w:val="both"/>
        <w:rPr>
          <w:sz w:val="28"/>
          <w:szCs w:val="28"/>
        </w:rPr>
      </w:pPr>
      <w:r w:rsidRPr="001A5D28">
        <w:rPr>
          <w:sz w:val="28"/>
          <w:szCs w:val="28"/>
        </w:rPr>
        <w:t xml:space="preserve">Для общего руководства реализацией </w:t>
      </w:r>
      <w:r>
        <w:rPr>
          <w:sz w:val="28"/>
          <w:szCs w:val="28"/>
        </w:rPr>
        <w:t>Программы на муниципальном уровне создается Рабочая группа по разработке, корректировке и реализации Программы, которая организует работу на поселенческом уровне,</w:t>
      </w:r>
      <w:r w:rsidRPr="001A5D28">
        <w:rPr>
          <w:sz w:val="28"/>
          <w:szCs w:val="28"/>
        </w:rPr>
        <w:t xml:space="preserve"> обеспечива</w:t>
      </w:r>
      <w:r>
        <w:rPr>
          <w:sz w:val="28"/>
          <w:szCs w:val="28"/>
        </w:rPr>
        <w:t>ет</w:t>
      </w:r>
      <w:r w:rsidRPr="001A5D28">
        <w:rPr>
          <w:sz w:val="28"/>
          <w:szCs w:val="28"/>
        </w:rPr>
        <w:t xml:space="preserve"> кон</w:t>
      </w:r>
      <w:r>
        <w:rPr>
          <w:sz w:val="28"/>
          <w:szCs w:val="28"/>
        </w:rPr>
        <w:t xml:space="preserve">троль </w:t>
      </w:r>
      <w:r w:rsidRPr="001A5D28">
        <w:rPr>
          <w:sz w:val="28"/>
          <w:szCs w:val="28"/>
        </w:rPr>
        <w:t>выполнения</w:t>
      </w:r>
      <w:r>
        <w:rPr>
          <w:sz w:val="28"/>
          <w:szCs w:val="28"/>
        </w:rPr>
        <w:t xml:space="preserve"> мероприятий, своевременно выявляет риски реализации Программы и предпринимает меры по их снижению.</w:t>
      </w:r>
    </w:p>
    <w:p w:rsidR="007F0DE9" w:rsidRDefault="007F0DE9" w:rsidP="007F0DE9">
      <w:pPr>
        <w:ind w:firstLine="720"/>
        <w:jc w:val="both"/>
        <w:rPr>
          <w:sz w:val="28"/>
          <w:szCs w:val="28"/>
        </w:rPr>
      </w:pPr>
    </w:p>
    <w:p w:rsidR="007F0DE9" w:rsidRPr="00104BF4" w:rsidRDefault="007F0DE9" w:rsidP="007F0DE9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</w:rPr>
        <w:br w:type="page"/>
      </w:r>
      <w:bookmarkStart w:id="3" w:name="_Toc278985090"/>
      <w:r w:rsidRPr="00104BF4">
        <w:rPr>
          <w:b/>
          <w:sz w:val="28"/>
          <w:szCs w:val="28"/>
        </w:rPr>
        <w:lastRenderedPageBreak/>
        <w:t>2. Цели и задачи Программы</w:t>
      </w:r>
      <w:bookmarkEnd w:id="3"/>
    </w:p>
    <w:p w:rsidR="007F0DE9" w:rsidRPr="00096FA4" w:rsidRDefault="007F0DE9" w:rsidP="007F0DE9">
      <w:pPr>
        <w:jc w:val="both"/>
        <w:rPr>
          <w:sz w:val="28"/>
        </w:rPr>
      </w:pPr>
    </w:p>
    <w:p w:rsidR="007F0DE9" w:rsidRDefault="007F0DE9" w:rsidP="007F0DE9">
      <w:pPr>
        <w:pStyle w:val="a4"/>
        <w:ind w:left="0" w:firstLine="720"/>
        <w:jc w:val="both"/>
        <w:rPr>
          <w:sz w:val="28"/>
        </w:rPr>
      </w:pPr>
      <w:r w:rsidRPr="00096FA4">
        <w:rPr>
          <w:sz w:val="28"/>
        </w:rPr>
        <w:t>Основн</w:t>
      </w:r>
      <w:r>
        <w:rPr>
          <w:sz w:val="28"/>
        </w:rPr>
        <w:t>ой</w:t>
      </w:r>
      <w:r w:rsidRPr="00096FA4">
        <w:rPr>
          <w:sz w:val="28"/>
        </w:rPr>
        <w:t xml:space="preserve"> цел</w:t>
      </w:r>
      <w:r>
        <w:rPr>
          <w:sz w:val="28"/>
        </w:rPr>
        <w:t xml:space="preserve">ью муниципальной </w:t>
      </w:r>
      <w:r w:rsidRPr="00096FA4">
        <w:rPr>
          <w:sz w:val="28"/>
        </w:rPr>
        <w:t>Программы явля</w:t>
      </w:r>
      <w:r>
        <w:rPr>
          <w:sz w:val="28"/>
        </w:rPr>
        <w:t>ется п</w:t>
      </w:r>
      <w:r w:rsidRPr="00096FA4">
        <w:rPr>
          <w:sz w:val="28"/>
        </w:rPr>
        <w:t xml:space="preserve">овышение </w:t>
      </w:r>
      <w:r>
        <w:rPr>
          <w:sz w:val="28"/>
        </w:rPr>
        <w:t xml:space="preserve">энергетической </w:t>
      </w:r>
      <w:r w:rsidRPr="00096FA4">
        <w:rPr>
          <w:sz w:val="28"/>
        </w:rPr>
        <w:t>эффективности</w:t>
      </w:r>
      <w:r>
        <w:rPr>
          <w:sz w:val="28"/>
        </w:rPr>
        <w:t xml:space="preserve"> </w:t>
      </w:r>
      <w:proofErr w:type="gramStart"/>
      <w:r>
        <w:rPr>
          <w:sz w:val="28"/>
        </w:rPr>
        <w:t>при  потреблении</w:t>
      </w:r>
      <w:proofErr w:type="gramEnd"/>
      <w:r w:rsidRPr="00096FA4">
        <w:rPr>
          <w:sz w:val="28"/>
        </w:rPr>
        <w:t xml:space="preserve"> энергетических ресурсов </w:t>
      </w:r>
      <w:r>
        <w:rPr>
          <w:sz w:val="28"/>
        </w:rPr>
        <w:t>бюджетными учреждениями муниципального</w:t>
      </w:r>
      <w:r w:rsidRPr="00C95F8D">
        <w:rPr>
          <w:sz w:val="28"/>
        </w:rPr>
        <w:t xml:space="preserve"> образования </w:t>
      </w:r>
      <w:r w:rsidRPr="00311803">
        <w:rPr>
          <w:sz w:val="28"/>
        </w:rPr>
        <w:t xml:space="preserve">«Волочаевское </w:t>
      </w:r>
      <w:r w:rsidR="00D91014">
        <w:rPr>
          <w:sz w:val="28"/>
        </w:rPr>
        <w:t>сельское</w:t>
      </w:r>
      <w:r w:rsidRPr="00311803">
        <w:rPr>
          <w:sz w:val="28"/>
        </w:rPr>
        <w:t xml:space="preserve"> поселение» за счет</w:t>
      </w:r>
      <w:r w:rsidR="00181BC7">
        <w:rPr>
          <w:sz w:val="28"/>
        </w:rPr>
        <w:t xml:space="preserve"> снижения к 202</w:t>
      </w:r>
      <w:r w:rsidR="00D91014">
        <w:rPr>
          <w:sz w:val="28"/>
        </w:rPr>
        <w:t>3</w:t>
      </w:r>
      <w:r w:rsidRPr="00652BA5">
        <w:rPr>
          <w:sz w:val="28"/>
        </w:rPr>
        <w:t xml:space="preserve"> году удельных показателей энергоемкости и энергопотребления</w:t>
      </w:r>
      <w:r>
        <w:rPr>
          <w:sz w:val="28"/>
        </w:rPr>
        <w:t>, модернизации систем коммунальной инфраструктуры и</w:t>
      </w:r>
      <w:r w:rsidRPr="00652BA5">
        <w:rPr>
          <w:sz w:val="28"/>
        </w:rPr>
        <w:t xml:space="preserve"> создани</w:t>
      </w:r>
      <w:r>
        <w:rPr>
          <w:sz w:val="28"/>
        </w:rPr>
        <w:t>я</w:t>
      </w:r>
      <w:r w:rsidRPr="00652BA5">
        <w:rPr>
          <w:sz w:val="28"/>
        </w:rPr>
        <w:t xml:space="preserve"> условий для перевода</w:t>
      </w:r>
      <w:r w:rsidRPr="00096FA4">
        <w:rPr>
          <w:sz w:val="28"/>
        </w:rPr>
        <w:t xml:space="preserve"> экономики </w:t>
      </w:r>
      <w:r>
        <w:rPr>
          <w:sz w:val="28"/>
        </w:rPr>
        <w:t xml:space="preserve">поселения </w:t>
      </w:r>
      <w:r w:rsidRPr="00096FA4">
        <w:rPr>
          <w:sz w:val="28"/>
        </w:rPr>
        <w:t>на энергосберегающий путь развития.</w:t>
      </w:r>
    </w:p>
    <w:p w:rsidR="007F0DE9" w:rsidRDefault="007F0DE9" w:rsidP="007F0DE9">
      <w:pPr>
        <w:pStyle w:val="a4"/>
        <w:ind w:left="0" w:firstLine="720"/>
        <w:jc w:val="both"/>
        <w:rPr>
          <w:sz w:val="28"/>
        </w:rPr>
      </w:pPr>
    </w:p>
    <w:p w:rsidR="007F0DE9" w:rsidRPr="00096FA4" w:rsidRDefault="007F0DE9" w:rsidP="007F0DE9">
      <w:pPr>
        <w:pStyle w:val="21"/>
      </w:pPr>
      <w:r w:rsidRPr="00096FA4">
        <w:t>Для достижения поставленн</w:t>
      </w:r>
      <w:r>
        <w:t>ой</w:t>
      </w:r>
      <w:r w:rsidRPr="00096FA4">
        <w:t xml:space="preserve"> цел</w:t>
      </w:r>
      <w:r>
        <w:t>и</w:t>
      </w:r>
      <w:r w:rsidRPr="00096FA4">
        <w:t xml:space="preserve"> в ходе реализации Программы органам </w:t>
      </w:r>
      <w:r>
        <w:t>местного самоуправления</w:t>
      </w:r>
      <w:r w:rsidRPr="00096FA4">
        <w:t xml:space="preserve"> необходимо решить следующие задачи:</w:t>
      </w:r>
    </w:p>
    <w:p w:rsidR="007F0DE9" w:rsidRDefault="007F0DE9" w:rsidP="007F0DE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П</w:t>
      </w:r>
      <w:r w:rsidRPr="00096FA4">
        <w:rPr>
          <w:sz w:val="28"/>
          <w:szCs w:val="28"/>
        </w:rPr>
        <w:t>роведение комплекса организационно-пра</w:t>
      </w:r>
      <w:r>
        <w:rPr>
          <w:sz w:val="28"/>
          <w:szCs w:val="28"/>
        </w:rPr>
        <w:t>во</w:t>
      </w:r>
      <w:r w:rsidRPr="00096FA4">
        <w:rPr>
          <w:sz w:val="28"/>
          <w:szCs w:val="28"/>
        </w:rPr>
        <w:t>вых мероприятий по</w:t>
      </w:r>
      <w:r>
        <w:rPr>
          <w:sz w:val="28"/>
          <w:szCs w:val="28"/>
        </w:rPr>
        <w:t xml:space="preserve"> управлению энергосбережением, в том числе</w:t>
      </w:r>
      <w:r w:rsidRPr="00096FA4">
        <w:rPr>
          <w:sz w:val="28"/>
          <w:szCs w:val="28"/>
        </w:rPr>
        <w:t xml:space="preserve"> создани</w:t>
      </w:r>
      <w:r>
        <w:rPr>
          <w:sz w:val="28"/>
          <w:szCs w:val="28"/>
        </w:rPr>
        <w:t>е</w:t>
      </w:r>
      <w:r w:rsidRPr="00096FA4">
        <w:rPr>
          <w:sz w:val="28"/>
          <w:szCs w:val="28"/>
        </w:rPr>
        <w:t xml:space="preserve"> системы показателей</w:t>
      </w:r>
      <w:r>
        <w:rPr>
          <w:sz w:val="28"/>
          <w:szCs w:val="28"/>
        </w:rPr>
        <w:t xml:space="preserve"> на уровне каждого объекта и</w:t>
      </w:r>
      <w:r w:rsidRPr="00096FA4">
        <w:rPr>
          <w:sz w:val="28"/>
          <w:szCs w:val="28"/>
        </w:rPr>
        <w:t xml:space="preserve"> их мониторинга</w:t>
      </w:r>
      <w:r>
        <w:rPr>
          <w:sz w:val="28"/>
          <w:szCs w:val="28"/>
        </w:rPr>
        <w:t>.</w:t>
      </w:r>
    </w:p>
    <w:p w:rsidR="007F0DE9" w:rsidRPr="00096FA4" w:rsidRDefault="007F0DE9" w:rsidP="007F0DE9">
      <w:pPr>
        <w:ind w:firstLine="720"/>
        <w:jc w:val="both"/>
        <w:rPr>
          <w:sz w:val="28"/>
          <w:szCs w:val="28"/>
        </w:rPr>
      </w:pPr>
      <w:r w:rsidRPr="00096FA4">
        <w:rPr>
          <w:sz w:val="28"/>
          <w:szCs w:val="28"/>
        </w:rPr>
        <w:t xml:space="preserve">2. Расширение практики применения энергосберегающих технологий при модернизации, реконструкции и капитальном ремонте </w:t>
      </w:r>
      <w:r>
        <w:rPr>
          <w:sz w:val="28"/>
          <w:szCs w:val="28"/>
        </w:rPr>
        <w:t>объектов муниципальной сферы.</w:t>
      </w:r>
    </w:p>
    <w:p w:rsidR="007F0DE9" w:rsidRDefault="007F0DE9" w:rsidP="007F0DE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П</w:t>
      </w:r>
      <w:r w:rsidRPr="00096FA4">
        <w:rPr>
          <w:sz w:val="28"/>
          <w:szCs w:val="28"/>
        </w:rPr>
        <w:t>роведени</w:t>
      </w:r>
      <w:r>
        <w:rPr>
          <w:sz w:val="28"/>
          <w:szCs w:val="28"/>
        </w:rPr>
        <w:t>е</w:t>
      </w:r>
      <w:r w:rsidRPr="00096FA4">
        <w:rPr>
          <w:sz w:val="28"/>
          <w:szCs w:val="28"/>
        </w:rPr>
        <w:t xml:space="preserve"> энергетических обследований, составлени</w:t>
      </w:r>
      <w:r>
        <w:rPr>
          <w:sz w:val="28"/>
          <w:szCs w:val="28"/>
        </w:rPr>
        <w:t>е энергетических паспортов</w:t>
      </w:r>
      <w:r w:rsidRPr="00096FA4">
        <w:rPr>
          <w:sz w:val="28"/>
          <w:szCs w:val="28"/>
        </w:rPr>
        <w:t xml:space="preserve"> во всех </w:t>
      </w:r>
      <w:r>
        <w:rPr>
          <w:sz w:val="28"/>
          <w:szCs w:val="28"/>
        </w:rPr>
        <w:t xml:space="preserve">учреждениях и предприятиях, подлежащих обязательному </w:t>
      </w:r>
      <w:r w:rsidRPr="00096FA4">
        <w:rPr>
          <w:sz w:val="28"/>
          <w:szCs w:val="28"/>
        </w:rPr>
        <w:t>энергетическ</w:t>
      </w:r>
      <w:r>
        <w:rPr>
          <w:sz w:val="28"/>
          <w:szCs w:val="28"/>
        </w:rPr>
        <w:t xml:space="preserve">ому </w:t>
      </w:r>
      <w:r w:rsidRPr="00096FA4">
        <w:rPr>
          <w:sz w:val="28"/>
          <w:szCs w:val="28"/>
        </w:rPr>
        <w:t>обследовани</w:t>
      </w:r>
      <w:r>
        <w:rPr>
          <w:sz w:val="28"/>
          <w:szCs w:val="28"/>
        </w:rPr>
        <w:t>ю.</w:t>
      </w:r>
    </w:p>
    <w:p w:rsidR="007F0DE9" w:rsidRPr="00096FA4" w:rsidRDefault="007F0DE9" w:rsidP="007F0DE9">
      <w:pPr>
        <w:ind w:firstLine="708"/>
        <w:jc w:val="both"/>
        <w:rPr>
          <w:sz w:val="28"/>
          <w:szCs w:val="28"/>
        </w:rPr>
      </w:pPr>
      <w:r w:rsidRPr="00096FA4">
        <w:rPr>
          <w:sz w:val="28"/>
          <w:szCs w:val="28"/>
        </w:rPr>
        <w:t>4. Обеспечение учета всего объема потребляемых энергетических ресурсов.</w:t>
      </w:r>
      <w:r>
        <w:rPr>
          <w:sz w:val="28"/>
          <w:szCs w:val="28"/>
        </w:rPr>
        <w:t xml:space="preserve"> Создание системы мониторинга реализации мероприятий энергосбережения на каждом объекте, включенном в Программу. Н</w:t>
      </w:r>
      <w:r w:rsidRPr="00096FA4">
        <w:rPr>
          <w:sz w:val="28"/>
          <w:szCs w:val="28"/>
        </w:rPr>
        <w:t xml:space="preserve">еобходимо оснастить приборами учета коммунальных ресурсов и устройствами регулирования потребления тепловой энергии все органы </w:t>
      </w:r>
      <w:r>
        <w:rPr>
          <w:sz w:val="28"/>
        </w:rPr>
        <w:t>местного самоуправления</w:t>
      </w:r>
      <w:r w:rsidRPr="00096FA4">
        <w:rPr>
          <w:sz w:val="28"/>
        </w:rPr>
        <w:t xml:space="preserve">, </w:t>
      </w:r>
      <w:r>
        <w:rPr>
          <w:sz w:val="28"/>
        </w:rPr>
        <w:t>муниципальные</w:t>
      </w:r>
      <w:r w:rsidRPr="00096FA4">
        <w:rPr>
          <w:sz w:val="28"/>
        </w:rPr>
        <w:t xml:space="preserve"> </w:t>
      </w:r>
      <w:r>
        <w:rPr>
          <w:sz w:val="28"/>
        </w:rPr>
        <w:t xml:space="preserve">бюджетные </w:t>
      </w:r>
      <w:r w:rsidRPr="00096FA4">
        <w:rPr>
          <w:sz w:val="28"/>
        </w:rPr>
        <w:t>учреждени</w:t>
      </w:r>
      <w:r>
        <w:rPr>
          <w:sz w:val="28"/>
        </w:rPr>
        <w:t xml:space="preserve">я </w:t>
      </w:r>
      <w:r w:rsidRPr="00096FA4">
        <w:rPr>
          <w:sz w:val="28"/>
          <w:szCs w:val="28"/>
        </w:rPr>
        <w:t xml:space="preserve">и перейти на расчеты между организациями </w:t>
      </w:r>
      <w:r>
        <w:rPr>
          <w:sz w:val="28"/>
          <w:szCs w:val="28"/>
        </w:rPr>
        <w:t>муниципальной</w:t>
      </w:r>
      <w:r w:rsidRPr="00096FA4">
        <w:rPr>
          <w:sz w:val="28"/>
          <w:szCs w:val="28"/>
        </w:rPr>
        <w:t xml:space="preserve"> бюджетной сферы и поставщиками коммунальных ресурсов только по показаниям приборов учета.</w:t>
      </w:r>
    </w:p>
    <w:p w:rsidR="007F0DE9" w:rsidRPr="00096FA4" w:rsidRDefault="007F0DE9" w:rsidP="007F0DE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Реализация </w:t>
      </w:r>
      <w:r w:rsidRPr="00096FA4">
        <w:rPr>
          <w:sz w:val="28"/>
          <w:szCs w:val="28"/>
        </w:rPr>
        <w:t xml:space="preserve">энергосберегающих мероприятий при капитальном ремонте </w:t>
      </w:r>
      <w:r>
        <w:rPr>
          <w:sz w:val="28"/>
          <w:szCs w:val="28"/>
        </w:rPr>
        <w:t xml:space="preserve"> объектов бюджетной сферы поселения.</w:t>
      </w:r>
    </w:p>
    <w:p w:rsidR="007F0DE9" w:rsidRPr="00096FA4" w:rsidRDefault="007F0DE9" w:rsidP="007F0DE9">
      <w:pPr>
        <w:ind w:firstLine="720"/>
        <w:jc w:val="both"/>
        <w:rPr>
          <w:sz w:val="28"/>
        </w:rPr>
      </w:pPr>
      <w:r w:rsidRPr="00096FA4">
        <w:rPr>
          <w:sz w:val="28"/>
        </w:rPr>
        <w:t xml:space="preserve">Поставленная цель и решаемые в рамках Программы задачи направлены на повышение эффективности использования энергетических ресурсов при их потреблении. </w:t>
      </w:r>
      <w:r>
        <w:rPr>
          <w:sz w:val="28"/>
        </w:rPr>
        <w:t>У</w:t>
      </w:r>
      <w:r w:rsidRPr="00096FA4">
        <w:rPr>
          <w:sz w:val="28"/>
        </w:rPr>
        <w:t xml:space="preserve">казанные цели и задачи решаются впервые и Программа не дублирует цели и задачи других действующих </w:t>
      </w:r>
      <w:r>
        <w:rPr>
          <w:sz w:val="28"/>
        </w:rPr>
        <w:t>программ поселения</w:t>
      </w:r>
      <w:r w:rsidRPr="00096FA4">
        <w:rPr>
          <w:sz w:val="28"/>
        </w:rPr>
        <w:t>.</w:t>
      </w:r>
    </w:p>
    <w:p w:rsidR="007F0DE9" w:rsidRDefault="007F0DE9" w:rsidP="007F0DE9">
      <w:pPr>
        <w:jc w:val="center"/>
        <w:rPr>
          <w:b/>
          <w:sz w:val="28"/>
        </w:rPr>
      </w:pPr>
    </w:p>
    <w:p w:rsidR="007F0DE9" w:rsidRPr="00104BF4" w:rsidRDefault="007F0DE9" w:rsidP="007F0DE9">
      <w:pPr>
        <w:pStyle w:val="2"/>
        <w:jc w:val="center"/>
        <w:rPr>
          <w:rFonts w:ascii="Times New Roman" w:hAnsi="Times New Roman" w:cs="Times New Roman"/>
          <w:i w:val="0"/>
        </w:rPr>
      </w:pPr>
      <w:r>
        <w:br w:type="page"/>
      </w:r>
      <w:bookmarkStart w:id="4" w:name="_Toc278985091"/>
      <w:r w:rsidRPr="00104BF4">
        <w:rPr>
          <w:rFonts w:ascii="Times New Roman" w:hAnsi="Times New Roman" w:cs="Times New Roman"/>
          <w:i w:val="0"/>
        </w:rPr>
        <w:lastRenderedPageBreak/>
        <w:t>3. Система программных мероприятий</w:t>
      </w:r>
      <w:bookmarkEnd w:id="4"/>
    </w:p>
    <w:p w:rsidR="007F0DE9" w:rsidRDefault="007F0DE9" w:rsidP="007F0DE9">
      <w:pPr>
        <w:ind w:firstLine="720"/>
        <w:jc w:val="both"/>
        <w:rPr>
          <w:sz w:val="28"/>
        </w:rPr>
      </w:pPr>
    </w:p>
    <w:p w:rsidR="007F0DE9" w:rsidRPr="00B857AC" w:rsidRDefault="007F0DE9" w:rsidP="007F0DE9">
      <w:pPr>
        <w:ind w:firstLine="720"/>
        <w:jc w:val="both"/>
        <w:rPr>
          <w:sz w:val="28"/>
        </w:rPr>
      </w:pPr>
      <w:r w:rsidRPr="00B857AC">
        <w:rPr>
          <w:sz w:val="28"/>
        </w:rPr>
        <w:t xml:space="preserve">Программа содержит набор тиражируемых мероприятий </w:t>
      </w:r>
      <w:r>
        <w:rPr>
          <w:sz w:val="28"/>
        </w:rPr>
        <w:t>по направлениям реализации Программы</w:t>
      </w:r>
      <w:r w:rsidRPr="00B857AC">
        <w:rPr>
          <w:sz w:val="28"/>
        </w:rPr>
        <w:t xml:space="preserve">, оценку масштабов их применения, энергосберегающих эффектов и затрат на </w:t>
      </w:r>
      <w:r>
        <w:rPr>
          <w:sz w:val="28"/>
        </w:rPr>
        <w:t xml:space="preserve">их </w:t>
      </w:r>
      <w:r w:rsidRPr="00B857AC">
        <w:rPr>
          <w:sz w:val="28"/>
        </w:rPr>
        <w:t>реализацию.</w:t>
      </w:r>
    </w:p>
    <w:p w:rsidR="007F0DE9" w:rsidRPr="00B857AC" w:rsidRDefault="007F0DE9" w:rsidP="007F0DE9">
      <w:pPr>
        <w:ind w:firstLine="720"/>
        <w:jc w:val="both"/>
        <w:rPr>
          <w:sz w:val="28"/>
        </w:rPr>
      </w:pPr>
      <w:r w:rsidRPr="00B857AC">
        <w:rPr>
          <w:sz w:val="28"/>
        </w:rPr>
        <w:t xml:space="preserve">Своевременный вывод из эксплуатации старого оборудования, прекращение использования неэффективных технологических процессов должны осуществляться в соответствии с техническими регламентами, содержащими требования энергетической эффективности. </w:t>
      </w:r>
    </w:p>
    <w:p w:rsidR="007F0DE9" w:rsidRDefault="007F0DE9" w:rsidP="007F0DE9">
      <w:pPr>
        <w:ind w:firstLine="720"/>
        <w:jc w:val="both"/>
        <w:rPr>
          <w:sz w:val="28"/>
        </w:rPr>
      </w:pPr>
    </w:p>
    <w:p w:rsidR="007F0DE9" w:rsidRPr="00104BF4" w:rsidRDefault="007F0DE9" w:rsidP="007F0DE9">
      <w:pPr>
        <w:pStyle w:val="2"/>
        <w:jc w:val="center"/>
        <w:rPr>
          <w:rFonts w:ascii="Times New Roman" w:hAnsi="Times New Roman" w:cs="Times New Roman"/>
          <w:i w:val="0"/>
        </w:rPr>
      </w:pPr>
      <w:bookmarkStart w:id="5" w:name="_Toc278985092"/>
      <w:r w:rsidRPr="00104BF4">
        <w:rPr>
          <w:rFonts w:ascii="Times New Roman" w:hAnsi="Times New Roman" w:cs="Times New Roman"/>
          <w:i w:val="0"/>
        </w:rPr>
        <w:t xml:space="preserve">3.1. Энергосбережение и повышение </w:t>
      </w:r>
      <w:proofErr w:type="spellStart"/>
      <w:r w:rsidRPr="00104BF4">
        <w:rPr>
          <w:rFonts w:ascii="Times New Roman" w:hAnsi="Times New Roman" w:cs="Times New Roman"/>
          <w:i w:val="0"/>
        </w:rPr>
        <w:t>энергоэффективности</w:t>
      </w:r>
      <w:proofErr w:type="spellEnd"/>
      <w:r w:rsidRPr="00104BF4">
        <w:rPr>
          <w:rFonts w:ascii="Times New Roman" w:hAnsi="Times New Roman" w:cs="Times New Roman"/>
          <w:i w:val="0"/>
        </w:rPr>
        <w:t xml:space="preserve"> в бюджетном секторе</w:t>
      </w:r>
      <w:bookmarkEnd w:id="5"/>
    </w:p>
    <w:p w:rsidR="007F0DE9" w:rsidRPr="00096FA4" w:rsidRDefault="007F0DE9" w:rsidP="007F0DE9"/>
    <w:p w:rsidR="007F0DE9" w:rsidRDefault="007F0DE9" w:rsidP="007F0DE9">
      <w:pPr>
        <w:pStyle w:val="ConsPlusNormal"/>
        <w:widowControl/>
        <w:jc w:val="both"/>
        <w:rPr>
          <w:rFonts w:ascii="Times New Roman" w:hAnsi="Times New Roman"/>
          <w:sz w:val="28"/>
        </w:rPr>
      </w:pPr>
      <w:r w:rsidRPr="00F61447">
        <w:rPr>
          <w:rFonts w:ascii="Times New Roman" w:hAnsi="Times New Roman"/>
          <w:sz w:val="28"/>
        </w:rPr>
        <w:t xml:space="preserve">В период реализации Программы основной проблемой </w:t>
      </w:r>
      <w:r w:rsidRPr="00F61447">
        <w:rPr>
          <w:rFonts w:ascii="Times New Roman" w:hAnsi="Times New Roman"/>
          <w:sz w:val="28"/>
        </w:rPr>
        <w:br/>
        <w:t>в бюджетной сфере будет снижение эффективности муниципального</w:t>
      </w:r>
      <w:r w:rsidRPr="00096FA4">
        <w:rPr>
          <w:rFonts w:ascii="Times New Roman" w:hAnsi="Times New Roman"/>
          <w:sz w:val="28"/>
        </w:rPr>
        <w:t xml:space="preserve"> управления и оказания услуг, связанное с опережающим ростом стоимости коммунальных ресурсов, и вызванное этим резкое увеличение удельного веса расходов на оплату коммунальных услуг в общих расходах бюджетных организаций. </w:t>
      </w:r>
    </w:p>
    <w:p w:rsidR="007F0DE9" w:rsidRPr="00096FA4" w:rsidRDefault="007F0DE9" w:rsidP="007F0DE9">
      <w:pPr>
        <w:pStyle w:val="ConsPlusNormal"/>
        <w:widowControl/>
        <w:jc w:val="both"/>
        <w:rPr>
          <w:rFonts w:ascii="Times New Roman" w:hAnsi="Times New Roman"/>
          <w:sz w:val="28"/>
        </w:rPr>
      </w:pPr>
      <w:r w:rsidRPr="00096FA4">
        <w:rPr>
          <w:rFonts w:ascii="Times New Roman" w:hAnsi="Times New Roman"/>
          <w:sz w:val="28"/>
        </w:rPr>
        <w:t xml:space="preserve">Целью </w:t>
      </w:r>
      <w:r>
        <w:rPr>
          <w:rFonts w:ascii="Times New Roman" w:hAnsi="Times New Roman"/>
          <w:sz w:val="28"/>
        </w:rPr>
        <w:t xml:space="preserve">данной </w:t>
      </w:r>
      <w:r w:rsidRPr="00096FA4">
        <w:rPr>
          <w:rFonts w:ascii="Times New Roman" w:hAnsi="Times New Roman"/>
          <w:sz w:val="28"/>
        </w:rPr>
        <w:t xml:space="preserve">программы является повышение эффективности использования энергоресурсов в органах </w:t>
      </w:r>
      <w:r>
        <w:rPr>
          <w:rFonts w:ascii="Times New Roman" w:hAnsi="Times New Roman"/>
          <w:sz w:val="28"/>
        </w:rPr>
        <w:t xml:space="preserve">местного самоуправления </w:t>
      </w:r>
      <w:r w:rsidRPr="00096FA4">
        <w:rPr>
          <w:rFonts w:ascii="Times New Roman" w:hAnsi="Times New Roman"/>
          <w:sz w:val="28"/>
        </w:rPr>
        <w:t xml:space="preserve">и организациях </w:t>
      </w:r>
      <w:r>
        <w:rPr>
          <w:rFonts w:ascii="Times New Roman" w:hAnsi="Times New Roman"/>
          <w:sz w:val="28"/>
        </w:rPr>
        <w:t>бюджетной сферы</w:t>
      </w:r>
      <w:r w:rsidRPr="00096FA4">
        <w:rPr>
          <w:rFonts w:ascii="Times New Roman" w:hAnsi="Times New Roman"/>
          <w:sz w:val="28"/>
        </w:rPr>
        <w:t>, обеспечение на этой основе снижения потребления топливно-энергетических ресурсов при соблюдении установленных санитарных правил, норм и повышении надежности обеспечения коммунальными услугами.</w:t>
      </w:r>
    </w:p>
    <w:p w:rsidR="007F0DE9" w:rsidRPr="00745220" w:rsidRDefault="007F0DE9" w:rsidP="007F0DE9">
      <w:pPr>
        <w:pStyle w:val="ad"/>
        <w:spacing w:after="0"/>
        <w:ind w:firstLine="720"/>
        <w:jc w:val="both"/>
        <w:rPr>
          <w:i/>
          <w:sz w:val="28"/>
        </w:rPr>
      </w:pPr>
      <w:r w:rsidRPr="00096FA4">
        <w:rPr>
          <w:sz w:val="28"/>
        </w:rPr>
        <w:t>Основные задачи, которые необходимо решить для достижения поставленной цели</w:t>
      </w:r>
      <w:r>
        <w:rPr>
          <w:sz w:val="28"/>
        </w:rPr>
        <w:t>:</w:t>
      </w:r>
      <w:r w:rsidRPr="00745220">
        <w:rPr>
          <w:i/>
          <w:sz w:val="28"/>
        </w:rPr>
        <w:t xml:space="preserve"> </w:t>
      </w:r>
    </w:p>
    <w:p w:rsidR="007F0DE9" w:rsidRPr="002B3606" w:rsidRDefault="007F0DE9" w:rsidP="007F0DE9">
      <w:pPr>
        <w:numPr>
          <w:ilvl w:val="0"/>
          <w:numId w:val="3"/>
        </w:numPr>
        <w:jc w:val="both"/>
        <w:rPr>
          <w:sz w:val="28"/>
          <w:szCs w:val="28"/>
        </w:rPr>
      </w:pPr>
      <w:r w:rsidRPr="002B3606">
        <w:rPr>
          <w:sz w:val="28"/>
          <w:szCs w:val="28"/>
        </w:rPr>
        <w:t>обеспечить проведение энергетических обследований, ведение энергетических паспортов по объектам муниципальных организаций;</w:t>
      </w:r>
    </w:p>
    <w:p w:rsidR="007F0DE9" w:rsidRPr="002B3606" w:rsidRDefault="007F0DE9" w:rsidP="007F0DE9">
      <w:pPr>
        <w:numPr>
          <w:ilvl w:val="0"/>
          <w:numId w:val="3"/>
        </w:numPr>
        <w:jc w:val="both"/>
        <w:rPr>
          <w:sz w:val="28"/>
          <w:szCs w:val="28"/>
        </w:rPr>
      </w:pPr>
      <w:r w:rsidRPr="002B3606">
        <w:rPr>
          <w:sz w:val="28"/>
          <w:szCs w:val="28"/>
        </w:rPr>
        <w:t>обеспечить оснащение приборами учета коммунальных ресурсов и устройствами  регулирования потребления тепловой энергии основные энергопотребляющие объекты муниципальной бюджетной сферы и перейти на расчеты между муниципальными организациями и поставщиками коммунальных ресурсов</w:t>
      </w:r>
      <w:r>
        <w:rPr>
          <w:sz w:val="28"/>
          <w:szCs w:val="28"/>
        </w:rPr>
        <w:t>,</w:t>
      </w:r>
      <w:r w:rsidRPr="002B3606">
        <w:rPr>
          <w:sz w:val="28"/>
          <w:szCs w:val="28"/>
        </w:rPr>
        <w:t xml:space="preserve"> исходя из показаний приборов учета;</w:t>
      </w:r>
    </w:p>
    <w:p w:rsidR="007F0DE9" w:rsidRPr="002B3606" w:rsidRDefault="007F0DE9" w:rsidP="007F0DE9">
      <w:pPr>
        <w:numPr>
          <w:ilvl w:val="0"/>
          <w:numId w:val="3"/>
        </w:numPr>
        <w:jc w:val="both"/>
        <w:rPr>
          <w:sz w:val="28"/>
          <w:szCs w:val="28"/>
        </w:rPr>
      </w:pPr>
      <w:r w:rsidRPr="002B3606">
        <w:rPr>
          <w:sz w:val="28"/>
          <w:szCs w:val="28"/>
        </w:rPr>
        <w:t>обеспечить применение современных энергосберегающих технологий при проектировании, строительстве, реконструкции и капитальном ремонте объектов капитального строительства за счет средств местного бюджета;</w:t>
      </w:r>
    </w:p>
    <w:p w:rsidR="007F0DE9" w:rsidRPr="002B3606" w:rsidRDefault="007F0DE9" w:rsidP="007F0DE9">
      <w:pPr>
        <w:numPr>
          <w:ilvl w:val="0"/>
          <w:numId w:val="3"/>
        </w:numPr>
        <w:jc w:val="both"/>
        <w:rPr>
          <w:sz w:val="28"/>
          <w:szCs w:val="28"/>
        </w:rPr>
      </w:pPr>
      <w:r w:rsidRPr="002B3606">
        <w:rPr>
          <w:sz w:val="28"/>
          <w:szCs w:val="28"/>
        </w:rPr>
        <w:t>сформировать систему муниципальных нормативных правовых актов, стимулирующих энергосбережение.</w:t>
      </w:r>
    </w:p>
    <w:p w:rsidR="007F0DE9" w:rsidRPr="003E7397" w:rsidRDefault="007F0DE9" w:rsidP="007F0DE9">
      <w:pPr>
        <w:pStyle w:val="ConsPlusNormal"/>
        <w:widowControl/>
        <w:jc w:val="both"/>
        <w:rPr>
          <w:rFonts w:ascii="Times New Roman" w:hAnsi="Times New Roman"/>
          <w:sz w:val="28"/>
          <w:szCs w:val="28"/>
        </w:rPr>
      </w:pPr>
      <w:r w:rsidRPr="003E7397">
        <w:rPr>
          <w:rFonts w:ascii="Times New Roman" w:hAnsi="Times New Roman"/>
          <w:sz w:val="28"/>
          <w:szCs w:val="28"/>
        </w:rPr>
        <w:t xml:space="preserve">Механизм реализации данной </w:t>
      </w:r>
      <w:r>
        <w:rPr>
          <w:rFonts w:ascii="Times New Roman" w:hAnsi="Times New Roman"/>
          <w:sz w:val="28"/>
          <w:szCs w:val="28"/>
        </w:rPr>
        <w:t>П</w:t>
      </w:r>
      <w:r w:rsidRPr="003E7397">
        <w:rPr>
          <w:rFonts w:ascii="Times New Roman" w:hAnsi="Times New Roman"/>
          <w:sz w:val="28"/>
          <w:szCs w:val="28"/>
        </w:rPr>
        <w:t xml:space="preserve">рограммы предусматривает осуществление программных мероприятий с использованием существующей </w:t>
      </w:r>
      <w:r w:rsidRPr="003E7397">
        <w:rPr>
          <w:rFonts w:ascii="Times New Roman" w:hAnsi="Times New Roman"/>
          <w:sz w:val="28"/>
          <w:szCs w:val="28"/>
        </w:rPr>
        <w:lastRenderedPageBreak/>
        <w:t>схемы отраслевого управления, дополненной системой мониторинга и оценки достигнутых промежуточных и итоговых результатов.</w:t>
      </w:r>
    </w:p>
    <w:p w:rsidR="007F0DE9" w:rsidRDefault="007F0DE9" w:rsidP="007F0DE9">
      <w:pPr>
        <w:ind w:firstLine="851"/>
        <w:jc w:val="both"/>
        <w:rPr>
          <w:sz w:val="28"/>
        </w:rPr>
      </w:pPr>
      <w:r>
        <w:rPr>
          <w:sz w:val="28"/>
        </w:rPr>
        <w:t xml:space="preserve">В программу включены следующие объекты бюджетной сферы муниципального образования «Волочаевское </w:t>
      </w:r>
      <w:r w:rsidR="00D91014">
        <w:rPr>
          <w:sz w:val="28"/>
        </w:rPr>
        <w:t>сельское</w:t>
      </w:r>
      <w:r>
        <w:rPr>
          <w:sz w:val="28"/>
        </w:rPr>
        <w:t xml:space="preserve"> поселение»:</w:t>
      </w:r>
    </w:p>
    <w:p w:rsidR="007F0DE9" w:rsidRDefault="007F0DE9" w:rsidP="007F0DE9">
      <w:pPr>
        <w:ind w:firstLine="851"/>
        <w:jc w:val="both"/>
        <w:rPr>
          <w:sz w:val="28"/>
        </w:rPr>
      </w:pPr>
    </w:p>
    <w:p w:rsidR="007F0DE9" w:rsidRPr="00BF1924" w:rsidRDefault="007F0DE9" w:rsidP="007F0DE9">
      <w:pPr>
        <w:numPr>
          <w:ilvl w:val="0"/>
          <w:numId w:val="12"/>
        </w:numPr>
        <w:jc w:val="both"/>
        <w:rPr>
          <w:sz w:val="28"/>
        </w:rPr>
      </w:pPr>
      <w:r w:rsidRPr="00BF1924">
        <w:rPr>
          <w:sz w:val="28"/>
        </w:rPr>
        <w:t xml:space="preserve">Администрация Волочаевского </w:t>
      </w:r>
      <w:r w:rsidR="00D91014">
        <w:rPr>
          <w:sz w:val="28"/>
        </w:rPr>
        <w:t>сельского</w:t>
      </w:r>
      <w:r w:rsidRPr="00BF1924">
        <w:rPr>
          <w:sz w:val="28"/>
        </w:rPr>
        <w:t xml:space="preserve"> поселения;</w:t>
      </w:r>
    </w:p>
    <w:p w:rsidR="007F0DE9" w:rsidRDefault="007F0DE9" w:rsidP="007F0DE9">
      <w:pPr>
        <w:ind w:firstLine="709"/>
        <w:jc w:val="both"/>
        <w:rPr>
          <w:sz w:val="28"/>
        </w:rPr>
      </w:pPr>
      <w:r>
        <w:rPr>
          <w:sz w:val="28"/>
        </w:rPr>
        <w:t>Перечень мероприятий по повышению энергетической эффективности с оценкой экономии ресурсов приведен по каждому объекту в с</w:t>
      </w:r>
      <w:r w:rsidR="00181BC7">
        <w:rPr>
          <w:sz w:val="28"/>
        </w:rPr>
        <w:t>оответствующих приложениях 1</w:t>
      </w:r>
      <w:r>
        <w:rPr>
          <w:sz w:val="28"/>
        </w:rPr>
        <w:t>.</w:t>
      </w:r>
    </w:p>
    <w:p w:rsidR="007F0DE9" w:rsidRDefault="007F0DE9" w:rsidP="007F0DE9">
      <w:pPr>
        <w:ind w:firstLine="709"/>
        <w:jc w:val="both"/>
        <w:rPr>
          <w:sz w:val="28"/>
        </w:rPr>
      </w:pPr>
      <w:r w:rsidRPr="008D49A4">
        <w:rPr>
          <w:sz w:val="28"/>
        </w:rPr>
        <w:t xml:space="preserve">Система программных мероприятий, содержание и структура настоящей Программы разработаны согласно требованиям государственной информационной системы (ГИС) в области энергосбережения и повышения энергетической эффективности. Исходные данные по объектам, включенным </w:t>
      </w:r>
      <w:r>
        <w:rPr>
          <w:sz w:val="28"/>
        </w:rPr>
        <w:t>Программу</w:t>
      </w:r>
      <w:r w:rsidRPr="008D49A4">
        <w:rPr>
          <w:sz w:val="28"/>
        </w:rPr>
        <w:t xml:space="preserve"> внесены в ГИС, в которой будет осуществляться ежегодная корректировка программы, учитываться данные о фактическом потреблении ресурсов и формироваться необходимая отчетность. Доступ к информации осуществляется через Интернет-портал energosber.info</w:t>
      </w:r>
      <w:r>
        <w:rPr>
          <w:sz w:val="28"/>
        </w:rPr>
        <w:t>.</w:t>
      </w:r>
    </w:p>
    <w:p w:rsidR="007F0DE9" w:rsidRPr="008D49A4" w:rsidRDefault="007F0DE9" w:rsidP="007F0DE9">
      <w:pPr>
        <w:ind w:firstLine="709"/>
        <w:jc w:val="both"/>
        <w:rPr>
          <w:sz w:val="28"/>
        </w:rPr>
      </w:pPr>
    </w:p>
    <w:p w:rsidR="007F0DE9" w:rsidRPr="00104BF4" w:rsidRDefault="007F0DE9" w:rsidP="007F0DE9">
      <w:pPr>
        <w:pStyle w:val="2"/>
        <w:jc w:val="center"/>
        <w:rPr>
          <w:rFonts w:ascii="Times New Roman" w:hAnsi="Times New Roman" w:cs="Times New Roman"/>
          <w:i w:val="0"/>
        </w:rPr>
      </w:pPr>
      <w:bookmarkStart w:id="6" w:name="_Toc278985093"/>
      <w:r w:rsidRPr="00104BF4">
        <w:rPr>
          <w:rFonts w:ascii="Times New Roman" w:hAnsi="Times New Roman" w:cs="Times New Roman"/>
          <w:i w:val="0"/>
        </w:rPr>
        <w:t xml:space="preserve">3.2 Энергосбережение и повышение </w:t>
      </w:r>
      <w:proofErr w:type="spellStart"/>
      <w:r w:rsidRPr="00104BF4">
        <w:rPr>
          <w:rFonts w:ascii="Times New Roman" w:hAnsi="Times New Roman" w:cs="Times New Roman"/>
          <w:i w:val="0"/>
        </w:rPr>
        <w:t>энергоэффективности</w:t>
      </w:r>
      <w:proofErr w:type="spellEnd"/>
      <w:r w:rsidRPr="00104BF4">
        <w:rPr>
          <w:rFonts w:ascii="Times New Roman" w:hAnsi="Times New Roman" w:cs="Times New Roman"/>
          <w:i w:val="0"/>
        </w:rPr>
        <w:t xml:space="preserve"> в системах коммунальной инфраструктуры</w:t>
      </w:r>
      <w:bookmarkEnd w:id="6"/>
    </w:p>
    <w:p w:rsidR="007F0DE9" w:rsidRDefault="007F0DE9" w:rsidP="007F0DE9">
      <w:pPr>
        <w:autoSpaceDE w:val="0"/>
        <w:autoSpaceDN w:val="0"/>
        <w:adjustRightInd w:val="0"/>
        <w:ind w:firstLine="720"/>
        <w:jc w:val="both"/>
        <w:rPr>
          <w:b/>
          <w:sz w:val="28"/>
        </w:rPr>
      </w:pPr>
    </w:p>
    <w:p w:rsidR="007F0DE9" w:rsidRPr="00D066A4" w:rsidRDefault="007F0DE9" w:rsidP="007F0DE9">
      <w:pPr>
        <w:ind w:firstLine="720"/>
        <w:jc w:val="both"/>
        <w:rPr>
          <w:sz w:val="28"/>
        </w:rPr>
      </w:pPr>
      <w:r w:rsidRPr="00D066A4">
        <w:rPr>
          <w:sz w:val="28"/>
        </w:rPr>
        <w:t xml:space="preserve">Жилищно-коммунальное хозяйство </w:t>
      </w:r>
      <w:r w:rsidRPr="00E75C49">
        <w:rPr>
          <w:sz w:val="28"/>
          <w:szCs w:val="28"/>
        </w:rPr>
        <w:t xml:space="preserve">«Волочаевского </w:t>
      </w:r>
      <w:r w:rsidR="0006284B">
        <w:rPr>
          <w:sz w:val="28"/>
          <w:szCs w:val="28"/>
        </w:rPr>
        <w:t>сельского</w:t>
      </w:r>
      <w:r w:rsidRPr="00E75C49">
        <w:rPr>
          <w:sz w:val="28"/>
          <w:szCs w:val="28"/>
        </w:rPr>
        <w:t xml:space="preserve"> поселения»</w:t>
      </w:r>
      <w:r w:rsidRPr="00D066A4">
        <w:rPr>
          <w:sz w:val="28"/>
          <w:szCs w:val="28"/>
        </w:rPr>
        <w:t xml:space="preserve"> </w:t>
      </w:r>
      <w:r>
        <w:rPr>
          <w:sz w:val="28"/>
        </w:rPr>
        <w:t>Еврейской автономной области</w:t>
      </w:r>
      <w:r w:rsidRPr="00D066A4">
        <w:rPr>
          <w:sz w:val="28"/>
        </w:rPr>
        <w:t xml:space="preserve"> в сегодняшнем его состоянии характеризуется низкой инвестиционной привлекательностью и требует привлечения значительных финансовых ресурсов для модернизации и развития. Проблема усугубляется наличием большой задолженности в отрасли, образовавшейся в результате невыполнения бюджетами, в первую очередь муниципальными, своих обязательств, а также задолженностью населения за потребленные услуги.</w:t>
      </w:r>
    </w:p>
    <w:p w:rsidR="007F0DE9" w:rsidRPr="00D066A4" w:rsidRDefault="007F0DE9" w:rsidP="007F0DE9">
      <w:pPr>
        <w:pStyle w:val="ad"/>
        <w:spacing w:line="230" w:lineRule="auto"/>
        <w:ind w:firstLine="720"/>
        <w:jc w:val="both"/>
        <w:rPr>
          <w:sz w:val="28"/>
        </w:rPr>
      </w:pPr>
      <w:r w:rsidRPr="00D066A4">
        <w:rPr>
          <w:sz w:val="28"/>
        </w:rPr>
        <w:t xml:space="preserve">Первоочередного решения требуют следующие проблемы в жилищно-коммунальном хозяйстве </w:t>
      </w:r>
      <w:r>
        <w:rPr>
          <w:sz w:val="28"/>
        </w:rPr>
        <w:t>муниципального образования</w:t>
      </w:r>
      <w:r w:rsidRPr="00D066A4">
        <w:rPr>
          <w:sz w:val="28"/>
        </w:rPr>
        <w:t>:</w:t>
      </w:r>
    </w:p>
    <w:p w:rsidR="007F0DE9" w:rsidRPr="00D76E21" w:rsidRDefault="007F0DE9" w:rsidP="007F0DE9">
      <w:pPr>
        <w:pStyle w:val="ad"/>
        <w:spacing w:line="230" w:lineRule="auto"/>
        <w:ind w:firstLine="720"/>
        <w:jc w:val="both"/>
        <w:rPr>
          <w:sz w:val="28"/>
        </w:rPr>
      </w:pPr>
      <w:r w:rsidRPr="00D76E21">
        <w:rPr>
          <w:sz w:val="28"/>
        </w:rPr>
        <w:t>•</w:t>
      </w:r>
      <w:r w:rsidRPr="00D76E21">
        <w:rPr>
          <w:sz w:val="28"/>
        </w:rPr>
        <w:tab/>
        <w:t>высокий уровень износа основных фондов и коммуникаций;</w:t>
      </w:r>
    </w:p>
    <w:p w:rsidR="007F0DE9" w:rsidRPr="00D76E21" w:rsidRDefault="007F0DE9" w:rsidP="007F0DE9">
      <w:pPr>
        <w:pStyle w:val="ad"/>
        <w:spacing w:line="230" w:lineRule="auto"/>
        <w:ind w:firstLine="720"/>
        <w:jc w:val="both"/>
        <w:rPr>
          <w:sz w:val="28"/>
        </w:rPr>
      </w:pPr>
      <w:r w:rsidRPr="00D76E21">
        <w:rPr>
          <w:sz w:val="28"/>
        </w:rPr>
        <w:t>•</w:t>
      </w:r>
      <w:r w:rsidRPr="00D76E21">
        <w:rPr>
          <w:sz w:val="28"/>
        </w:rPr>
        <w:tab/>
        <w:t>низкая надежность поставок услуг конечным потребителям, возникающая из-за финансовой нестабильности в сочетании с отсутствием источников погашения задолженности;</w:t>
      </w:r>
    </w:p>
    <w:p w:rsidR="007F0DE9" w:rsidRPr="00D76E21" w:rsidRDefault="007F0DE9" w:rsidP="007F0DE9">
      <w:pPr>
        <w:pStyle w:val="ad"/>
        <w:spacing w:line="230" w:lineRule="auto"/>
        <w:ind w:firstLine="720"/>
        <w:jc w:val="both"/>
        <w:rPr>
          <w:sz w:val="28"/>
        </w:rPr>
      </w:pPr>
      <w:r w:rsidRPr="00D76E21">
        <w:rPr>
          <w:sz w:val="28"/>
        </w:rPr>
        <w:t>•</w:t>
      </w:r>
      <w:r w:rsidRPr="00D76E21">
        <w:rPr>
          <w:sz w:val="28"/>
        </w:rPr>
        <w:tab/>
        <w:t xml:space="preserve">существенное отставание развития жилищно-коммунального хозяйства поселения, отсутствие </w:t>
      </w:r>
      <w:r>
        <w:rPr>
          <w:sz w:val="28"/>
        </w:rPr>
        <w:t>возможностей его финансирования</w:t>
      </w:r>
      <w:r w:rsidRPr="00D76E21">
        <w:rPr>
          <w:sz w:val="28"/>
        </w:rPr>
        <w:t>;</w:t>
      </w:r>
    </w:p>
    <w:p w:rsidR="007F0DE9" w:rsidRPr="00D76E21" w:rsidRDefault="007F0DE9" w:rsidP="007F0DE9">
      <w:pPr>
        <w:pStyle w:val="ad"/>
        <w:spacing w:line="230" w:lineRule="auto"/>
        <w:ind w:firstLine="720"/>
        <w:jc w:val="both"/>
        <w:rPr>
          <w:sz w:val="28"/>
        </w:rPr>
      </w:pPr>
      <w:r w:rsidRPr="00D76E21">
        <w:rPr>
          <w:sz w:val="28"/>
        </w:rPr>
        <w:t>•</w:t>
      </w:r>
      <w:r w:rsidRPr="00D76E21">
        <w:rPr>
          <w:sz w:val="28"/>
        </w:rPr>
        <w:tab/>
        <w:t xml:space="preserve">сохранение завышенных ожиданий бюджетной поддержки основных фондов регионального ЖКХ, достигающей 60-70 %, </w:t>
      </w:r>
    </w:p>
    <w:p w:rsidR="007F0DE9" w:rsidRPr="00D76E21" w:rsidRDefault="007F0DE9" w:rsidP="007F0DE9">
      <w:pPr>
        <w:pStyle w:val="ad"/>
        <w:spacing w:line="230" w:lineRule="auto"/>
        <w:ind w:firstLine="720"/>
        <w:jc w:val="both"/>
        <w:rPr>
          <w:sz w:val="28"/>
        </w:rPr>
      </w:pPr>
      <w:r w:rsidRPr="00D76E21">
        <w:rPr>
          <w:sz w:val="28"/>
        </w:rPr>
        <w:t>•</w:t>
      </w:r>
      <w:r w:rsidRPr="00D76E21">
        <w:rPr>
          <w:sz w:val="28"/>
        </w:rPr>
        <w:tab/>
        <w:t>неэффективная система управления, отсутствие реальных рычагов экономического и правового регулирования модернизации рынка жилищно-коммунальных услуг;</w:t>
      </w:r>
    </w:p>
    <w:p w:rsidR="007F0DE9" w:rsidRPr="00D76E21" w:rsidRDefault="007F0DE9" w:rsidP="007F0DE9">
      <w:pPr>
        <w:pStyle w:val="ad"/>
        <w:spacing w:line="230" w:lineRule="auto"/>
        <w:ind w:firstLine="720"/>
        <w:jc w:val="both"/>
        <w:rPr>
          <w:sz w:val="28"/>
        </w:rPr>
      </w:pPr>
      <w:r w:rsidRPr="00D76E21">
        <w:rPr>
          <w:sz w:val="28"/>
        </w:rPr>
        <w:lastRenderedPageBreak/>
        <w:t>•</w:t>
      </w:r>
      <w:r w:rsidRPr="00D76E21">
        <w:rPr>
          <w:sz w:val="28"/>
        </w:rPr>
        <w:tab/>
        <w:t xml:space="preserve">большой объем ветхого и аварийного жилищного фонда; </w:t>
      </w:r>
    </w:p>
    <w:p w:rsidR="007F0DE9" w:rsidRPr="00D76E21" w:rsidRDefault="007F0DE9" w:rsidP="007F0DE9">
      <w:pPr>
        <w:pStyle w:val="ad"/>
        <w:spacing w:line="230" w:lineRule="auto"/>
        <w:ind w:firstLine="720"/>
        <w:jc w:val="both"/>
        <w:rPr>
          <w:sz w:val="28"/>
        </w:rPr>
      </w:pPr>
      <w:r w:rsidRPr="00D76E21">
        <w:rPr>
          <w:sz w:val="28"/>
        </w:rPr>
        <w:t>•</w:t>
      </w:r>
      <w:r w:rsidRPr="00D76E21">
        <w:rPr>
          <w:sz w:val="28"/>
        </w:rPr>
        <w:tab/>
        <w:t xml:space="preserve">высокие затраты на производство коммунальных услуг, неэффективность схем теплоснабжения, использование </w:t>
      </w:r>
      <w:proofErr w:type="spellStart"/>
      <w:r w:rsidRPr="00D76E21">
        <w:rPr>
          <w:sz w:val="28"/>
        </w:rPr>
        <w:t>высокозатратных</w:t>
      </w:r>
      <w:proofErr w:type="spellEnd"/>
      <w:r w:rsidRPr="00D76E21">
        <w:rPr>
          <w:sz w:val="28"/>
        </w:rPr>
        <w:t xml:space="preserve"> видов топлива, в </w:t>
      </w:r>
      <w:proofErr w:type="spellStart"/>
      <w:r w:rsidRPr="00D76E21">
        <w:rPr>
          <w:sz w:val="28"/>
        </w:rPr>
        <w:t>т.ч</w:t>
      </w:r>
      <w:proofErr w:type="spellEnd"/>
      <w:r w:rsidRPr="00D76E21">
        <w:rPr>
          <w:sz w:val="28"/>
        </w:rPr>
        <w:t>. завозного;</w:t>
      </w:r>
    </w:p>
    <w:p w:rsidR="007F0DE9" w:rsidRPr="00D76E21" w:rsidRDefault="007F0DE9" w:rsidP="007F0DE9">
      <w:pPr>
        <w:pStyle w:val="ad"/>
        <w:spacing w:line="230" w:lineRule="auto"/>
        <w:ind w:firstLine="720"/>
        <w:jc w:val="both"/>
        <w:rPr>
          <w:sz w:val="28"/>
        </w:rPr>
      </w:pPr>
      <w:r w:rsidRPr="00D76E21">
        <w:rPr>
          <w:sz w:val="28"/>
        </w:rPr>
        <w:t>•</w:t>
      </w:r>
      <w:r w:rsidRPr="00D76E21">
        <w:rPr>
          <w:sz w:val="28"/>
        </w:rPr>
        <w:tab/>
        <w:t xml:space="preserve">повышенные потери ресурсов в сетевой инфраструктуре. </w:t>
      </w:r>
    </w:p>
    <w:p w:rsidR="007F0DE9" w:rsidRDefault="007F0DE9" w:rsidP="007F0DE9">
      <w:pPr>
        <w:jc w:val="center"/>
        <w:rPr>
          <w:b/>
          <w:sz w:val="28"/>
        </w:rPr>
      </w:pPr>
    </w:p>
    <w:p w:rsidR="007F0DE9" w:rsidRPr="00EF471A" w:rsidRDefault="007F0DE9" w:rsidP="007F0DE9">
      <w:pPr>
        <w:pStyle w:val="2"/>
        <w:jc w:val="center"/>
        <w:rPr>
          <w:rFonts w:ascii="Times New Roman" w:hAnsi="Times New Roman" w:cs="Times New Roman"/>
          <w:i w:val="0"/>
        </w:rPr>
      </w:pPr>
      <w:bookmarkStart w:id="7" w:name="_Toc278985094"/>
      <w:r w:rsidRPr="00EF471A">
        <w:rPr>
          <w:rFonts w:ascii="Times New Roman" w:hAnsi="Times New Roman" w:cs="Times New Roman"/>
          <w:i w:val="0"/>
        </w:rPr>
        <w:t>3.3 Типовые мероприятия</w:t>
      </w:r>
      <w:bookmarkEnd w:id="7"/>
    </w:p>
    <w:p w:rsidR="007F0DE9" w:rsidRDefault="007F0DE9" w:rsidP="007F0DE9">
      <w:pPr>
        <w:ind w:firstLine="720"/>
        <w:jc w:val="both"/>
        <w:rPr>
          <w:sz w:val="28"/>
        </w:rPr>
      </w:pPr>
    </w:p>
    <w:p w:rsidR="007F0DE9" w:rsidRDefault="007F0DE9" w:rsidP="007F0DE9">
      <w:pPr>
        <w:ind w:firstLine="720"/>
        <w:jc w:val="both"/>
        <w:rPr>
          <w:sz w:val="28"/>
        </w:rPr>
      </w:pPr>
      <w:r>
        <w:rPr>
          <w:sz w:val="28"/>
        </w:rPr>
        <w:t>Программой предусмотрена реализация следующих типовых мероприятий на объектах муниципального поселения:</w:t>
      </w:r>
    </w:p>
    <w:p w:rsidR="007F0DE9" w:rsidRDefault="007F0DE9" w:rsidP="007F0DE9">
      <w:pPr>
        <w:ind w:firstLine="720"/>
        <w:jc w:val="both"/>
        <w:rPr>
          <w:sz w:val="28"/>
        </w:rPr>
      </w:pPr>
    </w:p>
    <w:p w:rsidR="007F0DE9" w:rsidRPr="006969EF" w:rsidRDefault="007F0DE9" w:rsidP="007F0DE9">
      <w:pPr>
        <w:ind w:firstLine="720"/>
        <w:jc w:val="both"/>
        <w:rPr>
          <w:b/>
          <w:bCs/>
          <w:sz w:val="28"/>
        </w:rPr>
      </w:pPr>
      <w:r>
        <w:rPr>
          <w:b/>
          <w:bCs/>
          <w:sz w:val="28"/>
        </w:rPr>
        <w:t>Энергетический аудит</w:t>
      </w:r>
    </w:p>
    <w:p w:rsidR="007F0DE9" w:rsidRPr="006969EF" w:rsidRDefault="007F0DE9" w:rsidP="007F0DE9">
      <w:pPr>
        <w:ind w:firstLine="720"/>
        <w:jc w:val="both"/>
        <w:rPr>
          <w:sz w:val="28"/>
        </w:rPr>
      </w:pPr>
      <w:r w:rsidRPr="006969EF">
        <w:rPr>
          <w:sz w:val="28"/>
        </w:rPr>
        <w:t>Энергетический аудит служит для оценки эффективного использования энергоресурсов для предприятия, технологического процесса или оборудования и позволяет сделать количественные оценки сбережения энергоресурсов и финансовых затрат.</w:t>
      </w:r>
    </w:p>
    <w:p w:rsidR="007F0DE9" w:rsidRPr="006969EF" w:rsidRDefault="007F0DE9" w:rsidP="007F0DE9">
      <w:pPr>
        <w:ind w:firstLine="720"/>
        <w:jc w:val="both"/>
        <w:rPr>
          <w:sz w:val="28"/>
        </w:rPr>
      </w:pPr>
      <w:r w:rsidRPr="006969EF">
        <w:rPr>
          <w:sz w:val="28"/>
        </w:rPr>
        <w:t>В процессе энергетического обследования определяется реальное состояние систем энергопотребления, устанавливаются источники непроизводительных потерь энергоресурсов, проводится поиск оптимальных путей снижения этих потерь, выбирается наиболее рациональная</w:t>
      </w:r>
      <w:r>
        <w:rPr>
          <w:sz w:val="28"/>
        </w:rPr>
        <w:t>,</w:t>
      </w:r>
      <w:r w:rsidRPr="006969EF">
        <w:rPr>
          <w:sz w:val="28"/>
        </w:rPr>
        <w:t xml:space="preserve"> с точки зрения выбранного критерия (снижение платы за энергоресурсы, сокращение потребления какого-либо вида энергоресурсов при сокращении лимитов, экология, обеспечение энергетической безопасности и т.п.)</w:t>
      </w:r>
      <w:r>
        <w:rPr>
          <w:sz w:val="28"/>
        </w:rPr>
        <w:t xml:space="preserve">, </w:t>
      </w:r>
      <w:r w:rsidRPr="006969EF">
        <w:rPr>
          <w:sz w:val="28"/>
        </w:rPr>
        <w:t xml:space="preserve"> стратегия деятельности по реализации конкретных мероприятий.</w:t>
      </w:r>
    </w:p>
    <w:p w:rsidR="007F0DE9" w:rsidRDefault="007F0DE9" w:rsidP="007F0DE9">
      <w:pPr>
        <w:ind w:firstLine="720"/>
        <w:jc w:val="both"/>
        <w:rPr>
          <w:sz w:val="28"/>
        </w:rPr>
      </w:pPr>
      <w:r w:rsidRPr="006969EF">
        <w:rPr>
          <w:sz w:val="28"/>
        </w:rPr>
        <w:t xml:space="preserve">Реализация </w:t>
      </w:r>
      <w:proofErr w:type="spellStart"/>
      <w:r w:rsidRPr="006969EF">
        <w:rPr>
          <w:sz w:val="28"/>
        </w:rPr>
        <w:t>малозатратных</w:t>
      </w:r>
      <w:proofErr w:type="spellEnd"/>
      <w:r w:rsidRPr="006969EF">
        <w:rPr>
          <w:sz w:val="28"/>
        </w:rPr>
        <w:t xml:space="preserve"> и организационных мероприятий позволяет достигнуть экономии топливо-энергетических ресурсов без привлечения внешнего финансирования.</w:t>
      </w:r>
    </w:p>
    <w:p w:rsidR="007F0DE9" w:rsidRPr="00394E43" w:rsidRDefault="007F0DE9" w:rsidP="007F0DE9">
      <w:pPr>
        <w:jc w:val="both"/>
        <w:rPr>
          <w:bCs/>
        </w:rPr>
      </w:pPr>
      <w:r w:rsidRPr="00394E43">
        <w:rPr>
          <w:bCs/>
          <w:u w:val="single"/>
        </w:rPr>
        <w:t>Ожидаемый эффект:</w:t>
      </w:r>
      <w:r w:rsidRPr="00394E43">
        <w:rPr>
          <w:bCs/>
        </w:rPr>
        <w:t xml:space="preserve"> </w:t>
      </w:r>
      <w:proofErr w:type="spellStart"/>
      <w:r w:rsidRPr="00394E43">
        <w:rPr>
          <w:bCs/>
        </w:rPr>
        <w:t>малозатратные</w:t>
      </w:r>
      <w:proofErr w:type="spellEnd"/>
      <w:r w:rsidRPr="00394E43">
        <w:rPr>
          <w:bCs/>
        </w:rPr>
        <w:t xml:space="preserve"> и организационные мероприятия снижают потребление энергоресурсов на 5-10%.</w:t>
      </w:r>
    </w:p>
    <w:p w:rsidR="007F0DE9" w:rsidRPr="006969EF" w:rsidRDefault="007F0DE9" w:rsidP="007F0DE9">
      <w:pPr>
        <w:ind w:firstLine="720"/>
        <w:jc w:val="both"/>
        <w:rPr>
          <w:sz w:val="28"/>
        </w:rPr>
      </w:pPr>
    </w:p>
    <w:p w:rsidR="007F0DE9" w:rsidRPr="006969EF" w:rsidRDefault="007F0DE9" w:rsidP="007F0DE9">
      <w:pPr>
        <w:ind w:firstLine="720"/>
        <w:jc w:val="both"/>
        <w:rPr>
          <w:b/>
          <w:bCs/>
          <w:sz w:val="28"/>
        </w:rPr>
      </w:pPr>
      <w:r w:rsidRPr="006969EF">
        <w:rPr>
          <w:b/>
          <w:bCs/>
          <w:sz w:val="28"/>
        </w:rPr>
        <w:t>Установка приб</w:t>
      </w:r>
      <w:r>
        <w:rPr>
          <w:b/>
          <w:bCs/>
          <w:sz w:val="28"/>
        </w:rPr>
        <w:t>оров учета тепла и горячей воды</w:t>
      </w:r>
    </w:p>
    <w:p w:rsidR="007F0DE9" w:rsidRPr="006969EF" w:rsidRDefault="007F0DE9" w:rsidP="007F0DE9">
      <w:pPr>
        <w:ind w:firstLine="720"/>
        <w:jc w:val="both"/>
        <w:rPr>
          <w:sz w:val="28"/>
        </w:rPr>
      </w:pPr>
      <w:r w:rsidRPr="006969EF">
        <w:rPr>
          <w:sz w:val="28"/>
        </w:rPr>
        <w:t>Обязательным условием получения денежной экономи</w:t>
      </w:r>
      <w:r>
        <w:rPr>
          <w:sz w:val="28"/>
        </w:rPr>
        <w:t>и</w:t>
      </w:r>
      <w:r w:rsidRPr="006969EF">
        <w:rPr>
          <w:sz w:val="28"/>
        </w:rPr>
        <w:t xml:space="preserve"> от сокращения потребления топливно-энергетических ресурсов является наличие приборного учета. Оснащение </w:t>
      </w:r>
      <w:r>
        <w:rPr>
          <w:sz w:val="28"/>
        </w:rPr>
        <w:t xml:space="preserve">учреждений </w:t>
      </w:r>
      <w:r w:rsidRPr="006969EF">
        <w:rPr>
          <w:sz w:val="28"/>
        </w:rPr>
        <w:t xml:space="preserve">приборами учета тепла и горячей воды является экономически оправданным мероприятием. Как правило, фактическое потребление тепла и горячей воды существенно ниже расчетного. Экономия денежных средств на оплату услуг отопления и горячего водоснабжения в среднем составляет </w:t>
      </w:r>
      <w:r>
        <w:rPr>
          <w:sz w:val="28"/>
        </w:rPr>
        <w:t>15</w:t>
      </w:r>
      <w:r w:rsidRPr="006969EF">
        <w:rPr>
          <w:sz w:val="28"/>
        </w:rPr>
        <w:t>..</w:t>
      </w:r>
      <w:r>
        <w:rPr>
          <w:sz w:val="28"/>
        </w:rPr>
        <w:t>20</w:t>
      </w:r>
      <w:r w:rsidRPr="006969EF">
        <w:rPr>
          <w:sz w:val="28"/>
        </w:rPr>
        <w:t>%.  Срок окупаемости установки приборов учета тепла не превышает 2-х отопительных сезонов.</w:t>
      </w:r>
      <w:r>
        <w:rPr>
          <w:sz w:val="28"/>
        </w:rPr>
        <w:t xml:space="preserve"> </w:t>
      </w:r>
    </w:p>
    <w:p w:rsidR="007F0DE9" w:rsidRDefault="007F0DE9" w:rsidP="007F0DE9">
      <w:pPr>
        <w:ind w:firstLine="720"/>
        <w:jc w:val="both"/>
        <w:rPr>
          <w:sz w:val="28"/>
        </w:rPr>
      </w:pPr>
      <w:r w:rsidRPr="006969EF">
        <w:rPr>
          <w:sz w:val="28"/>
        </w:rPr>
        <w:t>Финансовую экономию от установки приборов учета тепа целесообразно направить на финансирование других энергосберегающих мероприятий</w:t>
      </w:r>
      <w:r>
        <w:rPr>
          <w:sz w:val="28"/>
        </w:rPr>
        <w:t xml:space="preserve">. </w:t>
      </w:r>
      <w:r w:rsidRPr="006969EF">
        <w:rPr>
          <w:sz w:val="28"/>
        </w:rPr>
        <w:t xml:space="preserve">Установка приборов учета тепла возможна без привлечения внешнего финансирования в рамках </w:t>
      </w:r>
      <w:proofErr w:type="spellStart"/>
      <w:r w:rsidRPr="006969EF">
        <w:rPr>
          <w:sz w:val="28"/>
        </w:rPr>
        <w:t>энергосервисных</w:t>
      </w:r>
      <w:proofErr w:type="spellEnd"/>
      <w:r w:rsidRPr="006969EF">
        <w:rPr>
          <w:sz w:val="28"/>
        </w:rPr>
        <w:t xml:space="preserve"> контрактов.</w:t>
      </w:r>
    </w:p>
    <w:p w:rsidR="007F0DE9" w:rsidRPr="00394E43" w:rsidRDefault="007F0DE9" w:rsidP="007F0DE9">
      <w:pPr>
        <w:ind w:firstLine="720"/>
        <w:jc w:val="both"/>
      </w:pPr>
      <w:r w:rsidRPr="00394E43">
        <w:rPr>
          <w:bCs/>
          <w:u w:val="single"/>
        </w:rPr>
        <w:lastRenderedPageBreak/>
        <w:t>Ожидаемый эффект:</w:t>
      </w:r>
      <w:r w:rsidRPr="00394E43">
        <w:rPr>
          <w:bCs/>
        </w:rPr>
        <w:t xml:space="preserve"> снижение платежей за тепло и горячую воду на 10-30%.</w:t>
      </w:r>
    </w:p>
    <w:p w:rsidR="007F0DE9" w:rsidRDefault="007F0DE9" w:rsidP="007F0DE9">
      <w:pPr>
        <w:ind w:firstLine="720"/>
        <w:jc w:val="both"/>
        <w:rPr>
          <w:b/>
          <w:bCs/>
          <w:sz w:val="28"/>
        </w:rPr>
      </w:pPr>
    </w:p>
    <w:p w:rsidR="007F0DE9" w:rsidRPr="006969EF" w:rsidRDefault="007F0DE9" w:rsidP="007F0DE9">
      <w:pPr>
        <w:ind w:firstLine="720"/>
        <w:jc w:val="both"/>
        <w:rPr>
          <w:b/>
          <w:bCs/>
          <w:sz w:val="28"/>
        </w:rPr>
      </w:pPr>
      <w:r w:rsidRPr="006969EF">
        <w:rPr>
          <w:b/>
          <w:bCs/>
          <w:sz w:val="28"/>
        </w:rPr>
        <w:t>Установка приборов учета холодной воды</w:t>
      </w:r>
    </w:p>
    <w:p w:rsidR="007F0DE9" w:rsidRPr="006969EF" w:rsidRDefault="007F0DE9" w:rsidP="007F0DE9">
      <w:pPr>
        <w:ind w:firstLine="720"/>
        <w:jc w:val="both"/>
        <w:rPr>
          <w:sz w:val="28"/>
        </w:rPr>
      </w:pPr>
      <w:r w:rsidRPr="006969EF">
        <w:rPr>
          <w:sz w:val="28"/>
        </w:rPr>
        <w:t>Несмотря на невысокие тарифы за холодную воду, приборы учета воды окупаются примерно за 2</w:t>
      </w:r>
      <w:r>
        <w:rPr>
          <w:sz w:val="28"/>
        </w:rPr>
        <w:t>-</w:t>
      </w:r>
      <w:r w:rsidRPr="006969EF">
        <w:rPr>
          <w:sz w:val="28"/>
        </w:rPr>
        <w:t>4 года.</w:t>
      </w:r>
    </w:p>
    <w:p w:rsidR="007F0DE9" w:rsidRDefault="007F0DE9" w:rsidP="007F0DE9">
      <w:pPr>
        <w:ind w:firstLine="720"/>
        <w:jc w:val="both"/>
        <w:rPr>
          <w:sz w:val="28"/>
        </w:rPr>
      </w:pPr>
      <w:r>
        <w:rPr>
          <w:sz w:val="28"/>
        </w:rPr>
        <w:t xml:space="preserve">Целесообразно </w:t>
      </w:r>
      <w:r w:rsidRPr="006969EF">
        <w:rPr>
          <w:sz w:val="28"/>
        </w:rPr>
        <w:t>использование современных электромагнитных приборов позволяющих учитывать э</w:t>
      </w:r>
      <w:r>
        <w:rPr>
          <w:sz w:val="28"/>
        </w:rPr>
        <w:t>ксплуатационный расход здания и</w:t>
      </w:r>
      <w:r w:rsidRPr="006969EF">
        <w:rPr>
          <w:sz w:val="28"/>
        </w:rPr>
        <w:t>, одновременно, обеспечивать прохождение расхода</w:t>
      </w:r>
      <w:r>
        <w:rPr>
          <w:sz w:val="28"/>
        </w:rPr>
        <w:t xml:space="preserve"> воды на пожаротушение</w:t>
      </w:r>
      <w:r w:rsidRPr="006969EF">
        <w:rPr>
          <w:sz w:val="28"/>
        </w:rPr>
        <w:t>. За счет  таких приборов можно упростить и удешевить внутреннюю систему пожаротушения здания</w:t>
      </w:r>
      <w:r>
        <w:rPr>
          <w:sz w:val="28"/>
        </w:rPr>
        <w:t>,</w:t>
      </w:r>
      <w:r w:rsidRPr="006969EF">
        <w:rPr>
          <w:sz w:val="28"/>
        </w:rPr>
        <w:t xml:space="preserve"> исключив из нее электрифицированные задвижки и кнопки управления.</w:t>
      </w:r>
    </w:p>
    <w:p w:rsidR="007F0DE9" w:rsidRPr="00394E43" w:rsidRDefault="007F0DE9" w:rsidP="007F0DE9">
      <w:pPr>
        <w:ind w:firstLine="720"/>
        <w:jc w:val="both"/>
      </w:pPr>
      <w:r w:rsidRPr="00394E43">
        <w:rPr>
          <w:bCs/>
          <w:u w:val="single"/>
        </w:rPr>
        <w:t>Ожидаемый эффект :</w:t>
      </w:r>
      <w:r w:rsidRPr="00394E43">
        <w:rPr>
          <w:bCs/>
        </w:rPr>
        <w:t xml:space="preserve"> снижение платежей холодную воду на 10-20%.</w:t>
      </w:r>
    </w:p>
    <w:p w:rsidR="007F0DE9" w:rsidRDefault="007F0DE9" w:rsidP="007F0DE9">
      <w:pPr>
        <w:ind w:firstLine="720"/>
        <w:jc w:val="both"/>
        <w:rPr>
          <w:b/>
          <w:bCs/>
          <w:sz w:val="28"/>
        </w:rPr>
      </w:pPr>
    </w:p>
    <w:p w:rsidR="007F0DE9" w:rsidRPr="006969EF" w:rsidRDefault="007F0DE9" w:rsidP="007F0DE9">
      <w:pPr>
        <w:ind w:firstLine="720"/>
        <w:jc w:val="both"/>
        <w:rPr>
          <w:b/>
          <w:bCs/>
          <w:sz w:val="28"/>
        </w:rPr>
      </w:pPr>
      <w:r w:rsidRPr="006969EF">
        <w:rPr>
          <w:b/>
          <w:bCs/>
          <w:sz w:val="28"/>
        </w:rPr>
        <w:t xml:space="preserve">Установка </w:t>
      </w:r>
      <w:proofErr w:type="spellStart"/>
      <w:r w:rsidRPr="006969EF">
        <w:rPr>
          <w:b/>
          <w:bCs/>
          <w:sz w:val="28"/>
        </w:rPr>
        <w:t>двухтарифного</w:t>
      </w:r>
      <w:proofErr w:type="spellEnd"/>
      <w:r w:rsidRPr="006969EF">
        <w:rPr>
          <w:b/>
          <w:bCs/>
          <w:sz w:val="28"/>
        </w:rPr>
        <w:t xml:space="preserve"> счетчика электрической энергии (день-ночь)</w:t>
      </w:r>
      <w:r>
        <w:rPr>
          <w:b/>
          <w:bCs/>
          <w:sz w:val="28"/>
        </w:rPr>
        <w:t>.</w:t>
      </w:r>
    </w:p>
    <w:p w:rsidR="007F0DE9" w:rsidRPr="006969EF" w:rsidRDefault="007F0DE9" w:rsidP="007F0DE9">
      <w:pPr>
        <w:ind w:firstLine="720"/>
        <w:jc w:val="both"/>
        <w:rPr>
          <w:sz w:val="28"/>
        </w:rPr>
      </w:pPr>
      <w:r w:rsidRPr="006969EF">
        <w:rPr>
          <w:sz w:val="28"/>
        </w:rPr>
        <w:t>Даже при односменной работе не менее 15</w:t>
      </w:r>
      <w:r>
        <w:rPr>
          <w:sz w:val="28"/>
        </w:rPr>
        <w:t>-</w:t>
      </w:r>
      <w:r w:rsidRPr="006969EF">
        <w:rPr>
          <w:sz w:val="28"/>
        </w:rPr>
        <w:t>20% процентов потребления электрической энергии приходится на ночное время. Это электропо</w:t>
      </w:r>
      <w:r>
        <w:rPr>
          <w:sz w:val="28"/>
        </w:rPr>
        <w:t>требление</w:t>
      </w:r>
      <w:r w:rsidRPr="006969EF">
        <w:rPr>
          <w:sz w:val="28"/>
        </w:rPr>
        <w:t xml:space="preserve"> систем наружного и дежурного освещения, вентиляции, насосов. Использование ночного тарифа (который на 30</w:t>
      </w:r>
      <w:r>
        <w:rPr>
          <w:sz w:val="28"/>
        </w:rPr>
        <w:t>-</w:t>
      </w:r>
      <w:r w:rsidRPr="006969EF">
        <w:rPr>
          <w:sz w:val="28"/>
        </w:rPr>
        <w:t>40% ниже дневного) позволяет снизить затраты на электроэнергию на 3</w:t>
      </w:r>
      <w:r>
        <w:rPr>
          <w:sz w:val="28"/>
        </w:rPr>
        <w:t>-</w:t>
      </w:r>
      <w:r w:rsidRPr="006969EF">
        <w:rPr>
          <w:sz w:val="28"/>
        </w:rPr>
        <w:t>5% без значительных капитальных затрат.</w:t>
      </w:r>
    </w:p>
    <w:p w:rsidR="007F0DE9" w:rsidRDefault="007F0DE9" w:rsidP="007F0DE9">
      <w:pPr>
        <w:ind w:firstLine="720"/>
        <w:jc w:val="both"/>
        <w:rPr>
          <w:sz w:val="28"/>
        </w:rPr>
      </w:pPr>
      <w:r w:rsidRPr="006969EF">
        <w:rPr>
          <w:sz w:val="28"/>
        </w:rPr>
        <w:t xml:space="preserve">Развитием использования преимуществ ночного тарифа является включение мощного электронагревательного оборудования только в ночное время с аккумуляцией теплоты на суточное потребление. Наиболее распространено приготовление горячей воды в баках </w:t>
      </w:r>
      <w:r>
        <w:rPr>
          <w:sz w:val="28"/>
        </w:rPr>
        <w:t xml:space="preserve">- </w:t>
      </w:r>
      <w:r w:rsidRPr="006969EF">
        <w:rPr>
          <w:sz w:val="28"/>
        </w:rPr>
        <w:t>накопителях, причем нагреватели баков включаются только в ночное время.</w:t>
      </w:r>
    </w:p>
    <w:p w:rsidR="007F0DE9" w:rsidRPr="00394E43" w:rsidRDefault="007F0DE9" w:rsidP="007F0DE9">
      <w:pPr>
        <w:ind w:firstLine="720"/>
        <w:jc w:val="both"/>
      </w:pPr>
      <w:r w:rsidRPr="00394E43">
        <w:rPr>
          <w:bCs/>
          <w:u w:val="single"/>
        </w:rPr>
        <w:t>Ожидаемый эффект :</w:t>
      </w:r>
      <w:r w:rsidRPr="00394E43">
        <w:rPr>
          <w:bCs/>
        </w:rPr>
        <w:t xml:space="preserve"> снижение платежей  за электроэнергию на 4-10%.</w:t>
      </w:r>
    </w:p>
    <w:p w:rsidR="007F0DE9" w:rsidRPr="006969EF" w:rsidRDefault="007F0DE9" w:rsidP="007F0DE9">
      <w:pPr>
        <w:ind w:firstLine="720"/>
        <w:jc w:val="both"/>
        <w:rPr>
          <w:sz w:val="28"/>
        </w:rPr>
      </w:pPr>
    </w:p>
    <w:p w:rsidR="007F0DE9" w:rsidRPr="006969EF" w:rsidRDefault="007F0DE9" w:rsidP="007F0DE9">
      <w:pPr>
        <w:ind w:firstLine="720"/>
        <w:jc w:val="both"/>
        <w:rPr>
          <w:b/>
          <w:bCs/>
          <w:sz w:val="28"/>
        </w:rPr>
      </w:pPr>
      <w:r w:rsidRPr="006969EF">
        <w:rPr>
          <w:b/>
          <w:bCs/>
          <w:sz w:val="28"/>
        </w:rPr>
        <w:t xml:space="preserve">Установка регуляторов давления холодной и горячей воды </w:t>
      </w:r>
    </w:p>
    <w:p w:rsidR="007F0DE9" w:rsidRPr="006969EF" w:rsidRDefault="007F0DE9" w:rsidP="007F0DE9">
      <w:pPr>
        <w:ind w:firstLine="720"/>
        <w:jc w:val="both"/>
        <w:rPr>
          <w:sz w:val="28"/>
        </w:rPr>
      </w:pPr>
      <w:r w:rsidRPr="006969EF">
        <w:rPr>
          <w:sz w:val="28"/>
        </w:rPr>
        <w:t>Расход воды через сантехн</w:t>
      </w:r>
      <w:r>
        <w:rPr>
          <w:sz w:val="28"/>
        </w:rPr>
        <w:t xml:space="preserve">ические приборы пропорционален </w:t>
      </w:r>
      <w:r w:rsidRPr="006969EF">
        <w:rPr>
          <w:sz w:val="28"/>
        </w:rPr>
        <w:t>давлени</w:t>
      </w:r>
      <w:r>
        <w:rPr>
          <w:sz w:val="28"/>
        </w:rPr>
        <w:t>ю</w:t>
      </w:r>
      <w:r w:rsidRPr="006969EF">
        <w:rPr>
          <w:sz w:val="28"/>
        </w:rPr>
        <w:t xml:space="preserve"> жидкости</w:t>
      </w:r>
      <w:r>
        <w:rPr>
          <w:sz w:val="28"/>
        </w:rPr>
        <w:t xml:space="preserve"> в системе</w:t>
      </w:r>
      <w:r w:rsidRPr="006969EF">
        <w:rPr>
          <w:sz w:val="28"/>
        </w:rPr>
        <w:t>. Т.е.</w:t>
      </w:r>
      <w:r>
        <w:rPr>
          <w:sz w:val="28"/>
        </w:rPr>
        <w:t>,</w:t>
      </w:r>
      <w:r w:rsidRPr="006969EF">
        <w:rPr>
          <w:sz w:val="28"/>
        </w:rPr>
        <w:t xml:space="preserve"> снижая давление</w:t>
      </w:r>
      <w:r>
        <w:rPr>
          <w:sz w:val="28"/>
        </w:rPr>
        <w:t xml:space="preserve"> в системе </w:t>
      </w:r>
      <w:r w:rsidRPr="006969EF">
        <w:rPr>
          <w:sz w:val="28"/>
        </w:rPr>
        <w:t>в 2 раза</w:t>
      </w:r>
      <w:r>
        <w:rPr>
          <w:sz w:val="28"/>
        </w:rPr>
        <w:t>,</w:t>
      </w:r>
      <w:r w:rsidRPr="006969EF">
        <w:rPr>
          <w:sz w:val="28"/>
        </w:rPr>
        <w:t xml:space="preserve"> мы получаем снижение расхода в 1,4 раза. Нормативной литературой регламентируется максимальное давление воды перед водоразборными кранами – 4,5 атм. Зачастую давление в сетях существенно превышает это значение, что приводит к повышенным расходам воды (особенно на нижних этажах многоэтажных зданий).</w:t>
      </w:r>
    </w:p>
    <w:p w:rsidR="007F0DE9" w:rsidRDefault="007F0DE9" w:rsidP="007F0DE9">
      <w:pPr>
        <w:ind w:firstLine="720"/>
        <w:jc w:val="both"/>
        <w:rPr>
          <w:sz w:val="28"/>
        </w:rPr>
      </w:pPr>
      <w:r>
        <w:rPr>
          <w:sz w:val="28"/>
        </w:rPr>
        <w:t>Понижение давления</w:t>
      </w:r>
      <w:r w:rsidRPr="006969EF">
        <w:rPr>
          <w:sz w:val="28"/>
        </w:rPr>
        <w:t xml:space="preserve"> воды до оптимального уровня и выравнива</w:t>
      </w:r>
      <w:r>
        <w:rPr>
          <w:sz w:val="28"/>
        </w:rPr>
        <w:t>ние</w:t>
      </w:r>
      <w:r w:rsidRPr="006969EF">
        <w:rPr>
          <w:sz w:val="28"/>
        </w:rPr>
        <w:t xml:space="preserve"> его по этажам здания</w:t>
      </w:r>
      <w:r>
        <w:rPr>
          <w:sz w:val="28"/>
        </w:rPr>
        <w:t xml:space="preserve">, </w:t>
      </w:r>
      <w:r w:rsidRPr="006969EF">
        <w:rPr>
          <w:sz w:val="28"/>
        </w:rPr>
        <w:t xml:space="preserve"> сокраща</w:t>
      </w:r>
      <w:r>
        <w:rPr>
          <w:sz w:val="28"/>
        </w:rPr>
        <w:t xml:space="preserve">ют </w:t>
      </w:r>
      <w:r w:rsidRPr="006969EF">
        <w:rPr>
          <w:sz w:val="28"/>
        </w:rPr>
        <w:t>непроизводительные потери воды. Помимо этого улучшаются условия работы сантехнической арматуры, уменьшается возможность аварий и термических ожогов.</w:t>
      </w:r>
    </w:p>
    <w:p w:rsidR="007F0DE9" w:rsidRPr="00394E43" w:rsidRDefault="007F0DE9" w:rsidP="007F0DE9">
      <w:pPr>
        <w:ind w:firstLine="720"/>
        <w:jc w:val="both"/>
      </w:pPr>
      <w:r w:rsidRPr="00394E43">
        <w:rPr>
          <w:bCs/>
          <w:u w:val="single"/>
        </w:rPr>
        <w:t>Ожидаемый эффект :</w:t>
      </w:r>
      <w:r w:rsidRPr="00394E43">
        <w:rPr>
          <w:bCs/>
        </w:rPr>
        <w:t xml:space="preserve"> сокращение расхода холодной и горячей воды на 5-10%.</w:t>
      </w:r>
    </w:p>
    <w:p w:rsidR="007F0DE9" w:rsidRPr="006969EF" w:rsidRDefault="007F0DE9" w:rsidP="007F0DE9">
      <w:pPr>
        <w:ind w:firstLine="720"/>
        <w:jc w:val="both"/>
        <w:rPr>
          <w:sz w:val="28"/>
        </w:rPr>
      </w:pPr>
    </w:p>
    <w:p w:rsidR="007F0DE9" w:rsidRDefault="007F0DE9" w:rsidP="007F0DE9">
      <w:pPr>
        <w:ind w:firstLine="720"/>
        <w:jc w:val="both"/>
        <w:rPr>
          <w:b/>
          <w:bCs/>
          <w:sz w:val="28"/>
        </w:rPr>
      </w:pPr>
    </w:p>
    <w:p w:rsidR="007F0DE9" w:rsidRPr="00E51FED" w:rsidRDefault="007F0DE9" w:rsidP="007F0DE9">
      <w:pPr>
        <w:ind w:firstLine="720"/>
        <w:jc w:val="both"/>
        <w:rPr>
          <w:b/>
          <w:bCs/>
          <w:sz w:val="28"/>
        </w:rPr>
      </w:pPr>
      <w:r w:rsidRPr="00E51FED">
        <w:rPr>
          <w:b/>
          <w:bCs/>
          <w:sz w:val="28"/>
        </w:rPr>
        <w:t>Установка регулятора температуры горячей воды</w:t>
      </w:r>
    </w:p>
    <w:p w:rsidR="007F0DE9" w:rsidRPr="006969EF" w:rsidRDefault="007F0DE9" w:rsidP="007F0DE9">
      <w:pPr>
        <w:ind w:firstLine="720"/>
        <w:jc w:val="both"/>
        <w:rPr>
          <w:sz w:val="28"/>
        </w:rPr>
      </w:pPr>
      <w:r w:rsidRPr="006969EF">
        <w:rPr>
          <w:sz w:val="28"/>
        </w:rPr>
        <w:lastRenderedPageBreak/>
        <w:t>Нормативна</w:t>
      </w:r>
      <w:r>
        <w:rPr>
          <w:sz w:val="28"/>
        </w:rPr>
        <w:t>я</w:t>
      </w:r>
      <w:r w:rsidRPr="006969EF">
        <w:rPr>
          <w:sz w:val="28"/>
        </w:rPr>
        <w:t xml:space="preserve"> литература ограничивает </w:t>
      </w:r>
      <w:r>
        <w:rPr>
          <w:sz w:val="28"/>
        </w:rPr>
        <w:t xml:space="preserve">в тепловых сетях </w:t>
      </w:r>
      <w:r w:rsidRPr="006969EF">
        <w:rPr>
          <w:sz w:val="28"/>
        </w:rPr>
        <w:t xml:space="preserve">максимальную температуру горячей воды </w:t>
      </w:r>
      <w:r>
        <w:rPr>
          <w:sz w:val="28"/>
        </w:rPr>
        <w:t xml:space="preserve"> - </w:t>
      </w:r>
      <w:r w:rsidRPr="006969EF">
        <w:rPr>
          <w:sz w:val="28"/>
        </w:rPr>
        <w:t>70</w:t>
      </w:r>
      <w:r>
        <w:rPr>
          <w:sz w:val="28"/>
        </w:rPr>
        <w:sym w:font="Symbol" w:char="F0B0"/>
      </w:r>
      <w:r w:rsidRPr="006969EF">
        <w:rPr>
          <w:sz w:val="28"/>
        </w:rPr>
        <w:t>С. При открытом водозаборе из тепловых сетей температура может существенно превышать это значение и достигать 95</w:t>
      </w:r>
      <w:r>
        <w:rPr>
          <w:sz w:val="28"/>
        </w:rPr>
        <w:sym w:font="Symbol" w:char="F0B0"/>
      </w:r>
      <w:r w:rsidRPr="006969EF">
        <w:rPr>
          <w:sz w:val="28"/>
        </w:rPr>
        <w:t xml:space="preserve">С. </w:t>
      </w:r>
    </w:p>
    <w:p w:rsidR="007F0DE9" w:rsidRDefault="007F0DE9" w:rsidP="007F0DE9">
      <w:pPr>
        <w:ind w:firstLine="720"/>
        <w:jc w:val="both"/>
        <w:rPr>
          <w:sz w:val="28"/>
        </w:rPr>
      </w:pPr>
      <w:r w:rsidRPr="006969EF">
        <w:rPr>
          <w:sz w:val="28"/>
        </w:rPr>
        <w:t>Регулятор температуры смешивает воду из подающей и обратной магистрали тепловых сетей и подает в линию горячего водоснабжения. Значительная экономия тепла достигается за счет уменьшения температуры горячей воды. Немаловажным преимуществом регулятора является также уменьшение риска термических ожогов горячей водой.</w:t>
      </w:r>
    </w:p>
    <w:p w:rsidR="007F0DE9" w:rsidRPr="00394E43" w:rsidRDefault="007F0DE9" w:rsidP="007F0DE9">
      <w:pPr>
        <w:ind w:firstLine="720"/>
        <w:jc w:val="both"/>
      </w:pPr>
      <w:r w:rsidRPr="00394E43">
        <w:rPr>
          <w:bCs/>
          <w:u w:val="single"/>
        </w:rPr>
        <w:t>Ожидаемый эффект :</w:t>
      </w:r>
      <w:r w:rsidRPr="00394E43">
        <w:rPr>
          <w:bCs/>
        </w:rPr>
        <w:t xml:space="preserve"> сокращение расхода горячей воды на 7-15%.</w:t>
      </w:r>
    </w:p>
    <w:p w:rsidR="007F0DE9" w:rsidRPr="00394E43" w:rsidRDefault="007F0DE9" w:rsidP="007F0DE9">
      <w:pPr>
        <w:ind w:firstLine="720"/>
        <w:jc w:val="both"/>
      </w:pPr>
    </w:p>
    <w:p w:rsidR="007F0DE9" w:rsidRPr="00E51FED" w:rsidRDefault="007F0DE9" w:rsidP="007F0DE9">
      <w:pPr>
        <w:ind w:firstLine="720"/>
        <w:jc w:val="both"/>
        <w:rPr>
          <w:b/>
          <w:bCs/>
          <w:sz w:val="28"/>
        </w:rPr>
      </w:pPr>
      <w:r w:rsidRPr="00E51FED">
        <w:rPr>
          <w:b/>
          <w:bCs/>
          <w:sz w:val="28"/>
        </w:rPr>
        <w:t>Установка автоматизированного индивидуального теплового пункта</w:t>
      </w:r>
    </w:p>
    <w:p w:rsidR="007F0DE9" w:rsidRPr="006969EF" w:rsidRDefault="007F0DE9" w:rsidP="007F0DE9">
      <w:pPr>
        <w:ind w:firstLine="720"/>
        <w:jc w:val="both"/>
        <w:rPr>
          <w:sz w:val="28"/>
        </w:rPr>
      </w:pPr>
      <w:r w:rsidRPr="006969EF">
        <w:rPr>
          <w:sz w:val="28"/>
        </w:rPr>
        <w:t>В централизованных системах теплоснабжения температура теплоносителя р</w:t>
      </w:r>
      <w:r>
        <w:rPr>
          <w:sz w:val="28"/>
        </w:rPr>
        <w:t xml:space="preserve">егулируется </w:t>
      </w:r>
      <w:proofErr w:type="spellStart"/>
      <w:r>
        <w:rPr>
          <w:sz w:val="28"/>
        </w:rPr>
        <w:t>осредненно</w:t>
      </w:r>
      <w:proofErr w:type="spellEnd"/>
      <w:r>
        <w:rPr>
          <w:sz w:val="28"/>
        </w:rPr>
        <w:t xml:space="preserve">, </w:t>
      </w:r>
      <w:r w:rsidRPr="006969EF">
        <w:rPr>
          <w:sz w:val="28"/>
        </w:rPr>
        <w:t>исходя из показателей типового здания и среднесуточной температуры наружного воздуха. По условиям обеспечения температуры горячего водоснабжения температура подачи не может быть ниже 70</w:t>
      </w:r>
      <w:r>
        <w:rPr>
          <w:sz w:val="28"/>
        </w:rPr>
        <w:sym w:font="Symbol" w:char="F0B0"/>
      </w:r>
      <w:r w:rsidRPr="006969EF">
        <w:rPr>
          <w:sz w:val="28"/>
        </w:rPr>
        <w:t>С. Такое упрощенное регулирование вызывает систематический «</w:t>
      </w:r>
      <w:proofErr w:type="spellStart"/>
      <w:r w:rsidRPr="006969EF">
        <w:rPr>
          <w:sz w:val="28"/>
        </w:rPr>
        <w:t>перетоп</w:t>
      </w:r>
      <w:proofErr w:type="spellEnd"/>
      <w:r w:rsidRPr="006969EF">
        <w:rPr>
          <w:sz w:val="28"/>
        </w:rPr>
        <w:t>» зданий в переходные периоды (весна-осень).</w:t>
      </w:r>
    </w:p>
    <w:p w:rsidR="007F0DE9" w:rsidRPr="006969EF" w:rsidRDefault="007F0DE9" w:rsidP="007F0DE9">
      <w:pPr>
        <w:ind w:firstLine="720"/>
        <w:jc w:val="both"/>
        <w:rPr>
          <w:sz w:val="28"/>
        </w:rPr>
      </w:pPr>
      <w:r w:rsidRPr="006969EF">
        <w:rPr>
          <w:sz w:val="28"/>
        </w:rPr>
        <w:t xml:space="preserve">Автоматизированный тепловой пункт осуществляет коррекцию температурного графика тепловых сетей исходя из индивидуальных характеристик здания и текущих погодных условий. За счет более точного регулирования достигается умеренная экономия тепла в холодный период года  (около 10%) и значительная экономия в переходные периоды (до 50%). </w:t>
      </w:r>
    </w:p>
    <w:p w:rsidR="007F0DE9" w:rsidRDefault="007F0DE9" w:rsidP="007F0DE9">
      <w:pPr>
        <w:ind w:firstLine="720"/>
        <w:jc w:val="both"/>
        <w:rPr>
          <w:sz w:val="28"/>
        </w:rPr>
      </w:pPr>
      <w:r w:rsidRPr="006969EF">
        <w:rPr>
          <w:sz w:val="28"/>
        </w:rPr>
        <w:t>Дополнительным преимуществом индивидуальных тепловых пунктов является значительное увеличение срока службы системы отопления за счет отсутствия отложений.</w:t>
      </w:r>
    </w:p>
    <w:p w:rsidR="007F0DE9" w:rsidRPr="00394E43" w:rsidRDefault="007F0DE9" w:rsidP="007F0DE9">
      <w:pPr>
        <w:ind w:firstLine="720"/>
        <w:jc w:val="both"/>
      </w:pPr>
      <w:r>
        <w:rPr>
          <w:bCs/>
          <w:u w:val="single"/>
        </w:rPr>
        <w:t>Ожидаемый эффект</w:t>
      </w:r>
      <w:r w:rsidRPr="00394E43">
        <w:rPr>
          <w:bCs/>
          <w:u w:val="single"/>
        </w:rPr>
        <w:t>:</w:t>
      </w:r>
      <w:r w:rsidRPr="00394E43">
        <w:rPr>
          <w:bCs/>
        </w:rPr>
        <w:t xml:space="preserve"> сокращение расхода тепла на 15-20%. Ликвидация «</w:t>
      </w:r>
      <w:proofErr w:type="spellStart"/>
      <w:r w:rsidRPr="00394E43">
        <w:rPr>
          <w:bCs/>
        </w:rPr>
        <w:t>перетопов</w:t>
      </w:r>
      <w:proofErr w:type="spellEnd"/>
      <w:r w:rsidRPr="00394E43">
        <w:rPr>
          <w:bCs/>
        </w:rPr>
        <w:t>» в переходные периоды года.</w:t>
      </w:r>
    </w:p>
    <w:p w:rsidR="007F0DE9" w:rsidRPr="006969EF" w:rsidRDefault="007F0DE9" w:rsidP="007F0DE9">
      <w:pPr>
        <w:ind w:firstLine="720"/>
        <w:jc w:val="both"/>
        <w:rPr>
          <w:sz w:val="28"/>
        </w:rPr>
      </w:pPr>
    </w:p>
    <w:p w:rsidR="007F0DE9" w:rsidRPr="00E51FED" w:rsidRDefault="007F0DE9" w:rsidP="007F0DE9">
      <w:pPr>
        <w:ind w:firstLine="720"/>
        <w:jc w:val="both"/>
        <w:rPr>
          <w:b/>
          <w:bCs/>
          <w:sz w:val="28"/>
        </w:rPr>
      </w:pPr>
      <w:r w:rsidRPr="00E51FED">
        <w:rPr>
          <w:b/>
          <w:bCs/>
          <w:sz w:val="28"/>
        </w:rPr>
        <w:t>Выполнение гидравлической балансировки системы отопления</w:t>
      </w:r>
    </w:p>
    <w:p w:rsidR="007F0DE9" w:rsidRPr="006969EF" w:rsidRDefault="007F0DE9" w:rsidP="007F0DE9">
      <w:pPr>
        <w:ind w:firstLine="720"/>
        <w:jc w:val="both"/>
        <w:rPr>
          <w:sz w:val="28"/>
        </w:rPr>
      </w:pPr>
      <w:r w:rsidRPr="006969EF">
        <w:rPr>
          <w:sz w:val="28"/>
        </w:rPr>
        <w:t>Температура во всех помещениях здания будет одинакова при выполнении двух условий:</w:t>
      </w:r>
      <w:r>
        <w:rPr>
          <w:sz w:val="28"/>
        </w:rPr>
        <w:t xml:space="preserve"> </w:t>
      </w:r>
      <w:r w:rsidRPr="006969EF">
        <w:rPr>
          <w:sz w:val="28"/>
        </w:rPr>
        <w:t xml:space="preserve">во-первых, если мощность нагревательных приборов соответствует </w:t>
      </w:r>
      <w:proofErr w:type="spellStart"/>
      <w:r w:rsidRPr="006969EF">
        <w:rPr>
          <w:sz w:val="28"/>
        </w:rPr>
        <w:t>теплопотерям</w:t>
      </w:r>
      <w:proofErr w:type="spellEnd"/>
      <w:r w:rsidRPr="006969EF">
        <w:rPr>
          <w:sz w:val="28"/>
        </w:rPr>
        <w:t xml:space="preserve"> помещений, во-вторых, если расход теплоносителя через нагревательный прибор соответствует проектному расходу. На практике второе условие практически никогда не выполняется. Это приводит к тому, что в части помещений холодно, зато в другой части вынуждены открывать форточки.</w:t>
      </w:r>
    </w:p>
    <w:p w:rsidR="007F0DE9" w:rsidRDefault="007F0DE9" w:rsidP="007F0DE9">
      <w:pPr>
        <w:ind w:firstLine="720"/>
        <w:jc w:val="both"/>
        <w:rPr>
          <w:sz w:val="28"/>
        </w:rPr>
      </w:pPr>
      <w:r w:rsidRPr="006969EF">
        <w:rPr>
          <w:sz w:val="28"/>
        </w:rPr>
        <w:t xml:space="preserve">С помощью ручных или автоматических балансировочных вентилей можно перераспределить потоки теплоносителя в соответствии с </w:t>
      </w:r>
      <w:proofErr w:type="spellStart"/>
      <w:r w:rsidRPr="006969EF">
        <w:rPr>
          <w:sz w:val="28"/>
        </w:rPr>
        <w:t>теплопотерями</w:t>
      </w:r>
      <w:proofErr w:type="spellEnd"/>
      <w:r w:rsidRPr="006969EF">
        <w:rPr>
          <w:sz w:val="28"/>
        </w:rPr>
        <w:t xml:space="preserve"> помещений и выровнять температуры в них.</w:t>
      </w:r>
    </w:p>
    <w:p w:rsidR="007F0DE9" w:rsidRPr="00394E43" w:rsidRDefault="007F0DE9" w:rsidP="007F0DE9">
      <w:pPr>
        <w:ind w:firstLine="720"/>
        <w:jc w:val="both"/>
      </w:pPr>
      <w:r w:rsidRPr="00394E43">
        <w:rPr>
          <w:bCs/>
          <w:u w:val="single"/>
        </w:rPr>
        <w:t>Ожидаемый эффект:</w:t>
      </w:r>
      <w:r w:rsidRPr="00394E43">
        <w:rPr>
          <w:bCs/>
        </w:rPr>
        <w:t xml:space="preserve"> сокращение расхода тепла на 15-20%, ликвидация «</w:t>
      </w:r>
      <w:proofErr w:type="spellStart"/>
      <w:r w:rsidRPr="00394E43">
        <w:rPr>
          <w:bCs/>
        </w:rPr>
        <w:t>перетопов</w:t>
      </w:r>
      <w:proofErr w:type="spellEnd"/>
      <w:r w:rsidRPr="00394E43">
        <w:rPr>
          <w:bCs/>
        </w:rPr>
        <w:t>» в переходные периоды года.</w:t>
      </w:r>
    </w:p>
    <w:p w:rsidR="007F0DE9" w:rsidRDefault="007F0DE9" w:rsidP="007F0DE9">
      <w:pPr>
        <w:ind w:firstLine="720"/>
        <w:jc w:val="both"/>
        <w:rPr>
          <w:b/>
          <w:bCs/>
          <w:sz w:val="28"/>
        </w:rPr>
      </w:pPr>
    </w:p>
    <w:p w:rsidR="007F0DE9" w:rsidRPr="004B7A05" w:rsidRDefault="007F0DE9" w:rsidP="007F0DE9">
      <w:pPr>
        <w:ind w:firstLine="720"/>
        <w:jc w:val="both"/>
        <w:rPr>
          <w:b/>
          <w:bCs/>
          <w:sz w:val="28"/>
        </w:rPr>
      </w:pPr>
      <w:r>
        <w:rPr>
          <w:b/>
          <w:bCs/>
          <w:sz w:val="28"/>
        </w:rPr>
        <w:lastRenderedPageBreak/>
        <w:t>Тепловая изоляция трубопроводов внутри здания, установка отражающей теплоизоляции за радиаторами</w:t>
      </w:r>
    </w:p>
    <w:p w:rsidR="007F0DE9" w:rsidRDefault="007F0DE9" w:rsidP="007F0DE9">
      <w:pPr>
        <w:ind w:firstLine="720"/>
        <w:jc w:val="both"/>
        <w:rPr>
          <w:sz w:val="28"/>
        </w:rPr>
      </w:pPr>
      <w:r>
        <w:rPr>
          <w:sz w:val="28"/>
        </w:rPr>
        <w:t xml:space="preserve">Тепловая изоляция трубопроводов позволяет уменьшить неконтролируемое тепловыделение. Это, в свою очередь, снижает температуру и </w:t>
      </w:r>
      <w:proofErr w:type="spellStart"/>
      <w:r>
        <w:rPr>
          <w:sz w:val="28"/>
        </w:rPr>
        <w:t>теплопотери</w:t>
      </w:r>
      <w:proofErr w:type="spellEnd"/>
      <w:r>
        <w:rPr>
          <w:sz w:val="28"/>
        </w:rPr>
        <w:t xml:space="preserve"> в помещениях технического назначения (чердаки, подвалы и пр.).  </w:t>
      </w:r>
    </w:p>
    <w:p w:rsidR="007F0DE9" w:rsidRDefault="007F0DE9" w:rsidP="007F0DE9">
      <w:pPr>
        <w:ind w:firstLine="720"/>
        <w:jc w:val="both"/>
        <w:rPr>
          <w:sz w:val="28"/>
        </w:rPr>
      </w:pPr>
      <w:r>
        <w:rPr>
          <w:sz w:val="28"/>
        </w:rPr>
        <w:t>Отражающая теплоизоляция (алюминиевая фольга) уменьшает потери тепла участка стены, расположенного непосредственно за радиатором.</w:t>
      </w:r>
    </w:p>
    <w:p w:rsidR="007F0DE9" w:rsidRPr="00394E43" w:rsidRDefault="007F0DE9" w:rsidP="007F0DE9">
      <w:pPr>
        <w:ind w:firstLine="720"/>
        <w:jc w:val="both"/>
      </w:pPr>
      <w:r w:rsidRPr="00394E43">
        <w:rPr>
          <w:bCs/>
          <w:u w:val="single"/>
        </w:rPr>
        <w:t>Ожидаемый эффект:</w:t>
      </w:r>
      <w:r w:rsidRPr="00394E43">
        <w:rPr>
          <w:bCs/>
        </w:rPr>
        <w:t xml:space="preserve"> сокращение расхода тепла на 2-5%. Повышение точности поддержания температуры в помещениях при использовании радиаторных термостатов. Снижение тепловых потерь системы циркуляции горячего водоснабжения.</w:t>
      </w:r>
    </w:p>
    <w:p w:rsidR="007F0DE9" w:rsidRPr="006969EF" w:rsidRDefault="007F0DE9" w:rsidP="007F0DE9">
      <w:pPr>
        <w:ind w:firstLine="720"/>
        <w:jc w:val="both"/>
        <w:rPr>
          <w:sz w:val="28"/>
        </w:rPr>
      </w:pPr>
    </w:p>
    <w:p w:rsidR="007F0DE9" w:rsidRPr="004B7A05" w:rsidRDefault="007F0DE9" w:rsidP="007F0DE9">
      <w:pPr>
        <w:ind w:firstLine="720"/>
        <w:jc w:val="both"/>
        <w:rPr>
          <w:b/>
          <w:bCs/>
          <w:sz w:val="28"/>
        </w:rPr>
      </w:pPr>
      <w:r w:rsidRPr="004B7A05">
        <w:rPr>
          <w:b/>
          <w:bCs/>
          <w:sz w:val="28"/>
        </w:rPr>
        <w:t>Установка радиаторных термостатов</w:t>
      </w:r>
    </w:p>
    <w:p w:rsidR="007F0DE9" w:rsidRPr="006969EF" w:rsidRDefault="007F0DE9" w:rsidP="007F0DE9">
      <w:pPr>
        <w:ind w:firstLine="720"/>
        <w:jc w:val="both"/>
        <w:rPr>
          <w:sz w:val="28"/>
        </w:rPr>
      </w:pPr>
      <w:r w:rsidRPr="006969EF">
        <w:rPr>
          <w:sz w:val="28"/>
        </w:rPr>
        <w:t xml:space="preserve">Радиаторный термостат представляет собой автоматическое устройство, которое поддерживает заданную температуру в помещении путем </w:t>
      </w:r>
      <w:proofErr w:type="spellStart"/>
      <w:r w:rsidRPr="006969EF">
        <w:rPr>
          <w:sz w:val="28"/>
        </w:rPr>
        <w:t>дросселирования</w:t>
      </w:r>
      <w:proofErr w:type="spellEnd"/>
      <w:r w:rsidRPr="006969EF">
        <w:rPr>
          <w:sz w:val="28"/>
        </w:rPr>
        <w:t xml:space="preserve"> потока теплоносителя в нагревательном приборе.</w:t>
      </w:r>
    </w:p>
    <w:p w:rsidR="007F0DE9" w:rsidRDefault="007F0DE9" w:rsidP="007F0DE9">
      <w:pPr>
        <w:ind w:firstLine="720"/>
        <w:jc w:val="both"/>
        <w:rPr>
          <w:sz w:val="28"/>
        </w:rPr>
      </w:pPr>
      <w:r w:rsidRPr="006969EF">
        <w:rPr>
          <w:sz w:val="28"/>
        </w:rPr>
        <w:t>Применение радиаторных термостатов позволяет утилизировать тепловыделения в помещении (солнце, оборудование, люди) и точно поддерживать необходимую температуру.  Помимо прямого экономического эффекта термостаты позволяют улучшить комфортность.</w:t>
      </w:r>
    </w:p>
    <w:p w:rsidR="007F0DE9" w:rsidRPr="00394E43" w:rsidRDefault="007F0DE9" w:rsidP="007F0DE9">
      <w:pPr>
        <w:ind w:firstLine="720"/>
        <w:jc w:val="both"/>
      </w:pPr>
      <w:r w:rsidRPr="00394E43">
        <w:rPr>
          <w:bCs/>
          <w:u w:val="single"/>
        </w:rPr>
        <w:t>Ожидаемый эффект:</w:t>
      </w:r>
      <w:r w:rsidRPr="00394E43">
        <w:rPr>
          <w:bCs/>
        </w:rPr>
        <w:t xml:space="preserve"> сокращение расхода тепла на 7-10%. </w:t>
      </w:r>
    </w:p>
    <w:p w:rsidR="007F0DE9" w:rsidRDefault="007F0DE9" w:rsidP="007F0DE9">
      <w:pPr>
        <w:ind w:firstLine="720"/>
        <w:jc w:val="both"/>
        <w:rPr>
          <w:b/>
          <w:bCs/>
          <w:sz w:val="28"/>
        </w:rPr>
      </w:pPr>
    </w:p>
    <w:p w:rsidR="007F0DE9" w:rsidRPr="004B7A05" w:rsidRDefault="007F0DE9" w:rsidP="007F0DE9">
      <w:pPr>
        <w:ind w:firstLine="720"/>
        <w:jc w:val="both"/>
        <w:rPr>
          <w:b/>
          <w:bCs/>
          <w:sz w:val="28"/>
        </w:rPr>
      </w:pPr>
      <w:r w:rsidRPr="004B7A05">
        <w:rPr>
          <w:b/>
          <w:bCs/>
          <w:sz w:val="28"/>
        </w:rPr>
        <w:t>Использование приточно-вытяжных систем с рекуперативным теплообменником</w:t>
      </w:r>
    </w:p>
    <w:p w:rsidR="007F0DE9" w:rsidRPr="006969EF" w:rsidRDefault="007F0DE9" w:rsidP="007F0DE9">
      <w:pPr>
        <w:ind w:firstLine="720"/>
        <w:jc w:val="both"/>
        <w:rPr>
          <w:sz w:val="28"/>
        </w:rPr>
      </w:pPr>
      <w:r w:rsidRPr="006969EF">
        <w:rPr>
          <w:sz w:val="28"/>
        </w:rPr>
        <w:t xml:space="preserve">Подача свежего воздуха в зимний период требует огромных энергетических затрат на его подогрев. Мощность системы вентиляции здания общественного назначения как минимум соизмерима с мощностью системы отопления. </w:t>
      </w:r>
    </w:p>
    <w:p w:rsidR="007F0DE9" w:rsidRDefault="007F0DE9" w:rsidP="007F0DE9">
      <w:pPr>
        <w:ind w:firstLine="720"/>
        <w:jc w:val="both"/>
        <w:rPr>
          <w:sz w:val="28"/>
        </w:rPr>
      </w:pPr>
      <w:r w:rsidRPr="006969EF">
        <w:rPr>
          <w:sz w:val="28"/>
        </w:rPr>
        <w:t>Рекуперативный теплообменник извлекает тепло из вытяжного воздуха и использует его для подогрева приточного. Эффективность наиболее совершенных роторных теплообменников с обменом влажностью достигает 90 %. Это делает возможным полностью отказаться от дополнительного подогрева приточного воздуха.  Подобные установки должны найти самое широкое применение в зданиях общественного назначения.</w:t>
      </w:r>
    </w:p>
    <w:p w:rsidR="007F0DE9" w:rsidRPr="00394E43" w:rsidRDefault="007F0DE9" w:rsidP="007F0DE9">
      <w:pPr>
        <w:ind w:firstLine="720"/>
        <w:jc w:val="both"/>
      </w:pPr>
      <w:r w:rsidRPr="00394E43">
        <w:rPr>
          <w:bCs/>
          <w:u w:val="single"/>
        </w:rPr>
        <w:t>Ожидаемый эффект:</w:t>
      </w:r>
      <w:r w:rsidRPr="00394E43">
        <w:rPr>
          <w:bCs/>
        </w:rPr>
        <w:t xml:space="preserve"> сокращение расхода тепла на подогрев приточного воздуха 25-40%. </w:t>
      </w:r>
    </w:p>
    <w:p w:rsidR="007F0DE9" w:rsidRPr="006969EF" w:rsidRDefault="007F0DE9" w:rsidP="007F0DE9">
      <w:pPr>
        <w:ind w:firstLine="720"/>
        <w:jc w:val="both"/>
        <w:rPr>
          <w:sz w:val="28"/>
        </w:rPr>
      </w:pPr>
    </w:p>
    <w:p w:rsidR="007F0DE9" w:rsidRPr="00E72681" w:rsidRDefault="007F0DE9" w:rsidP="007F0DE9">
      <w:pPr>
        <w:ind w:firstLine="720"/>
        <w:jc w:val="both"/>
        <w:rPr>
          <w:b/>
          <w:bCs/>
          <w:sz w:val="28"/>
        </w:rPr>
      </w:pPr>
      <w:r w:rsidRPr="00E72681">
        <w:rPr>
          <w:b/>
          <w:bCs/>
          <w:sz w:val="28"/>
        </w:rPr>
        <w:t>Восстановление систем циркуляции горячего водоснабжения</w:t>
      </w:r>
    </w:p>
    <w:p w:rsidR="007F0DE9" w:rsidRDefault="007F0DE9" w:rsidP="007F0DE9">
      <w:pPr>
        <w:ind w:firstLine="720"/>
        <w:jc w:val="both"/>
        <w:rPr>
          <w:sz w:val="28"/>
        </w:rPr>
      </w:pPr>
      <w:r w:rsidRPr="006969EF">
        <w:rPr>
          <w:sz w:val="28"/>
        </w:rPr>
        <w:t>При отсутствии или неработоспособности системы горячего водоснабжения возникают дополнительные потери воды за счет необходимости предварительного слива охлажденной в трубах горячей воды. Кроме этого  нарушается работа систем автоматического регулирования температуры горячей воды, резко снижается точность поддержания температуры.</w:t>
      </w:r>
    </w:p>
    <w:p w:rsidR="007F0DE9" w:rsidRDefault="007F0DE9" w:rsidP="007F0DE9">
      <w:pPr>
        <w:ind w:firstLine="720"/>
        <w:jc w:val="both"/>
        <w:rPr>
          <w:sz w:val="28"/>
        </w:rPr>
      </w:pPr>
      <w:r w:rsidRPr="006969EF">
        <w:rPr>
          <w:sz w:val="28"/>
        </w:rPr>
        <w:lastRenderedPageBreak/>
        <w:t>Системы циркуляции горячего водоснабжения целесообразно комплектовать дополнительным электрическим подогревателем для работы в летний период.</w:t>
      </w:r>
    </w:p>
    <w:p w:rsidR="007F0DE9" w:rsidRPr="00394E43" w:rsidRDefault="007F0DE9" w:rsidP="007F0DE9">
      <w:pPr>
        <w:ind w:firstLine="720"/>
        <w:jc w:val="both"/>
      </w:pPr>
      <w:r w:rsidRPr="00394E43">
        <w:rPr>
          <w:bCs/>
          <w:u w:val="single"/>
        </w:rPr>
        <w:t>Ожидаемый эффект:</w:t>
      </w:r>
      <w:r w:rsidRPr="00394E43">
        <w:rPr>
          <w:bCs/>
        </w:rPr>
        <w:t xml:space="preserve"> сокращение расхода тепла на горячее водоснабжение на 3-7%. </w:t>
      </w:r>
    </w:p>
    <w:p w:rsidR="007F0DE9" w:rsidRPr="00E72681" w:rsidRDefault="007F0DE9" w:rsidP="007F0DE9">
      <w:pPr>
        <w:ind w:firstLine="720"/>
        <w:jc w:val="both"/>
        <w:rPr>
          <w:b/>
          <w:bCs/>
          <w:sz w:val="28"/>
        </w:rPr>
      </w:pPr>
      <w:r w:rsidRPr="00E72681">
        <w:rPr>
          <w:b/>
          <w:bCs/>
          <w:sz w:val="28"/>
        </w:rPr>
        <w:t>Использование солнечных водонагревателей</w:t>
      </w:r>
    </w:p>
    <w:p w:rsidR="007F0DE9" w:rsidRPr="006969EF" w:rsidRDefault="007F0DE9" w:rsidP="007F0DE9">
      <w:pPr>
        <w:ind w:firstLine="720"/>
        <w:jc w:val="both"/>
        <w:rPr>
          <w:sz w:val="28"/>
        </w:rPr>
      </w:pPr>
      <w:r w:rsidRPr="006969EF">
        <w:rPr>
          <w:sz w:val="28"/>
        </w:rPr>
        <w:t>Использование энергии солнца позволяет полностью обеспечить потребности горячего водоснабжения в период с апреля по октябрь. Применение солнечных водонагревателей в зимний период экономически нецелесообразно из-за снижения располагаемого количества солнечной энергии и падения КПД коллекторов при низких температурах окружающей среды.</w:t>
      </w:r>
    </w:p>
    <w:p w:rsidR="007F0DE9" w:rsidRPr="006969EF" w:rsidRDefault="007F0DE9" w:rsidP="007F0DE9">
      <w:pPr>
        <w:ind w:firstLine="720"/>
        <w:jc w:val="both"/>
        <w:rPr>
          <w:sz w:val="28"/>
        </w:rPr>
      </w:pPr>
      <w:r w:rsidRPr="006969EF">
        <w:rPr>
          <w:sz w:val="28"/>
        </w:rPr>
        <w:t>При существующих тарифах на электроэнергию срок окупаемости солнечных водонагревателей достаточно велик: 4</w:t>
      </w:r>
      <w:r>
        <w:rPr>
          <w:sz w:val="28"/>
        </w:rPr>
        <w:t>-</w:t>
      </w:r>
      <w:r w:rsidRPr="006969EF">
        <w:rPr>
          <w:sz w:val="28"/>
        </w:rPr>
        <w:t>8 лет. Их применение оправдано в районах с сезонными ограничениями в подаче горячей воды и при дефиците мощности электроснабжения.</w:t>
      </w:r>
    </w:p>
    <w:p w:rsidR="007F0DE9" w:rsidRPr="00394E43" w:rsidRDefault="007F0DE9" w:rsidP="007F0DE9">
      <w:pPr>
        <w:ind w:firstLine="720"/>
        <w:jc w:val="both"/>
      </w:pPr>
      <w:r w:rsidRPr="00394E43">
        <w:rPr>
          <w:bCs/>
          <w:u w:val="single"/>
        </w:rPr>
        <w:t>Ожидаемый эффект:</w:t>
      </w:r>
      <w:r w:rsidRPr="00394E43">
        <w:rPr>
          <w:bCs/>
        </w:rPr>
        <w:t xml:space="preserve"> </w:t>
      </w:r>
      <w:r>
        <w:rPr>
          <w:bCs/>
        </w:rPr>
        <w:t xml:space="preserve">  </w:t>
      </w:r>
      <w:r w:rsidRPr="00394E43">
        <w:rPr>
          <w:bCs/>
        </w:rPr>
        <w:t>сокращение расхода тепла на горячее водоснабжение на 20-30%.</w:t>
      </w:r>
    </w:p>
    <w:p w:rsidR="007F0DE9" w:rsidRDefault="007F0DE9" w:rsidP="007F0DE9">
      <w:pPr>
        <w:ind w:firstLine="720"/>
        <w:jc w:val="both"/>
        <w:rPr>
          <w:b/>
          <w:bCs/>
          <w:sz w:val="28"/>
        </w:rPr>
      </w:pPr>
    </w:p>
    <w:p w:rsidR="007F0DE9" w:rsidRPr="00E72681" w:rsidRDefault="007F0DE9" w:rsidP="007F0DE9">
      <w:pPr>
        <w:ind w:firstLine="720"/>
        <w:jc w:val="both"/>
        <w:rPr>
          <w:b/>
          <w:bCs/>
          <w:sz w:val="28"/>
        </w:rPr>
      </w:pPr>
      <w:r w:rsidRPr="00E72681">
        <w:rPr>
          <w:b/>
          <w:bCs/>
          <w:sz w:val="28"/>
        </w:rPr>
        <w:t xml:space="preserve">Замена окон на </w:t>
      </w:r>
      <w:proofErr w:type="spellStart"/>
      <w:r w:rsidRPr="00E72681">
        <w:rPr>
          <w:b/>
          <w:bCs/>
          <w:sz w:val="28"/>
        </w:rPr>
        <w:t>энергоэффективные</w:t>
      </w:r>
      <w:proofErr w:type="spellEnd"/>
      <w:r w:rsidRPr="00E72681">
        <w:rPr>
          <w:b/>
          <w:bCs/>
          <w:sz w:val="28"/>
        </w:rPr>
        <w:t xml:space="preserve"> конструкции </w:t>
      </w:r>
    </w:p>
    <w:p w:rsidR="007F0DE9" w:rsidRPr="006969EF" w:rsidRDefault="007F0DE9" w:rsidP="007F0DE9">
      <w:pPr>
        <w:ind w:firstLine="720"/>
        <w:jc w:val="both"/>
        <w:rPr>
          <w:sz w:val="28"/>
        </w:rPr>
      </w:pPr>
      <w:r w:rsidRPr="006969EF">
        <w:rPr>
          <w:sz w:val="28"/>
        </w:rPr>
        <w:t>Современные оконные конструкции (пластиковые, металлодеревянные, алюминиевые) обеспечивают снижение</w:t>
      </w:r>
      <w:r>
        <w:rPr>
          <w:sz w:val="28"/>
        </w:rPr>
        <w:t xml:space="preserve"> </w:t>
      </w:r>
      <w:proofErr w:type="spellStart"/>
      <w:r>
        <w:rPr>
          <w:sz w:val="28"/>
        </w:rPr>
        <w:t>теплопотерь</w:t>
      </w:r>
      <w:proofErr w:type="spellEnd"/>
      <w:r>
        <w:rPr>
          <w:sz w:val="28"/>
        </w:rPr>
        <w:t xml:space="preserve"> через окна в 1,2 -</w:t>
      </w:r>
      <w:r w:rsidRPr="006969EF">
        <w:rPr>
          <w:sz w:val="28"/>
        </w:rPr>
        <w:t>1,5 раза по сравнению с традиционными деревянными окнами. Одновременно в 5</w:t>
      </w:r>
      <w:r>
        <w:rPr>
          <w:sz w:val="28"/>
        </w:rPr>
        <w:t>-</w:t>
      </w:r>
      <w:r w:rsidRPr="006969EF">
        <w:rPr>
          <w:sz w:val="28"/>
        </w:rPr>
        <w:t xml:space="preserve">6 раз уменьшается проникновение наружного воздуха в помещения (инфильтрация). </w:t>
      </w:r>
    </w:p>
    <w:p w:rsidR="007F0DE9" w:rsidRPr="006969EF" w:rsidRDefault="007F0DE9" w:rsidP="007F0DE9">
      <w:pPr>
        <w:ind w:firstLine="720"/>
        <w:jc w:val="both"/>
        <w:rPr>
          <w:sz w:val="28"/>
        </w:rPr>
      </w:pPr>
      <w:r w:rsidRPr="006969EF">
        <w:rPr>
          <w:sz w:val="28"/>
        </w:rPr>
        <w:t>Окупаемость замены окон длительная, не менее 10-ти лет.  Следует также отметить, что резкое уменьшение инфильтрации приводит к остановке систем естественной вентиляции. Кратность воздухообмена в помещениях падает, что приводит к неприятным последствиям: развитие плесени, повышенная влажность, неприятные запахи и т.д. При замене традиционных окон на герметичные конструкции следует предусматривать устройство приточно-вытяжной вентиляции с механическим побуждением.</w:t>
      </w:r>
    </w:p>
    <w:p w:rsidR="007F0DE9" w:rsidRPr="00394E43" w:rsidRDefault="007F0DE9" w:rsidP="007F0DE9">
      <w:pPr>
        <w:ind w:firstLine="720"/>
        <w:jc w:val="both"/>
      </w:pPr>
      <w:r w:rsidRPr="00394E43">
        <w:rPr>
          <w:bCs/>
          <w:u w:val="single"/>
        </w:rPr>
        <w:t>Ожидаемый эффект:</w:t>
      </w:r>
      <w:r w:rsidRPr="00394E43">
        <w:rPr>
          <w:bCs/>
        </w:rPr>
        <w:t xml:space="preserve">  </w:t>
      </w:r>
      <w:r>
        <w:rPr>
          <w:bCs/>
        </w:rPr>
        <w:t xml:space="preserve">  </w:t>
      </w:r>
      <w:r w:rsidRPr="00394E43">
        <w:rPr>
          <w:bCs/>
        </w:rPr>
        <w:t>сокращение расхода тепла на отопление на 10-20%.</w:t>
      </w:r>
    </w:p>
    <w:p w:rsidR="007F0DE9" w:rsidRDefault="007F0DE9" w:rsidP="007F0DE9">
      <w:pPr>
        <w:ind w:firstLine="720"/>
        <w:jc w:val="both"/>
        <w:rPr>
          <w:b/>
          <w:bCs/>
          <w:sz w:val="28"/>
        </w:rPr>
      </w:pPr>
    </w:p>
    <w:p w:rsidR="007F0DE9" w:rsidRPr="00E72681" w:rsidRDefault="007F0DE9" w:rsidP="007F0DE9">
      <w:pPr>
        <w:ind w:firstLine="720"/>
        <w:jc w:val="both"/>
        <w:rPr>
          <w:b/>
          <w:bCs/>
          <w:sz w:val="28"/>
        </w:rPr>
      </w:pPr>
      <w:r w:rsidRPr="00E72681">
        <w:rPr>
          <w:b/>
          <w:bCs/>
          <w:sz w:val="28"/>
        </w:rPr>
        <w:t>Наружное утепление зданий</w:t>
      </w:r>
    </w:p>
    <w:p w:rsidR="007F0DE9" w:rsidRPr="006969EF" w:rsidRDefault="007F0DE9" w:rsidP="007F0DE9">
      <w:pPr>
        <w:ind w:firstLine="720"/>
        <w:jc w:val="both"/>
        <w:rPr>
          <w:sz w:val="28"/>
        </w:rPr>
      </w:pPr>
      <w:r w:rsidRPr="006969EF">
        <w:rPr>
          <w:sz w:val="28"/>
        </w:rPr>
        <w:t>Здания, построенные в 50</w:t>
      </w:r>
      <w:r>
        <w:rPr>
          <w:sz w:val="28"/>
        </w:rPr>
        <w:t>-</w:t>
      </w:r>
      <w:r w:rsidRPr="006969EF">
        <w:rPr>
          <w:sz w:val="28"/>
        </w:rPr>
        <w:t>80–х. годах прошлого века характеризуются низким значением коэффициента термического сопротивления наружных стен. Современные требования к теплозащитным свойствам наружных стен в 3</w:t>
      </w:r>
      <w:r>
        <w:rPr>
          <w:sz w:val="28"/>
        </w:rPr>
        <w:t>-</w:t>
      </w:r>
      <w:r w:rsidRPr="006969EF">
        <w:rPr>
          <w:sz w:val="28"/>
        </w:rPr>
        <w:t>3,5 раза выше. Реконструкция зданий с утеплением наружных стен позволяет снизить потребление тепловой энергии как мини</w:t>
      </w:r>
      <w:r>
        <w:rPr>
          <w:sz w:val="28"/>
        </w:rPr>
        <w:t>мум на 10-</w:t>
      </w:r>
      <w:r w:rsidRPr="006969EF">
        <w:rPr>
          <w:sz w:val="28"/>
        </w:rPr>
        <w:t>15%.</w:t>
      </w:r>
    </w:p>
    <w:p w:rsidR="007F0DE9" w:rsidRPr="006969EF" w:rsidRDefault="007F0DE9" w:rsidP="007F0DE9">
      <w:pPr>
        <w:ind w:firstLine="720"/>
        <w:jc w:val="both"/>
        <w:rPr>
          <w:sz w:val="28"/>
        </w:rPr>
      </w:pPr>
      <w:r w:rsidRPr="006969EF">
        <w:rPr>
          <w:sz w:val="28"/>
        </w:rPr>
        <w:t>Срок окупаемости мероприятия длительный от 10-ти до 20-ти лет. Основные капитальные затраты связаны не собственно с утеплителем или работами по его установке, а с декоративно-защитным фасадным покрытием (</w:t>
      </w:r>
      <w:proofErr w:type="spellStart"/>
      <w:r w:rsidRPr="006969EF">
        <w:rPr>
          <w:sz w:val="28"/>
        </w:rPr>
        <w:t>алюкобонд</w:t>
      </w:r>
      <w:proofErr w:type="spellEnd"/>
      <w:r w:rsidRPr="006969EF">
        <w:rPr>
          <w:sz w:val="28"/>
        </w:rPr>
        <w:t xml:space="preserve">, </w:t>
      </w:r>
      <w:proofErr w:type="spellStart"/>
      <w:r w:rsidRPr="006969EF">
        <w:rPr>
          <w:sz w:val="28"/>
        </w:rPr>
        <w:t>керамогранит</w:t>
      </w:r>
      <w:proofErr w:type="spellEnd"/>
      <w:r w:rsidRPr="006969EF">
        <w:rPr>
          <w:sz w:val="28"/>
        </w:rPr>
        <w:t xml:space="preserve"> и </w:t>
      </w:r>
      <w:proofErr w:type="spellStart"/>
      <w:r w:rsidRPr="006969EF">
        <w:rPr>
          <w:sz w:val="28"/>
        </w:rPr>
        <w:t>пр</w:t>
      </w:r>
      <w:proofErr w:type="spellEnd"/>
      <w:r w:rsidRPr="006969EF">
        <w:rPr>
          <w:sz w:val="28"/>
        </w:rPr>
        <w:t xml:space="preserve">).   </w:t>
      </w:r>
    </w:p>
    <w:p w:rsidR="007F0DE9" w:rsidRPr="00394E43" w:rsidRDefault="007F0DE9" w:rsidP="007F0DE9">
      <w:pPr>
        <w:ind w:firstLine="720"/>
        <w:jc w:val="both"/>
      </w:pPr>
      <w:r w:rsidRPr="00394E43">
        <w:rPr>
          <w:bCs/>
          <w:u w:val="single"/>
        </w:rPr>
        <w:t>Ожидаемый эффект:</w:t>
      </w:r>
      <w:r w:rsidRPr="00394E43">
        <w:rPr>
          <w:bCs/>
        </w:rPr>
        <w:t xml:space="preserve">  сокращение расхода тепла на отопление на 10-20%.</w:t>
      </w:r>
    </w:p>
    <w:p w:rsidR="007F0DE9" w:rsidRDefault="007F0DE9" w:rsidP="007F0DE9">
      <w:pPr>
        <w:ind w:firstLine="720"/>
        <w:jc w:val="both"/>
        <w:rPr>
          <w:sz w:val="28"/>
        </w:rPr>
      </w:pPr>
    </w:p>
    <w:p w:rsidR="007F0DE9" w:rsidRPr="00E72681" w:rsidRDefault="007F0DE9" w:rsidP="007F0DE9">
      <w:pPr>
        <w:ind w:firstLine="720"/>
        <w:jc w:val="both"/>
        <w:rPr>
          <w:b/>
          <w:bCs/>
          <w:sz w:val="28"/>
        </w:rPr>
      </w:pPr>
      <w:r w:rsidRPr="00E72681">
        <w:rPr>
          <w:b/>
          <w:bCs/>
          <w:sz w:val="28"/>
        </w:rPr>
        <w:lastRenderedPageBreak/>
        <w:t>Использование светодиодных источников для освещения мест общего пользования</w:t>
      </w:r>
    </w:p>
    <w:p w:rsidR="007F0DE9" w:rsidRPr="006969EF" w:rsidRDefault="007F0DE9" w:rsidP="007F0DE9">
      <w:pPr>
        <w:ind w:firstLine="720"/>
        <w:jc w:val="both"/>
        <w:rPr>
          <w:sz w:val="28"/>
        </w:rPr>
      </w:pPr>
      <w:r w:rsidRPr="006969EF">
        <w:rPr>
          <w:sz w:val="28"/>
        </w:rPr>
        <w:t>В настоящее время массовые светодиодные источники  достигли уровня эффективности люминесцентных ламп (светоотдача 70..80 лм/Вт), экспериментальные образцы достигли светоотдачи 137 лм/Вт. Преодолена и проблема недостаточной мощности, не позволяющей использовать светодиодные источники для общего освещения. Максимальная мощность одиночного светодиода достигает 400 Ватт.</w:t>
      </w:r>
    </w:p>
    <w:p w:rsidR="007F0DE9" w:rsidRPr="006969EF" w:rsidRDefault="007F0DE9" w:rsidP="007F0DE9">
      <w:pPr>
        <w:ind w:firstLine="720"/>
        <w:jc w:val="both"/>
        <w:rPr>
          <w:sz w:val="28"/>
        </w:rPr>
      </w:pPr>
      <w:r w:rsidRPr="006969EF">
        <w:rPr>
          <w:sz w:val="28"/>
        </w:rPr>
        <w:t>У светодиодных источников света есть и другие достоинства: длительный срок службы (до 100 тыс. часов), не содержат ртуть, отсутствие мерцания. При реконструкции систем освещения следует широко применять светодиоды, особенно для освещения вспомогательных зон (коридоры, лестницы, тамбуры, подвалы).</w:t>
      </w:r>
    </w:p>
    <w:p w:rsidR="007F0DE9" w:rsidRPr="00394E43" w:rsidRDefault="007F0DE9" w:rsidP="007F0DE9">
      <w:pPr>
        <w:ind w:firstLine="720"/>
        <w:jc w:val="both"/>
      </w:pPr>
      <w:r w:rsidRPr="00394E43">
        <w:rPr>
          <w:bCs/>
          <w:u w:val="single"/>
        </w:rPr>
        <w:t>Ожидаемый эффект:</w:t>
      </w:r>
      <w:r w:rsidRPr="00394E43">
        <w:rPr>
          <w:bCs/>
        </w:rPr>
        <w:t xml:space="preserve"> </w:t>
      </w:r>
      <w:r>
        <w:rPr>
          <w:bCs/>
        </w:rPr>
        <w:t xml:space="preserve"> </w:t>
      </w:r>
      <w:r w:rsidRPr="00394E43">
        <w:rPr>
          <w:bCs/>
        </w:rPr>
        <w:t>сокращение расхода электроэнергии на 5-8%.</w:t>
      </w:r>
    </w:p>
    <w:p w:rsidR="007F0DE9" w:rsidRDefault="007F0DE9" w:rsidP="007F0DE9">
      <w:pPr>
        <w:ind w:firstLine="720"/>
        <w:jc w:val="both"/>
        <w:rPr>
          <w:sz w:val="28"/>
        </w:rPr>
      </w:pPr>
    </w:p>
    <w:p w:rsidR="007F0DE9" w:rsidRPr="00E72681" w:rsidRDefault="007F0DE9" w:rsidP="007F0DE9">
      <w:pPr>
        <w:ind w:firstLine="720"/>
        <w:jc w:val="both"/>
        <w:rPr>
          <w:b/>
          <w:bCs/>
          <w:sz w:val="28"/>
        </w:rPr>
      </w:pPr>
      <w:r w:rsidRPr="00E72681">
        <w:rPr>
          <w:b/>
          <w:bCs/>
          <w:sz w:val="28"/>
        </w:rPr>
        <w:t>Внедрение систем автоматического управления освещением</w:t>
      </w:r>
    </w:p>
    <w:p w:rsidR="007F0DE9" w:rsidRPr="006969EF" w:rsidRDefault="007F0DE9" w:rsidP="007F0DE9">
      <w:pPr>
        <w:ind w:firstLine="720"/>
        <w:jc w:val="both"/>
        <w:rPr>
          <w:sz w:val="28"/>
        </w:rPr>
      </w:pPr>
      <w:r w:rsidRPr="006969EF">
        <w:rPr>
          <w:sz w:val="28"/>
        </w:rPr>
        <w:t>Для управления наружным освещением используются датчики освещенности (сумеречные выключатели). Для управления освещенностью мест с периодическим пребыванием людей датчики присутствия различных типов (микроволновые, акустические, инфракрасные). Эти простейшие (и достаточно дешевые) элементы автоматики позволяют сократить потребление электрической энергии на 8</w:t>
      </w:r>
      <w:r>
        <w:rPr>
          <w:sz w:val="28"/>
        </w:rPr>
        <w:t>-</w:t>
      </w:r>
      <w:r w:rsidRPr="006969EF">
        <w:rPr>
          <w:sz w:val="28"/>
        </w:rPr>
        <w:t>10%.</w:t>
      </w:r>
    </w:p>
    <w:p w:rsidR="007F0DE9" w:rsidRPr="006969EF" w:rsidRDefault="007F0DE9" w:rsidP="007F0DE9">
      <w:pPr>
        <w:ind w:firstLine="720"/>
        <w:jc w:val="both"/>
        <w:rPr>
          <w:sz w:val="28"/>
        </w:rPr>
      </w:pPr>
      <w:r w:rsidRPr="006969EF">
        <w:rPr>
          <w:sz w:val="28"/>
        </w:rPr>
        <w:t>Дополнительной мерой для снижения потребления может быть замена выключателей на мощных приборах освещения таймерами, обеспечивающими принудительное выключение по истечению заданного времени.</w:t>
      </w:r>
    </w:p>
    <w:p w:rsidR="007F0DE9" w:rsidRPr="00394E43" w:rsidRDefault="007F0DE9" w:rsidP="007F0DE9">
      <w:pPr>
        <w:ind w:firstLine="720"/>
        <w:jc w:val="both"/>
      </w:pPr>
      <w:r w:rsidRPr="00394E43">
        <w:rPr>
          <w:bCs/>
          <w:u w:val="single"/>
        </w:rPr>
        <w:t>Ожидаемый эффект:</w:t>
      </w:r>
      <w:r w:rsidRPr="00394E43">
        <w:rPr>
          <w:bCs/>
        </w:rPr>
        <w:t xml:space="preserve"> </w:t>
      </w:r>
      <w:r>
        <w:rPr>
          <w:bCs/>
        </w:rPr>
        <w:t xml:space="preserve"> </w:t>
      </w:r>
      <w:r w:rsidRPr="00394E43">
        <w:rPr>
          <w:bCs/>
        </w:rPr>
        <w:t>сокращение расхода электроэнергии на 5-10%.</w:t>
      </w:r>
    </w:p>
    <w:p w:rsidR="007F0DE9" w:rsidRDefault="007F0DE9" w:rsidP="007F0DE9">
      <w:pPr>
        <w:ind w:firstLine="720"/>
        <w:jc w:val="both"/>
        <w:rPr>
          <w:sz w:val="28"/>
        </w:rPr>
      </w:pPr>
    </w:p>
    <w:p w:rsidR="007F0DE9" w:rsidRPr="00E72681" w:rsidRDefault="007F0DE9" w:rsidP="007F0DE9">
      <w:pPr>
        <w:ind w:firstLine="720"/>
        <w:jc w:val="both"/>
        <w:rPr>
          <w:b/>
          <w:bCs/>
          <w:sz w:val="28"/>
        </w:rPr>
      </w:pPr>
      <w:r w:rsidRPr="00E72681">
        <w:rPr>
          <w:b/>
          <w:bCs/>
          <w:sz w:val="28"/>
        </w:rPr>
        <w:t xml:space="preserve">Замена люминесцентных светильников на светильники с электронным </w:t>
      </w:r>
      <w:proofErr w:type="spellStart"/>
      <w:r w:rsidRPr="00E72681">
        <w:rPr>
          <w:b/>
          <w:bCs/>
          <w:sz w:val="28"/>
        </w:rPr>
        <w:t>пуско</w:t>
      </w:r>
      <w:proofErr w:type="spellEnd"/>
      <w:r w:rsidRPr="00E72681">
        <w:rPr>
          <w:b/>
          <w:bCs/>
          <w:sz w:val="28"/>
        </w:rPr>
        <w:t>-регулирующим устройством</w:t>
      </w:r>
    </w:p>
    <w:p w:rsidR="007F0DE9" w:rsidRPr="006969EF" w:rsidRDefault="007F0DE9" w:rsidP="007F0DE9">
      <w:pPr>
        <w:ind w:firstLine="720"/>
        <w:jc w:val="both"/>
        <w:rPr>
          <w:sz w:val="28"/>
        </w:rPr>
      </w:pPr>
      <w:r w:rsidRPr="006969EF">
        <w:rPr>
          <w:sz w:val="28"/>
        </w:rPr>
        <w:t xml:space="preserve">При плановой замене </w:t>
      </w:r>
      <w:proofErr w:type="spellStart"/>
      <w:r w:rsidRPr="006969EF">
        <w:rPr>
          <w:sz w:val="28"/>
        </w:rPr>
        <w:t>пуско</w:t>
      </w:r>
      <w:proofErr w:type="spellEnd"/>
      <w:r w:rsidRPr="006969EF">
        <w:rPr>
          <w:sz w:val="28"/>
        </w:rPr>
        <w:t>-регулирующих устройств электромагнитного типа (ЭМПРА) следует использовать электронные устройства (ЭПРА). Это позволяет снизить потребление светильником на 15</w:t>
      </w:r>
      <w:r>
        <w:rPr>
          <w:sz w:val="28"/>
        </w:rPr>
        <w:t>-</w:t>
      </w:r>
      <w:r w:rsidRPr="006969EF">
        <w:rPr>
          <w:sz w:val="28"/>
        </w:rPr>
        <w:t xml:space="preserve">20%, улучшить качество света за счет устранения неприятных пульсаций. Ввиду небольшой стоимости </w:t>
      </w:r>
      <w:proofErr w:type="spellStart"/>
      <w:r w:rsidRPr="006969EF">
        <w:rPr>
          <w:sz w:val="28"/>
        </w:rPr>
        <w:t>пуско</w:t>
      </w:r>
      <w:proofErr w:type="spellEnd"/>
      <w:r w:rsidRPr="006969EF">
        <w:rPr>
          <w:sz w:val="28"/>
        </w:rPr>
        <w:t>-регулирующей аппаратуры срок окупаемости этого мероприятия не превышает 3-х лет.</w:t>
      </w:r>
    </w:p>
    <w:p w:rsidR="007F0DE9" w:rsidRPr="006969EF" w:rsidRDefault="007F0DE9" w:rsidP="007F0DE9">
      <w:pPr>
        <w:ind w:firstLine="720"/>
        <w:jc w:val="both"/>
        <w:rPr>
          <w:sz w:val="28"/>
        </w:rPr>
      </w:pPr>
      <w:r w:rsidRPr="006969EF">
        <w:rPr>
          <w:sz w:val="28"/>
        </w:rPr>
        <w:t xml:space="preserve">В ряде случаев целесообразно устанавливать ЭПРА с возможностью </w:t>
      </w:r>
      <w:proofErr w:type="spellStart"/>
      <w:r w:rsidRPr="006969EF">
        <w:rPr>
          <w:sz w:val="28"/>
        </w:rPr>
        <w:t>диммирования</w:t>
      </w:r>
      <w:proofErr w:type="spellEnd"/>
      <w:r w:rsidRPr="006969EF">
        <w:rPr>
          <w:sz w:val="28"/>
        </w:rPr>
        <w:t xml:space="preserve"> (регулирования светового потока ламп). Существующие модели ЭПРА позволяют осуществлять </w:t>
      </w:r>
      <w:proofErr w:type="spellStart"/>
      <w:r w:rsidRPr="006969EF">
        <w:rPr>
          <w:sz w:val="28"/>
        </w:rPr>
        <w:t>диммирование</w:t>
      </w:r>
      <w:proofErr w:type="spellEnd"/>
      <w:r w:rsidRPr="006969EF">
        <w:rPr>
          <w:sz w:val="28"/>
        </w:rPr>
        <w:t xml:space="preserve"> без прокладки дополнительных проводов.</w:t>
      </w:r>
    </w:p>
    <w:p w:rsidR="007F0DE9" w:rsidRPr="00394E43" w:rsidRDefault="007F0DE9" w:rsidP="007F0DE9">
      <w:pPr>
        <w:ind w:firstLine="720"/>
        <w:jc w:val="both"/>
      </w:pPr>
      <w:r w:rsidRPr="00394E43">
        <w:rPr>
          <w:bCs/>
          <w:u w:val="single"/>
        </w:rPr>
        <w:t>Ожидаемый эффект:</w:t>
      </w:r>
      <w:r w:rsidRPr="00394E43">
        <w:rPr>
          <w:bCs/>
        </w:rPr>
        <w:t xml:space="preserve"> сокращение расхода электроэнергии на 5-10%.</w:t>
      </w:r>
    </w:p>
    <w:p w:rsidR="007F0DE9" w:rsidRDefault="007F0DE9" w:rsidP="007F0DE9">
      <w:pPr>
        <w:ind w:firstLine="720"/>
        <w:jc w:val="both"/>
        <w:rPr>
          <w:sz w:val="28"/>
        </w:rPr>
      </w:pPr>
    </w:p>
    <w:p w:rsidR="007F0DE9" w:rsidRPr="00F51356" w:rsidRDefault="007F0DE9" w:rsidP="007F0DE9">
      <w:pPr>
        <w:ind w:firstLine="720"/>
        <w:jc w:val="both"/>
        <w:rPr>
          <w:sz w:val="28"/>
        </w:rPr>
      </w:pPr>
      <w:r w:rsidRPr="00F51356">
        <w:rPr>
          <w:sz w:val="28"/>
        </w:rPr>
        <w:t xml:space="preserve">Собственники зданий, строений, сооружений, собственники помещений в многоквартирных домах обязаны обеспечивать соответствие зданий, строений, сооружений, многоквартирных домов установленным требованиям </w:t>
      </w:r>
      <w:r w:rsidRPr="00F51356">
        <w:rPr>
          <w:sz w:val="28"/>
        </w:rPr>
        <w:lastRenderedPageBreak/>
        <w:t>энергетической эффективности и требованиям их оснащенности приборами учета используемых энергетических ресурсов в течение всего срока их службы путем организации их надлежащей эксплуатации и своевременного устранения выявленных несоответствий.</w:t>
      </w:r>
    </w:p>
    <w:p w:rsidR="007F0DE9" w:rsidRDefault="007F0DE9" w:rsidP="007F0DE9">
      <w:pPr>
        <w:ind w:firstLine="720"/>
        <w:jc w:val="both"/>
        <w:rPr>
          <w:sz w:val="28"/>
        </w:rPr>
      </w:pPr>
      <w:r>
        <w:rPr>
          <w:sz w:val="28"/>
        </w:rPr>
        <w:t>Реализация мероприятий энергосбережения и повышения энергетической эффективности относительно з</w:t>
      </w:r>
      <w:r w:rsidRPr="00F51356">
        <w:rPr>
          <w:sz w:val="28"/>
        </w:rPr>
        <w:t>дани</w:t>
      </w:r>
      <w:r>
        <w:rPr>
          <w:sz w:val="28"/>
        </w:rPr>
        <w:t>й</w:t>
      </w:r>
      <w:r w:rsidRPr="00F51356">
        <w:rPr>
          <w:sz w:val="28"/>
        </w:rPr>
        <w:t>, строени</w:t>
      </w:r>
      <w:r>
        <w:rPr>
          <w:sz w:val="28"/>
        </w:rPr>
        <w:t>й и</w:t>
      </w:r>
      <w:r w:rsidRPr="00F51356">
        <w:rPr>
          <w:sz w:val="28"/>
        </w:rPr>
        <w:t xml:space="preserve"> сооружени</w:t>
      </w:r>
      <w:r>
        <w:rPr>
          <w:sz w:val="28"/>
        </w:rPr>
        <w:t xml:space="preserve">й, находящихся в ведении муниципальных органов исполнительной власти, осуществляется </w:t>
      </w:r>
      <w:r w:rsidRPr="00F51356">
        <w:rPr>
          <w:sz w:val="28"/>
        </w:rPr>
        <w:t>и оплачива</w:t>
      </w:r>
      <w:r>
        <w:rPr>
          <w:sz w:val="28"/>
        </w:rPr>
        <w:t>е</w:t>
      </w:r>
      <w:r w:rsidRPr="00F51356">
        <w:rPr>
          <w:sz w:val="28"/>
        </w:rPr>
        <w:t>тся в соответствии с бюджетным законодательством Российской Федерации и законодательством Российской Федерации о размещении заказов.</w:t>
      </w:r>
      <w:r>
        <w:rPr>
          <w:sz w:val="28"/>
        </w:rPr>
        <w:t xml:space="preserve"> </w:t>
      </w:r>
    </w:p>
    <w:p w:rsidR="007F0DE9" w:rsidRDefault="007F0DE9" w:rsidP="007F0DE9">
      <w:pPr>
        <w:ind w:firstLine="720"/>
        <w:jc w:val="both"/>
        <w:rPr>
          <w:sz w:val="28"/>
        </w:rPr>
      </w:pPr>
      <w:r w:rsidRPr="00F51356">
        <w:rPr>
          <w:sz w:val="28"/>
        </w:rPr>
        <w:t>В случае выявления факта несоответствия здания, строения, сооружения</w:t>
      </w:r>
      <w:r>
        <w:rPr>
          <w:sz w:val="28"/>
        </w:rPr>
        <w:t>,</w:t>
      </w:r>
      <w:r w:rsidRPr="00F51356">
        <w:rPr>
          <w:sz w:val="28"/>
        </w:rPr>
        <w:t xml:space="preserve"> или их отдельных элементов, их конструкций требованиям энергетической эффективности и требованиям их оснащенности приборами учета используемых энергетических ресурсов, возникшего вследствие несоблюдения застройщиком данных требований, собственник здания, строения или сооружения вправе требовать по своему выбору от застройщика безвозмездного устранения в разумный срок выявленного несоответствия или возмещения произведенных ими расходов на устранение выявленного несоответствия. </w:t>
      </w:r>
    </w:p>
    <w:p w:rsidR="007F0DE9" w:rsidRDefault="007F0DE9" w:rsidP="007F0DE9">
      <w:pPr>
        <w:ind w:firstLine="720"/>
        <w:jc w:val="both"/>
        <w:rPr>
          <w:sz w:val="28"/>
          <w:szCs w:val="28"/>
        </w:rPr>
      </w:pPr>
    </w:p>
    <w:p w:rsidR="007F0DE9" w:rsidRPr="006D28D8" w:rsidRDefault="007F0DE9" w:rsidP="007F0DE9">
      <w:pPr>
        <w:pStyle w:val="2"/>
        <w:jc w:val="center"/>
        <w:rPr>
          <w:rFonts w:ascii="Times New Roman" w:hAnsi="Times New Roman" w:cs="Times New Roman"/>
          <w:i w:val="0"/>
        </w:rPr>
      </w:pPr>
      <w:bookmarkStart w:id="8" w:name="_Toc278985095"/>
      <w:r w:rsidRPr="006D28D8">
        <w:rPr>
          <w:rFonts w:ascii="Times New Roman" w:hAnsi="Times New Roman" w:cs="Times New Roman"/>
          <w:i w:val="0"/>
        </w:rPr>
        <w:t>4. Ресурсное обеспечение Программы</w:t>
      </w:r>
      <w:bookmarkEnd w:id="8"/>
    </w:p>
    <w:p w:rsidR="007F0DE9" w:rsidRPr="005C7144" w:rsidRDefault="007F0DE9" w:rsidP="007F0DE9">
      <w:pPr>
        <w:ind w:firstLine="720"/>
        <w:jc w:val="both"/>
        <w:rPr>
          <w:sz w:val="28"/>
        </w:rPr>
      </w:pPr>
    </w:p>
    <w:p w:rsidR="007F0DE9" w:rsidRPr="005C7144" w:rsidRDefault="007F0DE9" w:rsidP="007F0DE9">
      <w:pPr>
        <w:ind w:firstLine="720"/>
        <w:jc w:val="both"/>
        <w:rPr>
          <w:sz w:val="28"/>
        </w:rPr>
      </w:pPr>
      <w:r w:rsidRPr="005C7144">
        <w:rPr>
          <w:sz w:val="28"/>
        </w:rPr>
        <w:t>Затраты на реализацию програм</w:t>
      </w:r>
      <w:r>
        <w:rPr>
          <w:sz w:val="28"/>
        </w:rPr>
        <w:t>мных мероприятий рассчитываются</w:t>
      </w:r>
      <w:r w:rsidRPr="005C7144">
        <w:rPr>
          <w:sz w:val="28"/>
        </w:rPr>
        <w:t xml:space="preserve"> исходя из усредненных затрат на реализацию каждого вида мероприятий. Стоимость выполнения работ будет уточняться </w:t>
      </w:r>
      <w:r>
        <w:rPr>
          <w:sz w:val="28"/>
        </w:rPr>
        <w:t xml:space="preserve">по результатам энергетических обследований объектов, входящих в </w:t>
      </w:r>
      <w:r w:rsidRPr="005C7144">
        <w:rPr>
          <w:sz w:val="28"/>
        </w:rPr>
        <w:t>Програм</w:t>
      </w:r>
      <w:r>
        <w:rPr>
          <w:sz w:val="28"/>
        </w:rPr>
        <w:t>му, и предложенных мероприятий, определенных исходя из натурных измерений</w:t>
      </w:r>
      <w:r w:rsidRPr="005C7144">
        <w:rPr>
          <w:sz w:val="28"/>
        </w:rPr>
        <w:t>.</w:t>
      </w:r>
    </w:p>
    <w:p w:rsidR="007F0DE9" w:rsidRPr="005C7144" w:rsidRDefault="007F0DE9" w:rsidP="007F0DE9">
      <w:pPr>
        <w:ind w:firstLine="720"/>
        <w:jc w:val="both"/>
        <w:rPr>
          <w:sz w:val="28"/>
        </w:rPr>
      </w:pPr>
      <w:r w:rsidRPr="005C7144">
        <w:rPr>
          <w:sz w:val="28"/>
        </w:rPr>
        <w:t xml:space="preserve">Финансирование мероприятий, направленных на повышение эффективности использования ресурсов </w:t>
      </w:r>
      <w:r>
        <w:rPr>
          <w:sz w:val="28"/>
        </w:rPr>
        <w:t xml:space="preserve">коммерческими </w:t>
      </w:r>
      <w:r w:rsidRPr="005C7144">
        <w:rPr>
          <w:sz w:val="28"/>
        </w:rPr>
        <w:t xml:space="preserve">предприятиями, организациями, коммунально-бытовыми потребителями и иными субъектами различных видов собственности и организационно-правовых форм, из </w:t>
      </w:r>
      <w:r>
        <w:rPr>
          <w:sz w:val="28"/>
        </w:rPr>
        <w:t>областного</w:t>
      </w:r>
      <w:r w:rsidRPr="005C7144">
        <w:rPr>
          <w:sz w:val="28"/>
        </w:rPr>
        <w:t xml:space="preserve"> </w:t>
      </w:r>
      <w:r>
        <w:rPr>
          <w:sz w:val="28"/>
        </w:rPr>
        <w:t xml:space="preserve">и муниципального </w:t>
      </w:r>
      <w:r w:rsidRPr="005C7144">
        <w:rPr>
          <w:sz w:val="28"/>
        </w:rPr>
        <w:t>бюджета не предполагается. Участие органов исполнительной власти в реализации данных мероприятий ограничивается организационным содействием и консультационной помощью.</w:t>
      </w:r>
    </w:p>
    <w:p w:rsidR="007F0DE9" w:rsidRPr="005C7144" w:rsidRDefault="007F0DE9" w:rsidP="007F0DE9">
      <w:pPr>
        <w:ind w:firstLine="720"/>
        <w:jc w:val="both"/>
        <w:rPr>
          <w:sz w:val="28"/>
        </w:rPr>
      </w:pPr>
      <w:r w:rsidRPr="00FD2A96">
        <w:rPr>
          <w:sz w:val="28"/>
        </w:rPr>
        <w:t xml:space="preserve">Всего на реализацию мероприятий Программы </w:t>
      </w:r>
      <w:r w:rsidRPr="00E938CC">
        <w:rPr>
          <w:sz w:val="28"/>
        </w:rPr>
        <w:t xml:space="preserve">Волочаевского </w:t>
      </w:r>
      <w:r w:rsidR="0006284B">
        <w:rPr>
          <w:sz w:val="28"/>
        </w:rPr>
        <w:t>сельского</w:t>
      </w:r>
      <w:r w:rsidRPr="00E938CC">
        <w:rPr>
          <w:sz w:val="28"/>
        </w:rPr>
        <w:t xml:space="preserve"> поселения на период </w:t>
      </w:r>
      <w:r w:rsidR="00181BC7">
        <w:rPr>
          <w:sz w:val="28"/>
        </w:rPr>
        <w:t>2021-202</w:t>
      </w:r>
      <w:r w:rsidR="0006284B">
        <w:rPr>
          <w:sz w:val="28"/>
        </w:rPr>
        <w:t>3</w:t>
      </w:r>
      <w:r w:rsidRPr="00FD2A96">
        <w:rPr>
          <w:sz w:val="28"/>
        </w:rPr>
        <w:t xml:space="preserve"> год</w:t>
      </w:r>
      <w:r w:rsidR="001F2091">
        <w:rPr>
          <w:sz w:val="28"/>
        </w:rPr>
        <w:t>ы</w:t>
      </w:r>
      <w:r w:rsidRPr="00FD2A96">
        <w:rPr>
          <w:sz w:val="28"/>
        </w:rPr>
        <w:t xml:space="preserve"> потребуется </w:t>
      </w:r>
      <w:bookmarkStart w:id="9" w:name="_GoBack"/>
      <w:bookmarkEnd w:id="9"/>
      <w:r w:rsidR="00E465C9" w:rsidRPr="00E465C9">
        <w:rPr>
          <w:sz w:val="28"/>
        </w:rPr>
        <w:t>275000</w:t>
      </w:r>
      <w:r w:rsidR="00181BC7" w:rsidRPr="00E465C9">
        <w:rPr>
          <w:sz w:val="28"/>
        </w:rPr>
        <w:t>,00</w:t>
      </w:r>
      <w:r w:rsidRPr="00E465C9">
        <w:rPr>
          <w:sz w:val="28"/>
        </w:rPr>
        <w:t xml:space="preserve"> руб</w:t>
      </w:r>
      <w:r w:rsidRPr="00E938CC">
        <w:rPr>
          <w:sz w:val="28"/>
        </w:rPr>
        <w:t>.</w:t>
      </w:r>
    </w:p>
    <w:p w:rsidR="007F0DE9" w:rsidRDefault="007F0DE9" w:rsidP="007F0DE9">
      <w:pPr>
        <w:pStyle w:val="2"/>
      </w:pPr>
    </w:p>
    <w:p w:rsidR="007F0DE9" w:rsidRPr="006D28D8" w:rsidRDefault="007F0DE9" w:rsidP="007F0DE9">
      <w:pPr>
        <w:pStyle w:val="2"/>
        <w:jc w:val="center"/>
        <w:rPr>
          <w:rFonts w:ascii="Times New Roman" w:hAnsi="Times New Roman" w:cs="Times New Roman"/>
          <w:i w:val="0"/>
        </w:rPr>
      </w:pPr>
      <w:bookmarkStart w:id="10" w:name="_Toc278985096"/>
      <w:r w:rsidRPr="006D28D8">
        <w:rPr>
          <w:rFonts w:ascii="Times New Roman" w:hAnsi="Times New Roman" w:cs="Times New Roman"/>
          <w:i w:val="0"/>
        </w:rPr>
        <w:t>5. Механизм реализации Программы</w:t>
      </w:r>
      <w:bookmarkEnd w:id="10"/>
    </w:p>
    <w:p w:rsidR="007F0DE9" w:rsidRPr="005C7144" w:rsidRDefault="007F0DE9" w:rsidP="007F0DE9">
      <w:pPr>
        <w:ind w:firstLine="720"/>
        <w:jc w:val="both"/>
        <w:rPr>
          <w:sz w:val="28"/>
        </w:rPr>
      </w:pPr>
    </w:p>
    <w:p w:rsidR="007F0DE9" w:rsidRPr="00311803" w:rsidRDefault="007F0DE9" w:rsidP="007F0DE9">
      <w:pPr>
        <w:ind w:firstLine="720"/>
        <w:jc w:val="both"/>
        <w:rPr>
          <w:sz w:val="28"/>
        </w:rPr>
      </w:pPr>
      <w:r w:rsidRPr="005C7144">
        <w:rPr>
          <w:sz w:val="28"/>
        </w:rPr>
        <w:t>Организацию и управление реализаци</w:t>
      </w:r>
      <w:r>
        <w:rPr>
          <w:sz w:val="28"/>
        </w:rPr>
        <w:t>ей</w:t>
      </w:r>
      <w:r w:rsidRPr="005C7144">
        <w:rPr>
          <w:sz w:val="28"/>
        </w:rPr>
        <w:t xml:space="preserve"> Программы осуществляет </w:t>
      </w:r>
      <w:r>
        <w:rPr>
          <w:sz w:val="28"/>
        </w:rPr>
        <w:t xml:space="preserve">Рабочая группа, созданная при </w:t>
      </w:r>
      <w:r w:rsidRPr="00083D79">
        <w:rPr>
          <w:sz w:val="28"/>
          <w:szCs w:val="28"/>
        </w:rPr>
        <w:t xml:space="preserve">Администрации </w:t>
      </w:r>
      <w:r w:rsidRPr="00B91ED3">
        <w:rPr>
          <w:sz w:val="28"/>
          <w:szCs w:val="28"/>
        </w:rPr>
        <w:t xml:space="preserve">муниципального </w:t>
      </w:r>
      <w:r w:rsidRPr="00311803">
        <w:rPr>
          <w:sz w:val="28"/>
          <w:szCs w:val="28"/>
        </w:rPr>
        <w:t xml:space="preserve">образования «Волочаевское </w:t>
      </w:r>
      <w:r w:rsidR="0006284B">
        <w:rPr>
          <w:sz w:val="28"/>
          <w:szCs w:val="28"/>
        </w:rPr>
        <w:t>сельское</w:t>
      </w:r>
      <w:r w:rsidRPr="00311803">
        <w:rPr>
          <w:sz w:val="28"/>
          <w:szCs w:val="28"/>
        </w:rPr>
        <w:t xml:space="preserve"> поселение».</w:t>
      </w:r>
    </w:p>
    <w:p w:rsidR="007F0DE9" w:rsidRPr="00311803" w:rsidRDefault="007F0DE9" w:rsidP="007F0DE9">
      <w:pPr>
        <w:ind w:firstLine="720"/>
        <w:jc w:val="both"/>
        <w:rPr>
          <w:sz w:val="28"/>
        </w:rPr>
      </w:pPr>
      <w:r w:rsidRPr="00311803">
        <w:rPr>
          <w:sz w:val="28"/>
          <w:szCs w:val="28"/>
        </w:rPr>
        <w:lastRenderedPageBreak/>
        <w:t xml:space="preserve">Администрация муниципального образования «Волочаевское </w:t>
      </w:r>
      <w:r w:rsidR="0006284B">
        <w:rPr>
          <w:sz w:val="28"/>
          <w:szCs w:val="28"/>
        </w:rPr>
        <w:t>сельское</w:t>
      </w:r>
      <w:r w:rsidRPr="00311803">
        <w:rPr>
          <w:sz w:val="28"/>
          <w:szCs w:val="28"/>
        </w:rPr>
        <w:t xml:space="preserve"> поселение» </w:t>
      </w:r>
      <w:r w:rsidRPr="00311803">
        <w:rPr>
          <w:sz w:val="28"/>
        </w:rPr>
        <w:t xml:space="preserve">реализует функции заказчика Программы во взаимодействии с заинтересованными органами исполнительной власти </w:t>
      </w:r>
      <w:r w:rsidRPr="00311803">
        <w:rPr>
          <w:sz w:val="28"/>
          <w:szCs w:val="28"/>
        </w:rPr>
        <w:t xml:space="preserve">Еврейской автономной области </w:t>
      </w:r>
      <w:r w:rsidRPr="00311803">
        <w:rPr>
          <w:sz w:val="28"/>
        </w:rPr>
        <w:t>и по мере необходимости готовит предложения по корректировке реестра объектов и перечня программных мероприятий на очередной финансовый год, уточняет объемы их финансирования, отдельные показатели, а также механизм реализации Программы.</w:t>
      </w:r>
    </w:p>
    <w:p w:rsidR="007F0DE9" w:rsidRPr="005C7144" w:rsidRDefault="007F0DE9" w:rsidP="007F0DE9">
      <w:pPr>
        <w:ind w:firstLine="720"/>
        <w:jc w:val="both"/>
        <w:rPr>
          <w:sz w:val="28"/>
        </w:rPr>
      </w:pPr>
      <w:r w:rsidRPr="00311803">
        <w:rPr>
          <w:sz w:val="28"/>
        </w:rPr>
        <w:t xml:space="preserve">Взаимоотношения администрации </w:t>
      </w:r>
      <w:r w:rsidRPr="00311803">
        <w:rPr>
          <w:sz w:val="28"/>
          <w:szCs w:val="28"/>
        </w:rPr>
        <w:t xml:space="preserve">муниципального образования «Волочаевское </w:t>
      </w:r>
      <w:r w:rsidR="0006284B">
        <w:rPr>
          <w:sz w:val="28"/>
          <w:szCs w:val="28"/>
        </w:rPr>
        <w:t>сельское</w:t>
      </w:r>
      <w:r w:rsidRPr="00311803">
        <w:rPr>
          <w:sz w:val="28"/>
          <w:szCs w:val="28"/>
        </w:rPr>
        <w:t xml:space="preserve"> поселение»</w:t>
      </w:r>
      <w:r>
        <w:rPr>
          <w:sz w:val="28"/>
          <w:szCs w:val="28"/>
        </w:rPr>
        <w:t xml:space="preserve"> </w:t>
      </w:r>
      <w:r w:rsidRPr="005C7144">
        <w:rPr>
          <w:sz w:val="28"/>
        </w:rPr>
        <w:t>с заказчиками и исполнителями программных мероприятий осуществляются на договорной основе в соответствии с требованиями Ф</w:t>
      </w:r>
      <w:r w:rsidR="00460A7E">
        <w:rPr>
          <w:sz w:val="28"/>
        </w:rPr>
        <w:t>едерального закона от 05.04.2013</w:t>
      </w:r>
      <w:r w:rsidRPr="005C7144">
        <w:rPr>
          <w:sz w:val="28"/>
        </w:rPr>
        <w:t xml:space="preserve"> </w:t>
      </w:r>
      <w:r>
        <w:rPr>
          <w:sz w:val="28"/>
        </w:rPr>
        <w:t>№</w:t>
      </w:r>
      <w:r w:rsidR="00181BC7">
        <w:rPr>
          <w:sz w:val="28"/>
        </w:rPr>
        <w:t xml:space="preserve"> 44</w:t>
      </w:r>
      <w:r w:rsidRPr="005C7144">
        <w:rPr>
          <w:sz w:val="28"/>
        </w:rPr>
        <w:t>-ФЗ "О размещении заказов на поставки товаров, выполнение работ, оказание услуг для государственных и муниципальных нужд".</w:t>
      </w:r>
    </w:p>
    <w:p w:rsidR="007F0DE9" w:rsidRDefault="007F0DE9" w:rsidP="007F0DE9">
      <w:pPr>
        <w:ind w:firstLine="720"/>
        <w:jc w:val="both"/>
        <w:rPr>
          <w:sz w:val="28"/>
        </w:rPr>
      </w:pPr>
    </w:p>
    <w:p w:rsidR="007F0DE9" w:rsidRPr="0006284B" w:rsidRDefault="007F0DE9" w:rsidP="007F0DE9">
      <w:pPr>
        <w:ind w:firstLine="720"/>
        <w:jc w:val="center"/>
        <w:rPr>
          <w:b/>
          <w:i/>
          <w:sz w:val="28"/>
        </w:rPr>
      </w:pPr>
      <w:r w:rsidRPr="0006284B">
        <w:rPr>
          <w:b/>
          <w:sz w:val="28"/>
        </w:rPr>
        <w:t>6</w:t>
      </w:r>
      <w:r w:rsidRPr="0006284B">
        <w:rPr>
          <w:b/>
          <w:i/>
          <w:sz w:val="28"/>
        </w:rPr>
        <w:t xml:space="preserve">. </w:t>
      </w:r>
      <w:r w:rsidRPr="0006284B">
        <w:rPr>
          <w:rStyle w:val="20"/>
          <w:rFonts w:ascii="Times New Roman" w:hAnsi="Times New Roman" w:cs="Times New Roman"/>
          <w:i w:val="0"/>
        </w:rPr>
        <w:t>Оценка социально-экономической эффективности Программы</w:t>
      </w:r>
    </w:p>
    <w:p w:rsidR="007F0DE9" w:rsidRPr="000F4FD6" w:rsidRDefault="007F0DE9" w:rsidP="007F0DE9">
      <w:pPr>
        <w:ind w:firstLine="720"/>
        <w:jc w:val="both"/>
        <w:rPr>
          <w:sz w:val="28"/>
        </w:rPr>
      </w:pPr>
    </w:p>
    <w:p w:rsidR="007F0DE9" w:rsidRPr="000F4FD6" w:rsidRDefault="007F0DE9" w:rsidP="007F0DE9">
      <w:pPr>
        <w:ind w:firstLine="720"/>
        <w:jc w:val="both"/>
        <w:rPr>
          <w:sz w:val="28"/>
        </w:rPr>
      </w:pPr>
      <w:r>
        <w:rPr>
          <w:sz w:val="28"/>
        </w:rPr>
        <w:t>Реализация мероприятий энергосбережения в поселении позволи</w:t>
      </w:r>
      <w:r w:rsidRPr="000F4FD6">
        <w:rPr>
          <w:sz w:val="28"/>
        </w:rPr>
        <w:t xml:space="preserve">т обеспечивать </w:t>
      </w:r>
      <w:r>
        <w:rPr>
          <w:sz w:val="28"/>
        </w:rPr>
        <w:t>потребителям энергоресурсов сокращение расходов и должно повысить качество поставляемых услуг.</w:t>
      </w:r>
    </w:p>
    <w:p w:rsidR="007F0DE9" w:rsidRDefault="007F0DE9" w:rsidP="007F0DE9">
      <w:pPr>
        <w:ind w:firstLine="720"/>
        <w:jc w:val="both"/>
        <w:rPr>
          <w:sz w:val="28"/>
        </w:rPr>
      </w:pPr>
      <w:r w:rsidRPr="005C7144">
        <w:rPr>
          <w:sz w:val="28"/>
        </w:rPr>
        <w:t xml:space="preserve">Результатами реализации потенциала </w:t>
      </w:r>
      <w:r>
        <w:rPr>
          <w:sz w:val="28"/>
        </w:rPr>
        <w:t xml:space="preserve">энергосбережения </w:t>
      </w:r>
      <w:r w:rsidRPr="005C7144">
        <w:rPr>
          <w:sz w:val="28"/>
        </w:rPr>
        <w:t>явля</w:t>
      </w:r>
      <w:r>
        <w:rPr>
          <w:sz w:val="28"/>
        </w:rPr>
        <w:t>ет</w:t>
      </w:r>
      <w:r w:rsidRPr="005C7144">
        <w:rPr>
          <w:sz w:val="28"/>
        </w:rPr>
        <w:t xml:space="preserve">ся практическое привлечение потребителей к процессу экономии энергоресурсов, повышение культуры </w:t>
      </w:r>
      <w:r>
        <w:rPr>
          <w:sz w:val="28"/>
        </w:rPr>
        <w:t xml:space="preserve">их </w:t>
      </w:r>
      <w:r w:rsidRPr="005C7144">
        <w:rPr>
          <w:sz w:val="28"/>
        </w:rPr>
        <w:t>потребления</w:t>
      </w:r>
      <w:r>
        <w:rPr>
          <w:sz w:val="28"/>
        </w:rPr>
        <w:t xml:space="preserve">. Ожидаемая экономия ресурсов, потребляемых на объектах, в натуральных единицах измерения представлена на графиках в соответствующих приложениях. </w:t>
      </w:r>
    </w:p>
    <w:p w:rsidR="007F0DE9" w:rsidRPr="005C7144" w:rsidRDefault="007F0DE9" w:rsidP="007F0DE9">
      <w:pPr>
        <w:ind w:firstLine="720"/>
        <w:jc w:val="both"/>
        <w:rPr>
          <w:sz w:val="28"/>
        </w:rPr>
      </w:pPr>
      <w:r w:rsidRPr="005C7144">
        <w:rPr>
          <w:sz w:val="28"/>
        </w:rPr>
        <w:t xml:space="preserve">В рамках разработки программы проведен анализ и рассмотрены основные неблагоприятные факторы на пути повышения </w:t>
      </w:r>
      <w:proofErr w:type="spellStart"/>
      <w:r w:rsidRPr="005C7144">
        <w:rPr>
          <w:sz w:val="28"/>
        </w:rPr>
        <w:t>энергоэффективности</w:t>
      </w:r>
      <w:proofErr w:type="spellEnd"/>
      <w:r w:rsidRPr="005C7144">
        <w:rPr>
          <w:sz w:val="28"/>
        </w:rPr>
        <w:t>, а также возможные решения - законодательные или организационные инициативы, которые необходимы для устранения данных барьеров.</w:t>
      </w:r>
    </w:p>
    <w:p w:rsidR="007F0DE9" w:rsidRPr="005C7144" w:rsidRDefault="007F0DE9" w:rsidP="007F0DE9">
      <w:pPr>
        <w:ind w:firstLine="720"/>
        <w:jc w:val="both"/>
        <w:rPr>
          <w:sz w:val="28"/>
        </w:rPr>
      </w:pPr>
      <w:r w:rsidRPr="005C7144">
        <w:rPr>
          <w:sz w:val="28"/>
        </w:rPr>
        <w:t>В качестве основных факторов, способных оказать неблагоприятное воздействие на реализацию муниципальной целевой программы, необходимо выделить следующие:</w:t>
      </w:r>
    </w:p>
    <w:p w:rsidR="007F0DE9" w:rsidRPr="005C7144" w:rsidRDefault="007F0DE9" w:rsidP="007F0DE9">
      <w:pPr>
        <w:numPr>
          <w:ilvl w:val="0"/>
          <w:numId w:val="3"/>
        </w:numPr>
        <w:jc w:val="both"/>
        <w:rPr>
          <w:sz w:val="28"/>
        </w:rPr>
      </w:pPr>
      <w:r w:rsidRPr="005C7144">
        <w:rPr>
          <w:sz w:val="28"/>
        </w:rPr>
        <w:t xml:space="preserve">Недостаточное осознание значимости повышения </w:t>
      </w:r>
      <w:proofErr w:type="spellStart"/>
      <w:r w:rsidRPr="005C7144">
        <w:rPr>
          <w:sz w:val="28"/>
        </w:rPr>
        <w:t>энергоэффективности</w:t>
      </w:r>
      <w:proofErr w:type="spellEnd"/>
      <w:r w:rsidRPr="005C7144">
        <w:rPr>
          <w:sz w:val="28"/>
        </w:rPr>
        <w:t xml:space="preserve"> и невысокий уровень осведомленности потребителей</w:t>
      </w:r>
      <w:r>
        <w:rPr>
          <w:sz w:val="28"/>
        </w:rPr>
        <w:t xml:space="preserve"> и</w:t>
      </w:r>
      <w:r w:rsidRPr="005C7144">
        <w:rPr>
          <w:sz w:val="28"/>
        </w:rPr>
        <w:t xml:space="preserve"> поставщиков </w:t>
      </w:r>
      <w:r>
        <w:rPr>
          <w:sz w:val="28"/>
        </w:rPr>
        <w:t xml:space="preserve">энергоресурсов и коммунальных </w:t>
      </w:r>
      <w:r w:rsidRPr="005C7144">
        <w:rPr>
          <w:sz w:val="28"/>
        </w:rPr>
        <w:t>услуг. Преодоление данного барьера возможно посредством информационной политики</w:t>
      </w:r>
      <w:r>
        <w:rPr>
          <w:sz w:val="28"/>
        </w:rPr>
        <w:t>, стимулирующей рациональное использование энергоресурсов</w:t>
      </w:r>
      <w:r w:rsidRPr="005C7144">
        <w:rPr>
          <w:sz w:val="28"/>
        </w:rPr>
        <w:t>.</w:t>
      </w:r>
    </w:p>
    <w:p w:rsidR="007F0DE9" w:rsidRPr="005C7144" w:rsidRDefault="007F0DE9" w:rsidP="007F0DE9">
      <w:pPr>
        <w:numPr>
          <w:ilvl w:val="0"/>
          <w:numId w:val="3"/>
        </w:numPr>
        <w:jc w:val="both"/>
        <w:rPr>
          <w:sz w:val="28"/>
        </w:rPr>
      </w:pPr>
      <w:r w:rsidRPr="005C7144">
        <w:rPr>
          <w:sz w:val="28"/>
        </w:rPr>
        <w:t xml:space="preserve">Отсутствие синхронизации между мероприятиями по повышению </w:t>
      </w:r>
      <w:proofErr w:type="spellStart"/>
      <w:r w:rsidRPr="005C7144">
        <w:rPr>
          <w:sz w:val="28"/>
        </w:rPr>
        <w:t>энергоэффективности</w:t>
      </w:r>
      <w:proofErr w:type="spellEnd"/>
      <w:r w:rsidRPr="005C7144">
        <w:rPr>
          <w:sz w:val="28"/>
        </w:rPr>
        <w:t xml:space="preserve"> потребителями и производителями </w:t>
      </w:r>
      <w:r>
        <w:rPr>
          <w:sz w:val="28"/>
        </w:rPr>
        <w:t>энергоресурсов</w:t>
      </w:r>
      <w:r w:rsidRPr="005C7144">
        <w:rPr>
          <w:sz w:val="28"/>
        </w:rPr>
        <w:t xml:space="preserve">. </w:t>
      </w:r>
      <w:r>
        <w:rPr>
          <w:sz w:val="28"/>
        </w:rPr>
        <w:t xml:space="preserve">При </w:t>
      </w:r>
      <w:r w:rsidRPr="005C7144">
        <w:rPr>
          <w:sz w:val="28"/>
        </w:rPr>
        <w:t>сокращени</w:t>
      </w:r>
      <w:r>
        <w:rPr>
          <w:sz w:val="28"/>
        </w:rPr>
        <w:t>и</w:t>
      </w:r>
      <w:r w:rsidRPr="005C7144">
        <w:rPr>
          <w:sz w:val="28"/>
        </w:rPr>
        <w:t xml:space="preserve"> потребления ресурсов и услуг, вызванное реализацией мер по энергосбережению, будет опережать модернизацию и повышение эффективности </w:t>
      </w:r>
      <w:r>
        <w:rPr>
          <w:sz w:val="28"/>
        </w:rPr>
        <w:t xml:space="preserve">поставщиков энергоресурсов и </w:t>
      </w:r>
      <w:r w:rsidRPr="005C7144">
        <w:rPr>
          <w:sz w:val="28"/>
        </w:rPr>
        <w:t xml:space="preserve">услуг, возможно снижение </w:t>
      </w:r>
      <w:r>
        <w:rPr>
          <w:sz w:val="28"/>
        </w:rPr>
        <w:t xml:space="preserve">их </w:t>
      </w:r>
      <w:r w:rsidRPr="005C7144">
        <w:rPr>
          <w:sz w:val="28"/>
        </w:rPr>
        <w:t xml:space="preserve">рентабельности в результате фактического сокращения поступления финансовых средств, предусмотренных утвержденными тарифами. Для того чтобы избежать </w:t>
      </w:r>
      <w:r w:rsidRPr="005C7144">
        <w:rPr>
          <w:sz w:val="28"/>
        </w:rPr>
        <w:lastRenderedPageBreak/>
        <w:t xml:space="preserve">возникновения данного фактора, </w:t>
      </w:r>
      <w:r>
        <w:rPr>
          <w:sz w:val="28"/>
        </w:rPr>
        <w:t xml:space="preserve">модернизация коммунальной инфраструктуры </w:t>
      </w:r>
      <w:r w:rsidRPr="005C7144">
        <w:rPr>
          <w:sz w:val="28"/>
        </w:rPr>
        <w:t>должна опережать внедрение ресурсосберегающих технологий в системах потребления.</w:t>
      </w:r>
    </w:p>
    <w:p w:rsidR="007F0DE9" w:rsidRPr="005C7144" w:rsidRDefault="007F0DE9" w:rsidP="007F0DE9">
      <w:pPr>
        <w:numPr>
          <w:ilvl w:val="0"/>
          <w:numId w:val="3"/>
        </w:numPr>
        <w:jc w:val="both"/>
        <w:rPr>
          <w:sz w:val="28"/>
        </w:rPr>
      </w:pPr>
      <w:r w:rsidRPr="005C7144">
        <w:rPr>
          <w:sz w:val="28"/>
        </w:rPr>
        <w:t xml:space="preserve">Влияние </w:t>
      </w:r>
      <w:r>
        <w:rPr>
          <w:sz w:val="28"/>
        </w:rPr>
        <w:t>кризисных явлений, в</w:t>
      </w:r>
      <w:r w:rsidRPr="005C7144">
        <w:rPr>
          <w:sz w:val="28"/>
        </w:rPr>
        <w:t xml:space="preserve"> результате </w:t>
      </w:r>
      <w:r>
        <w:rPr>
          <w:sz w:val="28"/>
        </w:rPr>
        <w:t xml:space="preserve">чего возможно </w:t>
      </w:r>
      <w:r w:rsidRPr="005C7144">
        <w:rPr>
          <w:sz w:val="28"/>
        </w:rPr>
        <w:t>недостаточно</w:t>
      </w:r>
      <w:r>
        <w:rPr>
          <w:sz w:val="28"/>
        </w:rPr>
        <w:t>е</w:t>
      </w:r>
      <w:r w:rsidRPr="005C7144">
        <w:rPr>
          <w:sz w:val="28"/>
        </w:rPr>
        <w:t xml:space="preserve"> бюджетно</w:t>
      </w:r>
      <w:r>
        <w:rPr>
          <w:sz w:val="28"/>
        </w:rPr>
        <w:t>е</w:t>
      </w:r>
      <w:r w:rsidRPr="005C7144">
        <w:rPr>
          <w:sz w:val="28"/>
        </w:rPr>
        <w:t xml:space="preserve"> финансировани</w:t>
      </w:r>
      <w:r>
        <w:rPr>
          <w:sz w:val="28"/>
        </w:rPr>
        <w:t>е</w:t>
      </w:r>
      <w:r w:rsidRPr="005C7144">
        <w:rPr>
          <w:sz w:val="28"/>
        </w:rPr>
        <w:t>, направленно</w:t>
      </w:r>
      <w:r>
        <w:rPr>
          <w:sz w:val="28"/>
        </w:rPr>
        <w:t>е</w:t>
      </w:r>
      <w:r w:rsidRPr="005C7144">
        <w:rPr>
          <w:sz w:val="28"/>
        </w:rPr>
        <w:t xml:space="preserve"> на повышение энергетической эффективности, в рамках объемов, предусмотренных </w:t>
      </w:r>
      <w:r>
        <w:rPr>
          <w:sz w:val="28"/>
        </w:rPr>
        <w:t>П</w:t>
      </w:r>
      <w:r w:rsidRPr="005C7144">
        <w:rPr>
          <w:sz w:val="28"/>
        </w:rPr>
        <w:t xml:space="preserve">рограммой, в результате возможно </w:t>
      </w:r>
      <w:proofErr w:type="spellStart"/>
      <w:r w:rsidRPr="005C7144">
        <w:rPr>
          <w:sz w:val="28"/>
        </w:rPr>
        <w:t>недостижение</w:t>
      </w:r>
      <w:proofErr w:type="spellEnd"/>
      <w:r w:rsidRPr="005C7144">
        <w:rPr>
          <w:sz w:val="28"/>
        </w:rPr>
        <w:t xml:space="preserve"> плановых показателей программы. В данном случае необходима корректировка </w:t>
      </w:r>
      <w:r>
        <w:rPr>
          <w:sz w:val="28"/>
        </w:rPr>
        <w:t>П</w:t>
      </w:r>
      <w:r w:rsidRPr="005C7144">
        <w:rPr>
          <w:sz w:val="28"/>
        </w:rPr>
        <w:t>рограммы с учетом фактической возможности бюджетов.</w:t>
      </w:r>
    </w:p>
    <w:p w:rsidR="007F0DE9" w:rsidRDefault="007F0DE9" w:rsidP="007F0DE9">
      <w:pPr>
        <w:jc w:val="center"/>
        <w:rPr>
          <w:b/>
          <w:sz w:val="28"/>
        </w:rPr>
      </w:pPr>
    </w:p>
    <w:p w:rsidR="007F0DE9" w:rsidRPr="006D28D8" w:rsidRDefault="007F0DE9" w:rsidP="007F0DE9">
      <w:pPr>
        <w:pStyle w:val="2"/>
        <w:jc w:val="center"/>
        <w:rPr>
          <w:rFonts w:ascii="Times New Roman" w:hAnsi="Times New Roman" w:cs="Times New Roman"/>
          <w:i w:val="0"/>
        </w:rPr>
      </w:pPr>
      <w:bookmarkStart w:id="11" w:name="_Toc278985097"/>
      <w:r w:rsidRPr="006D28D8">
        <w:rPr>
          <w:rFonts w:ascii="Times New Roman" w:hAnsi="Times New Roman" w:cs="Times New Roman"/>
          <w:i w:val="0"/>
        </w:rPr>
        <w:t>7. Мониторинг реализации Программы</w:t>
      </w:r>
      <w:bookmarkEnd w:id="11"/>
    </w:p>
    <w:p w:rsidR="007F0DE9" w:rsidRDefault="007F0DE9" w:rsidP="007F0DE9">
      <w:pPr>
        <w:ind w:firstLine="720"/>
        <w:jc w:val="both"/>
        <w:rPr>
          <w:sz w:val="28"/>
        </w:rPr>
      </w:pPr>
    </w:p>
    <w:p w:rsidR="007F0DE9" w:rsidRDefault="007F0DE9" w:rsidP="007F0DE9">
      <w:pPr>
        <w:ind w:firstLine="720"/>
        <w:jc w:val="both"/>
        <w:rPr>
          <w:sz w:val="28"/>
        </w:rPr>
      </w:pPr>
      <w:r>
        <w:rPr>
          <w:sz w:val="28"/>
        </w:rPr>
        <w:t>Для осуществления контроля над выполнением мероприятий Программы, оценки эффективности, выделения и тиражирования лучшего опыта, будет создана система мониторинга реализации Программы, включающая организационные структуры мониторинга и специализированные информационные системы.</w:t>
      </w:r>
    </w:p>
    <w:p w:rsidR="007F0DE9" w:rsidRDefault="007F0DE9" w:rsidP="007F0D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каждому объекту, входящему в Программу энергосбережения будет назначен сотрудник, ответственный за энергосбережение. Его работа должна быть организована через автоматизированное рабочее место с функциями ручного ввода данных, мониторинга данных поступающих с приборов, мониторинг реализации конкретных задач в рамках мероприятий.</w:t>
      </w:r>
    </w:p>
    <w:p w:rsidR="007F0DE9" w:rsidRDefault="007F0DE9" w:rsidP="007F0D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F0DE9" w:rsidRDefault="007F0DE9" w:rsidP="007F0DE9">
      <w:pPr>
        <w:ind w:right="-567"/>
        <w:jc w:val="both"/>
        <w:rPr>
          <w:b/>
          <w:sz w:val="28"/>
          <w:szCs w:val="28"/>
        </w:rPr>
      </w:pPr>
    </w:p>
    <w:p w:rsidR="007F0DE9" w:rsidRPr="006D28D8" w:rsidRDefault="007F0DE9" w:rsidP="007F0DE9">
      <w:pPr>
        <w:pStyle w:val="2"/>
        <w:rPr>
          <w:rFonts w:ascii="Times New Roman" w:hAnsi="Times New Roman" w:cs="Times New Roman"/>
          <w:i w:val="0"/>
        </w:rPr>
      </w:pPr>
      <w:r>
        <w:br w:type="page"/>
      </w:r>
      <w:bookmarkStart w:id="12" w:name="_Toc278985098"/>
      <w:r w:rsidRPr="006D28D8">
        <w:rPr>
          <w:rFonts w:ascii="Times New Roman" w:hAnsi="Times New Roman" w:cs="Times New Roman"/>
          <w:i w:val="0"/>
        </w:rPr>
        <w:lastRenderedPageBreak/>
        <w:t>Список Приложений:</w:t>
      </w:r>
      <w:bookmarkEnd w:id="12"/>
    </w:p>
    <w:p w:rsidR="007F0DE9" w:rsidRPr="000D24CB" w:rsidRDefault="007F0DE9" w:rsidP="007F0DE9">
      <w:pPr>
        <w:rPr>
          <w:sz w:val="28"/>
          <w:szCs w:val="28"/>
        </w:rPr>
      </w:pPr>
    </w:p>
    <w:p w:rsidR="007F0DE9" w:rsidRPr="000D24CB" w:rsidRDefault="007F0DE9" w:rsidP="007F0DE9">
      <w:pPr>
        <w:rPr>
          <w:sz w:val="28"/>
          <w:szCs w:val="28"/>
        </w:rPr>
      </w:pPr>
    </w:p>
    <w:p w:rsidR="007F0DE9" w:rsidRDefault="007F0DE9" w:rsidP="007F0DE9">
      <w:pPr>
        <w:ind w:left="2160" w:hanging="2160"/>
        <w:jc w:val="both"/>
        <w:rPr>
          <w:sz w:val="28"/>
          <w:szCs w:val="28"/>
        </w:rPr>
      </w:pPr>
      <w:r w:rsidRPr="000D24CB">
        <w:rPr>
          <w:sz w:val="28"/>
          <w:szCs w:val="28"/>
        </w:rPr>
        <w:t>Приложение №1.</w:t>
      </w:r>
      <w:r w:rsidRPr="000D24CB">
        <w:rPr>
          <w:sz w:val="28"/>
          <w:szCs w:val="28"/>
        </w:rPr>
        <w:tab/>
      </w:r>
      <w:r>
        <w:rPr>
          <w:sz w:val="28"/>
          <w:szCs w:val="28"/>
        </w:rPr>
        <w:t xml:space="preserve">Основные технические и эксплуатационные характеристики, а также программа энергосбережения объекта: </w:t>
      </w:r>
      <w:r w:rsidRPr="00311803">
        <w:rPr>
          <w:sz w:val="28"/>
        </w:rPr>
        <w:t xml:space="preserve">Администрация Волочаевского </w:t>
      </w:r>
      <w:r w:rsidR="0006284B">
        <w:rPr>
          <w:sz w:val="28"/>
        </w:rPr>
        <w:t>сельского</w:t>
      </w:r>
      <w:r w:rsidRPr="00311803">
        <w:rPr>
          <w:sz w:val="28"/>
        </w:rPr>
        <w:t xml:space="preserve"> поселения</w:t>
      </w:r>
      <w:r>
        <w:rPr>
          <w:sz w:val="28"/>
          <w:szCs w:val="28"/>
        </w:rPr>
        <w:t>.</w:t>
      </w:r>
    </w:p>
    <w:p w:rsidR="007F0DE9" w:rsidRDefault="007F0DE9" w:rsidP="007F0DE9">
      <w:pPr>
        <w:ind w:left="2160" w:hanging="2160"/>
        <w:jc w:val="both"/>
        <w:rPr>
          <w:sz w:val="28"/>
          <w:szCs w:val="28"/>
        </w:rPr>
      </w:pPr>
    </w:p>
    <w:p w:rsidR="007F0DE9" w:rsidRDefault="007F0DE9" w:rsidP="007F0D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№ 1 - Основные технические и эксплуатационные характеристики, а также программа энергосбережения объекта: </w:t>
      </w:r>
      <w:r w:rsidRPr="00311803">
        <w:rPr>
          <w:sz w:val="28"/>
        </w:rPr>
        <w:t xml:space="preserve">Администрация Волочаевского </w:t>
      </w:r>
      <w:r w:rsidR="0006284B">
        <w:rPr>
          <w:sz w:val="28"/>
        </w:rPr>
        <w:t>сельского</w:t>
      </w:r>
      <w:r w:rsidRPr="00311803">
        <w:rPr>
          <w:sz w:val="28"/>
        </w:rPr>
        <w:t xml:space="preserve"> поселения</w:t>
      </w:r>
      <w:r>
        <w:rPr>
          <w:sz w:val="28"/>
          <w:szCs w:val="28"/>
        </w:rPr>
        <w:t>.</w:t>
      </w:r>
    </w:p>
    <w:p w:rsidR="007F0DE9" w:rsidRDefault="007F0DE9" w:rsidP="007F0DE9">
      <w:pPr>
        <w:jc w:val="both"/>
        <w:rPr>
          <w:sz w:val="28"/>
          <w:szCs w:val="28"/>
        </w:rPr>
      </w:pPr>
    </w:p>
    <w:tbl>
      <w:tblPr>
        <w:tblW w:w="4945" w:type="pct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96"/>
        <w:gridCol w:w="3334"/>
        <w:gridCol w:w="766"/>
        <w:gridCol w:w="622"/>
        <w:gridCol w:w="413"/>
        <w:gridCol w:w="975"/>
        <w:gridCol w:w="135"/>
        <w:gridCol w:w="872"/>
        <w:gridCol w:w="653"/>
        <w:gridCol w:w="483"/>
        <w:gridCol w:w="903"/>
      </w:tblGrid>
      <w:tr w:rsidR="00A465E9" w:rsidRPr="00525A79" w:rsidTr="00D95754">
        <w:trPr>
          <w:trHeight w:val="330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465E9" w:rsidRPr="00525A79" w:rsidRDefault="00A465E9" w:rsidP="00D95754">
            <w:pPr>
              <w:rPr>
                <w:bCs/>
                <w:color w:val="000000"/>
                <w:sz w:val="28"/>
                <w:szCs w:val="28"/>
              </w:rPr>
            </w:pPr>
            <w:r w:rsidRPr="00525A79">
              <w:rPr>
                <w:bCs/>
                <w:color w:val="000000"/>
                <w:sz w:val="28"/>
                <w:szCs w:val="28"/>
              </w:rPr>
              <w:t>Общие сведения об объекте</w:t>
            </w:r>
          </w:p>
        </w:tc>
      </w:tr>
      <w:tr w:rsidR="00A465E9" w:rsidRPr="00525A79" w:rsidTr="00D95754">
        <w:trPr>
          <w:trHeight w:val="1125"/>
        </w:trPr>
        <w:tc>
          <w:tcPr>
            <w:tcW w:w="226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465E9" w:rsidRPr="00525A79" w:rsidRDefault="00A465E9" w:rsidP="00D95754">
            <w:pPr>
              <w:rPr>
                <w:color w:val="000000"/>
                <w:sz w:val="28"/>
                <w:szCs w:val="28"/>
              </w:rPr>
            </w:pPr>
            <w:r w:rsidRPr="00525A79">
              <w:rPr>
                <w:color w:val="000000"/>
                <w:sz w:val="28"/>
                <w:szCs w:val="28"/>
              </w:rPr>
              <w:t>Наименование объекта:</w:t>
            </w:r>
          </w:p>
        </w:tc>
        <w:tc>
          <w:tcPr>
            <w:tcW w:w="2732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465E9" w:rsidRPr="00525A79" w:rsidRDefault="00A465E9" w:rsidP="0006284B">
            <w:pPr>
              <w:rPr>
                <w:bCs/>
                <w:color w:val="000000"/>
                <w:sz w:val="28"/>
                <w:szCs w:val="28"/>
              </w:rPr>
            </w:pPr>
            <w:r w:rsidRPr="00525A79">
              <w:rPr>
                <w:bCs/>
                <w:color w:val="000000"/>
                <w:sz w:val="28"/>
                <w:szCs w:val="28"/>
              </w:rPr>
              <w:t xml:space="preserve">Администрация Волочаевского </w:t>
            </w:r>
            <w:r w:rsidR="0006284B">
              <w:rPr>
                <w:bCs/>
                <w:color w:val="000000"/>
                <w:sz w:val="28"/>
                <w:szCs w:val="28"/>
              </w:rPr>
              <w:t>сельского</w:t>
            </w:r>
            <w:r w:rsidRPr="00525A79">
              <w:rPr>
                <w:bCs/>
                <w:color w:val="000000"/>
                <w:sz w:val="28"/>
                <w:szCs w:val="28"/>
              </w:rPr>
              <w:t xml:space="preserve"> поселения</w:t>
            </w:r>
          </w:p>
        </w:tc>
      </w:tr>
      <w:tr w:rsidR="00A465E9" w:rsidRPr="00525A79" w:rsidTr="00D95754">
        <w:trPr>
          <w:trHeight w:val="630"/>
        </w:trPr>
        <w:tc>
          <w:tcPr>
            <w:tcW w:w="226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465E9" w:rsidRPr="00525A79" w:rsidRDefault="00A465E9" w:rsidP="00D95754">
            <w:pPr>
              <w:rPr>
                <w:color w:val="000000"/>
                <w:sz w:val="28"/>
                <w:szCs w:val="28"/>
              </w:rPr>
            </w:pPr>
            <w:r w:rsidRPr="00525A79">
              <w:rPr>
                <w:color w:val="000000"/>
                <w:sz w:val="28"/>
                <w:szCs w:val="28"/>
              </w:rPr>
              <w:t>Фактический адрес</w:t>
            </w:r>
          </w:p>
        </w:tc>
        <w:tc>
          <w:tcPr>
            <w:tcW w:w="2732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465E9" w:rsidRPr="00525A79" w:rsidRDefault="00A465E9" w:rsidP="00D95754">
            <w:pPr>
              <w:rPr>
                <w:bCs/>
                <w:color w:val="000000"/>
                <w:sz w:val="28"/>
                <w:szCs w:val="28"/>
              </w:rPr>
            </w:pPr>
          </w:p>
          <w:p w:rsidR="00A465E9" w:rsidRPr="00525A79" w:rsidRDefault="00A465E9" w:rsidP="00D95754">
            <w:pPr>
              <w:rPr>
                <w:bCs/>
                <w:color w:val="000000"/>
                <w:sz w:val="28"/>
                <w:szCs w:val="28"/>
              </w:rPr>
            </w:pPr>
            <w:r w:rsidRPr="00525A79">
              <w:rPr>
                <w:bCs/>
                <w:color w:val="000000"/>
                <w:sz w:val="28"/>
                <w:szCs w:val="28"/>
              </w:rPr>
              <w:t>ЕАО, Смидовичский р-</w:t>
            </w:r>
            <w:proofErr w:type="gramStart"/>
            <w:r w:rsidRPr="00525A79">
              <w:rPr>
                <w:bCs/>
                <w:color w:val="000000"/>
                <w:sz w:val="28"/>
                <w:szCs w:val="28"/>
              </w:rPr>
              <w:t xml:space="preserve">н,   </w:t>
            </w:r>
            <w:proofErr w:type="gramEnd"/>
            <w:r w:rsidRPr="00525A79">
              <w:rPr>
                <w:bCs/>
                <w:color w:val="000000"/>
                <w:sz w:val="28"/>
                <w:szCs w:val="28"/>
              </w:rPr>
              <w:t xml:space="preserve">                             </w:t>
            </w:r>
            <w:r w:rsidR="0006284B">
              <w:rPr>
                <w:bCs/>
                <w:color w:val="000000"/>
                <w:sz w:val="28"/>
                <w:szCs w:val="28"/>
              </w:rPr>
              <w:t>с</w:t>
            </w:r>
            <w:r w:rsidR="0059260D">
              <w:rPr>
                <w:bCs/>
                <w:color w:val="000000"/>
                <w:sz w:val="28"/>
                <w:szCs w:val="28"/>
              </w:rPr>
              <w:t>.</w:t>
            </w:r>
            <w:r w:rsidR="0006284B">
              <w:rPr>
                <w:bCs/>
                <w:color w:val="000000"/>
                <w:sz w:val="28"/>
                <w:szCs w:val="28"/>
              </w:rPr>
              <w:t xml:space="preserve"> Партизанское</w:t>
            </w:r>
            <w:r w:rsidRPr="00525A79">
              <w:rPr>
                <w:bCs/>
                <w:color w:val="000000"/>
                <w:sz w:val="28"/>
                <w:szCs w:val="28"/>
              </w:rPr>
              <w:t xml:space="preserve">, ул. </w:t>
            </w:r>
            <w:r w:rsidR="0006284B">
              <w:rPr>
                <w:bCs/>
                <w:color w:val="000000"/>
                <w:sz w:val="28"/>
                <w:szCs w:val="28"/>
              </w:rPr>
              <w:t>Партизанская ,1А</w:t>
            </w:r>
          </w:p>
          <w:p w:rsidR="00A465E9" w:rsidRPr="00525A79" w:rsidRDefault="00A465E9" w:rsidP="00D95754">
            <w:pPr>
              <w:rPr>
                <w:bCs/>
                <w:color w:val="000000"/>
                <w:sz w:val="28"/>
                <w:szCs w:val="28"/>
              </w:rPr>
            </w:pPr>
          </w:p>
        </w:tc>
      </w:tr>
      <w:tr w:rsidR="00A465E9" w:rsidRPr="00525A79" w:rsidTr="00D95754">
        <w:trPr>
          <w:trHeight w:val="900"/>
        </w:trPr>
        <w:tc>
          <w:tcPr>
            <w:tcW w:w="226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465E9" w:rsidRPr="00525A79" w:rsidRDefault="00A465E9" w:rsidP="00D95754">
            <w:pPr>
              <w:rPr>
                <w:color w:val="000000"/>
                <w:sz w:val="28"/>
                <w:szCs w:val="28"/>
              </w:rPr>
            </w:pPr>
            <w:r w:rsidRPr="00525A79">
              <w:rPr>
                <w:color w:val="000000"/>
                <w:sz w:val="28"/>
                <w:szCs w:val="28"/>
              </w:rPr>
              <w:t>Ф.И.О., должность, телефон, факс должностного лица, ответственного за энергетическое хозяйство</w:t>
            </w:r>
          </w:p>
        </w:tc>
        <w:tc>
          <w:tcPr>
            <w:tcW w:w="2732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465E9" w:rsidRPr="00525A79" w:rsidRDefault="0006284B" w:rsidP="00D95754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Метелица</w:t>
            </w:r>
            <w:r w:rsidR="00A465E9">
              <w:rPr>
                <w:bCs/>
                <w:color w:val="000000"/>
                <w:sz w:val="28"/>
                <w:szCs w:val="28"/>
              </w:rPr>
              <w:t xml:space="preserve"> Ольга Викторовна</w:t>
            </w:r>
          </w:p>
          <w:p w:rsidR="00A465E9" w:rsidRPr="0006284B" w:rsidRDefault="00A465E9" w:rsidP="0006284B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Ведущий</w:t>
            </w:r>
            <w:r w:rsidRPr="00525A79">
              <w:rPr>
                <w:bCs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525A79">
              <w:rPr>
                <w:bCs/>
                <w:color w:val="000000"/>
                <w:sz w:val="28"/>
                <w:szCs w:val="28"/>
              </w:rPr>
              <w:t xml:space="preserve">специалист  </w:t>
            </w:r>
            <w:r w:rsidR="0006284B">
              <w:rPr>
                <w:bCs/>
                <w:color w:val="000000"/>
                <w:sz w:val="28"/>
                <w:szCs w:val="28"/>
              </w:rPr>
              <w:t>1</w:t>
            </w:r>
            <w:proofErr w:type="gramEnd"/>
            <w:r w:rsidRPr="00525A79">
              <w:rPr>
                <w:bCs/>
                <w:color w:val="000000"/>
                <w:sz w:val="28"/>
                <w:szCs w:val="28"/>
              </w:rPr>
              <w:t xml:space="preserve">  разряда </w:t>
            </w:r>
            <w:hyperlink r:id="rId10" w:history="1">
              <w:r w:rsidR="0006284B" w:rsidRPr="00DC4AB6">
                <w:rPr>
                  <w:rStyle w:val="af0"/>
                  <w:bCs/>
                  <w:sz w:val="28"/>
                  <w:szCs w:val="28"/>
                </w:rPr>
                <w:t>v</w:t>
              </w:r>
              <w:r w:rsidR="0006284B" w:rsidRPr="00DC4AB6">
                <w:rPr>
                  <w:rStyle w:val="af0"/>
                  <w:bCs/>
                  <w:sz w:val="28"/>
                  <w:szCs w:val="28"/>
                  <w:lang w:val="en-US"/>
                </w:rPr>
                <w:t>s</w:t>
              </w:r>
              <w:r w:rsidR="0006284B" w:rsidRPr="00DC4AB6">
                <w:rPr>
                  <w:rStyle w:val="af0"/>
                  <w:bCs/>
                  <w:sz w:val="28"/>
                  <w:szCs w:val="28"/>
                </w:rPr>
                <w:t>p_</w:t>
              </w:r>
              <w:r w:rsidR="0006284B" w:rsidRPr="00DC4AB6">
                <w:rPr>
                  <w:rStyle w:val="af0"/>
                  <w:bCs/>
                  <w:sz w:val="28"/>
                  <w:szCs w:val="28"/>
                  <w:lang w:val="en-US"/>
                </w:rPr>
                <w:t>smid</w:t>
              </w:r>
              <w:r w:rsidR="0006284B" w:rsidRPr="00DC4AB6">
                <w:rPr>
                  <w:rStyle w:val="af0"/>
                  <w:bCs/>
                  <w:sz w:val="28"/>
                  <w:szCs w:val="28"/>
                </w:rPr>
                <w:t>@</w:t>
              </w:r>
              <w:r w:rsidR="0006284B" w:rsidRPr="00DC4AB6">
                <w:rPr>
                  <w:rStyle w:val="af0"/>
                  <w:bCs/>
                  <w:sz w:val="28"/>
                  <w:szCs w:val="28"/>
                  <w:lang w:val="en-US"/>
                </w:rPr>
                <w:t>post</w:t>
              </w:r>
              <w:r w:rsidR="0006284B" w:rsidRPr="00DC4AB6">
                <w:rPr>
                  <w:rStyle w:val="af0"/>
                  <w:bCs/>
                  <w:sz w:val="28"/>
                  <w:szCs w:val="28"/>
                </w:rPr>
                <w:t>.</w:t>
              </w:r>
              <w:r w:rsidR="0006284B" w:rsidRPr="00DC4AB6">
                <w:rPr>
                  <w:rStyle w:val="af0"/>
                  <w:bCs/>
                  <w:sz w:val="28"/>
                  <w:szCs w:val="28"/>
                  <w:lang w:val="en-US"/>
                </w:rPr>
                <w:t>eao</w:t>
              </w:r>
              <w:r w:rsidR="0006284B" w:rsidRPr="00DC4AB6">
                <w:rPr>
                  <w:rStyle w:val="af0"/>
                  <w:bCs/>
                  <w:sz w:val="28"/>
                  <w:szCs w:val="28"/>
                </w:rPr>
                <w:t>.</w:t>
              </w:r>
              <w:proofErr w:type="spellStart"/>
              <w:r w:rsidR="0006284B" w:rsidRPr="00DC4AB6">
                <w:rPr>
                  <w:rStyle w:val="af0"/>
                  <w:bCs/>
                  <w:sz w:val="28"/>
                  <w:szCs w:val="28"/>
                </w:rPr>
                <w:t>ru</w:t>
              </w:r>
              <w:proofErr w:type="spellEnd"/>
            </w:hyperlink>
            <w:r w:rsidRPr="00525A79">
              <w:rPr>
                <w:bCs/>
                <w:color w:val="000000"/>
                <w:sz w:val="28"/>
                <w:szCs w:val="28"/>
              </w:rPr>
              <w:t xml:space="preserve">  </w:t>
            </w:r>
            <w:r>
              <w:rPr>
                <w:bCs/>
                <w:color w:val="000000"/>
                <w:sz w:val="28"/>
                <w:szCs w:val="28"/>
              </w:rPr>
              <w:t>(</w:t>
            </w:r>
            <w:r w:rsidRPr="00525A79">
              <w:rPr>
                <w:bCs/>
                <w:color w:val="000000"/>
                <w:sz w:val="28"/>
                <w:szCs w:val="28"/>
              </w:rPr>
              <w:t>42632</w:t>
            </w:r>
            <w:r>
              <w:rPr>
                <w:bCs/>
                <w:color w:val="000000"/>
                <w:sz w:val="28"/>
                <w:szCs w:val="28"/>
              </w:rPr>
              <w:t xml:space="preserve">) </w:t>
            </w:r>
            <w:r w:rsidRPr="00525A79">
              <w:rPr>
                <w:bCs/>
                <w:color w:val="000000"/>
                <w:sz w:val="28"/>
                <w:szCs w:val="28"/>
              </w:rPr>
              <w:t>2</w:t>
            </w:r>
            <w:r w:rsidR="0006284B" w:rsidRPr="0006284B">
              <w:rPr>
                <w:bCs/>
                <w:color w:val="000000"/>
                <w:sz w:val="28"/>
                <w:szCs w:val="28"/>
              </w:rPr>
              <w:t>8</w:t>
            </w: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06284B">
              <w:rPr>
                <w:bCs/>
                <w:color w:val="000000"/>
                <w:sz w:val="28"/>
                <w:szCs w:val="28"/>
              </w:rPr>
              <w:t>6</w:t>
            </w: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06284B" w:rsidRPr="0006284B">
              <w:rPr>
                <w:bCs/>
                <w:color w:val="000000"/>
                <w:sz w:val="28"/>
                <w:szCs w:val="28"/>
              </w:rPr>
              <w:t>25</w:t>
            </w:r>
          </w:p>
        </w:tc>
      </w:tr>
      <w:tr w:rsidR="00A465E9" w:rsidRPr="00525A79" w:rsidTr="00CD3E58">
        <w:trPr>
          <w:trHeight w:val="540"/>
        </w:trPr>
        <w:tc>
          <w:tcPr>
            <w:tcW w:w="226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465E9" w:rsidRPr="00525A79" w:rsidRDefault="00A465E9" w:rsidP="00D9575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5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465E9" w:rsidRPr="00525A79" w:rsidRDefault="00A465E9" w:rsidP="00D95754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465E9" w:rsidRPr="00525A79" w:rsidRDefault="00A465E9" w:rsidP="00D95754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4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465E9" w:rsidRPr="00525A79" w:rsidRDefault="00A465E9" w:rsidP="00D95754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6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465E9" w:rsidRPr="00525A79" w:rsidRDefault="00A465E9" w:rsidP="00D95754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465E9" w:rsidRPr="00525A79" w:rsidRDefault="00A465E9" w:rsidP="00D95754">
            <w:pPr>
              <w:rPr>
                <w:bCs/>
                <w:color w:val="000000"/>
                <w:sz w:val="28"/>
                <w:szCs w:val="28"/>
              </w:rPr>
            </w:pPr>
          </w:p>
        </w:tc>
      </w:tr>
      <w:tr w:rsidR="00A465E9" w:rsidRPr="00E465C9" w:rsidTr="00D95754">
        <w:trPr>
          <w:trHeight w:val="300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465E9" w:rsidRPr="00525A79" w:rsidRDefault="00A465E9" w:rsidP="00D95754">
            <w:pPr>
              <w:rPr>
                <w:bCs/>
                <w:color w:val="000000"/>
                <w:sz w:val="28"/>
                <w:szCs w:val="28"/>
              </w:rPr>
            </w:pPr>
            <w:r w:rsidRPr="00525A79">
              <w:rPr>
                <w:bCs/>
                <w:color w:val="000000"/>
                <w:sz w:val="28"/>
                <w:szCs w:val="28"/>
              </w:rPr>
              <w:t>Основные технические характеристики объекта</w:t>
            </w:r>
          </w:p>
        </w:tc>
      </w:tr>
      <w:tr w:rsidR="00A465E9" w:rsidRPr="00525A79" w:rsidTr="00CD3E58">
        <w:trPr>
          <w:trHeight w:val="300"/>
        </w:trPr>
        <w:tc>
          <w:tcPr>
            <w:tcW w:w="226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465E9" w:rsidRDefault="00A465E9" w:rsidP="00D95754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A465E9" w:rsidRPr="00525A79" w:rsidRDefault="00A465E9" w:rsidP="00D95754">
            <w:pPr>
              <w:jc w:val="right"/>
              <w:rPr>
                <w:color w:val="000000"/>
                <w:sz w:val="28"/>
                <w:szCs w:val="28"/>
              </w:rPr>
            </w:pPr>
            <w:r w:rsidRPr="00525A79">
              <w:rPr>
                <w:color w:val="000000"/>
                <w:sz w:val="28"/>
                <w:szCs w:val="28"/>
              </w:rPr>
              <w:t>Отапливаемая площадь</w:t>
            </w:r>
          </w:p>
        </w:tc>
        <w:tc>
          <w:tcPr>
            <w:tcW w:w="55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465E9" w:rsidRPr="0008258A" w:rsidRDefault="00A465E9" w:rsidP="00D95754">
            <w:pPr>
              <w:jc w:val="center"/>
              <w:rPr>
                <w:color w:val="000000"/>
                <w:sz w:val="28"/>
                <w:szCs w:val="28"/>
                <w:vertAlign w:val="superscript"/>
              </w:rPr>
            </w:pPr>
            <w:r>
              <w:rPr>
                <w:color w:val="000000"/>
                <w:sz w:val="28"/>
                <w:szCs w:val="28"/>
              </w:rPr>
              <w:t>м</w:t>
            </w:r>
            <w:r>
              <w:rPr>
                <w:color w:val="000000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465E9" w:rsidRPr="00525A79" w:rsidRDefault="00E465C9" w:rsidP="00D95754">
            <w:pPr>
              <w:rPr>
                <w:bCs/>
                <w:color w:val="000000"/>
                <w:sz w:val="28"/>
                <w:szCs w:val="28"/>
              </w:rPr>
            </w:pPr>
            <w:r w:rsidRPr="00E465C9">
              <w:rPr>
                <w:bCs/>
                <w:color w:val="000000"/>
                <w:sz w:val="28"/>
                <w:szCs w:val="28"/>
              </w:rPr>
              <w:t>477,9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465E9" w:rsidRPr="00525A79" w:rsidRDefault="00A465E9" w:rsidP="00D95754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6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465E9" w:rsidRPr="00525A79" w:rsidRDefault="00A465E9" w:rsidP="00D95754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465E9" w:rsidRPr="00525A79" w:rsidRDefault="00A465E9" w:rsidP="00D95754">
            <w:pPr>
              <w:rPr>
                <w:bCs/>
                <w:color w:val="000000"/>
                <w:sz w:val="28"/>
                <w:szCs w:val="28"/>
              </w:rPr>
            </w:pPr>
          </w:p>
        </w:tc>
      </w:tr>
      <w:tr w:rsidR="00A465E9" w:rsidRPr="00525A79" w:rsidTr="00CD3E58">
        <w:trPr>
          <w:trHeight w:val="300"/>
        </w:trPr>
        <w:tc>
          <w:tcPr>
            <w:tcW w:w="226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465E9" w:rsidRPr="00525A79" w:rsidRDefault="00A465E9" w:rsidP="00D95754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A465E9" w:rsidRPr="00525A79" w:rsidRDefault="00A465E9" w:rsidP="00D95754">
            <w:pPr>
              <w:jc w:val="right"/>
              <w:rPr>
                <w:color w:val="000000"/>
                <w:sz w:val="28"/>
                <w:szCs w:val="28"/>
              </w:rPr>
            </w:pPr>
            <w:r w:rsidRPr="00525A79">
              <w:rPr>
                <w:color w:val="000000"/>
                <w:sz w:val="28"/>
                <w:szCs w:val="28"/>
              </w:rPr>
              <w:t>Фактическое число сотрудников</w:t>
            </w:r>
          </w:p>
        </w:tc>
        <w:tc>
          <w:tcPr>
            <w:tcW w:w="55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465E9" w:rsidRPr="00525A79" w:rsidRDefault="00A465E9" w:rsidP="00D95754">
            <w:pPr>
              <w:jc w:val="center"/>
              <w:rPr>
                <w:color w:val="000000"/>
                <w:sz w:val="28"/>
                <w:szCs w:val="28"/>
              </w:rPr>
            </w:pPr>
            <w:r w:rsidRPr="00525A79">
              <w:rPr>
                <w:color w:val="000000"/>
                <w:sz w:val="28"/>
                <w:szCs w:val="28"/>
              </w:rPr>
              <w:t>чел.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465E9" w:rsidRPr="00525A79" w:rsidRDefault="0006284B" w:rsidP="00D95754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465E9" w:rsidRPr="00525A79" w:rsidRDefault="00A465E9" w:rsidP="00D95754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6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465E9" w:rsidRPr="00525A79" w:rsidRDefault="00A465E9" w:rsidP="00D95754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465E9" w:rsidRPr="00525A79" w:rsidRDefault="00A465E9" w:rsidP="00D95754">
            <w:pPr>
              <w:rPr>
                <w:bCs/>
                <w:color w:val="000000"/>
                <w:sz w:val="28"/>
                <w:szCs w:val="28"/>
              </w:rPr>
            </w:pPr>
          </w:p>
        </w:tc>
      </w:tr>
      <w:tr w:rsidR="00A465E9" w:rsidRPr="00E465C9" w:rsidTr="00CD3E58">
        <w:trPr>
          <w:trHeight w:val="300"/>
        </w:trPr>
        <w:tc>
          <w:tcPr>
            <w:tcW w:w="226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465E9" w:rsidRPr="00525A79" w:rsidRDefault="00A465E9" w:rsidP="00D95754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A465E9" w:rsidRPr="00525A79" w:rsidRDefault="00A465E9" w:rsidP="00D95754">
            <w:pPr>
              <w:jc w:val="right"/>
              <w:rPr>
                <w:color w:val="000000"/>
                <w:sz w:val="28"/>
                <w:szCs w:val="28"/>
              </w:rPr>
            </w:pPr>
            <w:r w:rsidRPr="00525A79">
              <w:rPr>
                <w:color w:val="000000"/>
                <w:sz w:val="28"/>
                <w:szCs w:val="28"/>
              </w:rPr>
              <w:t>Тип отопления</w:t>
            </w:r>
          </w:p>
        </w:tc>
        <w:tc>
          <w:tcPr>
            <w:tcW w:w="55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465E9" w:rsidRPr="00525A79" w:rsidRDefault="00A465E9" w:rsidP="00D9575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73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465E9" w:rsidRPr="00525A79" w:rsidRDefault="00A465E9" w:rsidP="00D95754">
            <w:pPr>
              <w:rPr>
                <w:bCs/>
                <w:color w:val="000000"/>
                <w:sz w:val="28"/>
                <w:szCs w:val="28"/>
              </w:rPr>
            </w:pPr>
            <w:r w:rsidRPr="00525A79">
              <w:rPr>
                <w:bCs/>
                <w:color w:val="000000"/>
                <w:sz w:val="28"/>
                <w:szCs w:val="28"/>
              </w:rPr>
              <w:t>Центральное</w:t>
            </w:r>
          </w:p>
        </w:tc>
      </w:tr>
      <w:tr w:rsidR="00A465E9" w:rsidRPr="00525A79" w:rsidTr="00CD3E58">
        <w:trPr>
          <w:trHeight w:val="300"/>
        </w:trPr>
        <w:tc>
          <w:tcPr>
            <w:tcW w:w="226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465E9" w:rsidRPr="00525A79" w:rsidRDefault="00A465E9" w:rsidP="00D95754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A465E9" w:rsidRPr="00525A79" w:rsidRDefault="00A465E9" w:rsidP="00D95754">
            <w:pPr>
              <w:jc w:val="right"/>
              <w:rPr>
                <w:color w:val="000000"/>
                <w:sz w:val="28"/>
                <w:szCs w:val="28"/>
              </w:rPr>
            </w:pPr>
            <w:r w:rsidRPr="00525A79">
              <w:rPr>
                <w:color w:val="000000"/>
                <w:sz w:val="28"/>
                <w:szCs w:val="28"/>
              </w:rPr>
              <w:t>Вид системы теплоснабжения</w:t>
            </w:r>
          </w:p>
        </w:tc>
        <w:tc>
          <w:tcPr>
            <w:tcW w:w="55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465E9" w:rsidRPr="00525A79" w:rsidRDefault="00A465E9" w:rsidP="00D9575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73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465E9" w:rsidRPr="00E465C9" w:rsidRDefault="00A465E9" w:rsidP="00D95754">
            <w:pPr>
              <w:rPr>
                <w:bCs/>
                <w:color w:val="000000"/>
                <w:sz w:val="28"/>
                <w:szCs w:val="28"/>
              </w:rPr>
            </w:pPr>
            <w:r w:rsidRPr="00E465C9">
              <w:rPr>
                <w:bCs/>
                <w:color w:val="000000"/>
                <w:sz w:val="28"/>
                <w:szCs w:val="28"/>
              </w:rPr>
              <w:t>Открытая двухтрубная</w:t>
            </w:r>
          </w:p>
        </w:tc>
      </w:tr>
      <w:tr w:rsidR="00A465E9" w:rsidRPr="00525A79" w:rsidTr="00CD3E58">
        <w:trPr>
          <w:trHeight w:val="300"/>
        </w:trPr>
        <w:tc>
          <w:tcPr>
            <w:tcW w:w="226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465E9" w:rsidRPr="00525A79" w:rsidRDefault="00A465E9" w:rsidP="00D95754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A465E9" w:rsidRPr="00525A79" w:rsidRDefault="00A465E9" w:rsidP="00D95754">
            <w:pPr>
              <w:jc w:val="right"/>
              <w:rPr>
                <w:color w:val="000000"/>
                <w:sz w:val="28"/>
                <w:szCs w:val="28"/>
              </w:rPr>
            </w:pPr>
            <w:r w:rsidRPr="00525A79">
              <w:rPr>
                <w:color w:val="000000"/>
                <w:sz w:val="28"/>
                <w:szCs w:val="28"/>
              </w:rPr>
              <w:t>Количество световых точек в здании</w:t>
            </w:r>
          </w:p>
        </w:tc>
        <w:tc>
          <w:tcPr>
            <w:tcW w:w="55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465E9" w:rsidRPr="00CD3E58" w:rsidRDefault="00A465E9" w:rsidP="00D95754">
            <w:pPr>
              <w:jc w:val="center"/>
              <w:rPr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465E9" w:rsidRPr="00E465C9" w:rsidRDefault="00E465C9" w:rsidP="00D95754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36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465E9" w:rsidRPr="00525A79" w:rsidRDefault="00A465E9" w:rsidP="00D95754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6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465E9" w:rsidRPr="00525A79" w:rsidRDefault="00A465E9" w:rsidP="00D95754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465E9" w:rsidRPr="00525A79" w:rsidRDefault="00A465E9" w:rsidP="00D95754">
            <w:pPr>
              <w:rPr>
                <w:bCs/>
                <w:color w:val="000000"/>
                <w:sz w:val="28"/>
                <w:szCs w:val="28"/>
              </w:rPr>
            </w:pPr>
          </w:p>
        </w:tc>
      </w:tr>
      <w:tr w:rsidR="00A465E9" w:rsidRPr="00525A79" w:rsidTr="00CD3E58">
        <w:trPr>
          <w:trHeight w:val="330"/>
        </w:trPr>
        <w:tc>
          <w:tcPr>
            <w:tcW w:w="226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465E9" w:rsidRPr="00525A79" w:rsidRDefault="00A465E9" w:rsidP="00D95754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A465E9" w:rsidRPr="00525A79" w:rsidRDefault="00A465E9" w:rsidP="00D95754">
            <w:pPr>
              <w:jc w:val="right"/>
              <w:rPr>
                <w:color w:val="000000"/>
                <w:sz w:val="28"/>
                <w:szCs w:val="28"/>
              </w:rPr>
            </w:pPr>
            <w:r w:rsidRPr="00525A79">
              <w:rPr>
                <w:color w:val="000000"/>
                <w:sz w:val="28"/>
                <w:szCs w:val="28"/>
              </w:rPr>
              <w:t>Количество световых точек наружного освещения</w:t>
            </w:r>
          </w:p>
        </w:tc>
        <w:tc>
          <w:tcPr>
            <w:tcW w:w="55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465E9" w:rsidRPr="00525A79" w:rsidRDefault="00A465E9" w:rsidP="00D9575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465E9" w:rsidRPr="00E465C9" w:rsidRDefault="00E465C9" w:rsidP="00D95754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465E9" w:rsidRPr="00525A79" w:rsidRDefault="00A465E9" w:rsidP="00D95754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6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465E9" w:rsidRPr="00525A79" w:rsidRDefault="00A465E9" w:rsidP="00D95754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465E9" w:rsidRPr="00525A79" w:rsidRDefault="00A465E9" w:rsidP="00D95754">
            <w:pPr>
              <w:rPr>
                <w:bCs/>
                <w:color w:val="000000"/>
                <w:sz w:val="28"/>
                <w:szCs w:val="28"/>
              </w:rPr>
            </w:pPr>
          </w:p>
        </w:tc>
      </w:tr>
      <w:tr w:rsidR="00A465E9" w:rsidRPr="00525A79" w:rsidTr="00CD3E58">
        <w:trPr>
          <w:trHeight w:val="300"/>
        </w:trPr>
        <w:tc>
          <w:tcPr>
            <w:tcW w:w="226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465E9" w:rsidRPr="00525A79" w:rsidRDefault="00A465E9" w:rsidP="00D95754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55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465E9" w:rsidRPr="00525A79" w:rsidRDefault="00A465E9" w:rsidP="00D9575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465E9" w:rsidRPr="00525A79" w:rsidRDefault="00A465E9" w:rsidP="00D95754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4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465E9" w:rsidRPr="00525A79" w:rsidRDefault="00A465E9" w:rsidP="00D95754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6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465E9" w:rsidRPr="00525A79" w:rsidRDefault="00A465E9" w:rsidP="00D95754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465E9" w:rsidRPr="00525A79" w:rsidRDefault="00A465E9" w:rsidP="00D95754">
            <w:pPr>
              <w:rPr>
                <w:bCs/>
                <w:color w:val="000000"/>
                <w:sz w:val="28"/>
                <w:szCs w:val="28"/>
              </w:rPr>
            </w:pPr>
          </w:p>
        </w:tc>
      </w:tr>
      <w:tr w:rsidR="00A465E9" w:rsidRPr="00525A79" w:rsidTr="00D95754">
        <w:trPr>
          <w:trHeight w:val="300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465E9" w:rsidRPr="00525A79" w:rsidRDefault="00A465E9" w:rsidP="00D95754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525A79">
              <w:rPr>
                <w:bCs/>
                <w:color w:val="000000"/>
                <w:sz w:val="28"/>
                <w:szCs w:val="28"/>
              </w:rPr>
              <w:t>График финансирования мероприятий по энергосбережению на объекте, рублей</w:t>
            </w:r>
          </w:p>
        </w:tc>
      </w:tr>
      <w:tr w:rsidR="00A465E9" w:rsidRPr="00525A79" w:rsidTr="00CD3E58">
        <w:trPr>
          <w:trHeight w:val="300"/>
        </w:trPr>
        <w:tc>
          <w:tcPr>
            <w:tcW w:w="2268" w:type="pct"/>
            <w:gridSpan w:val="3"/>
            <w:tcBorders>
              <w:top w:val="nil"/>
              <w:left w:val="nil"/>
              <w:right w:val="nil"/>
            </w:tcBorders>
            <w:shd w:val="clear" w:color="auto" w:fill="FFFFFF"/>
            <w:vAlign w:val="bottom"/>
          </w:tcPr>
          <w:p w:rsidR="00A465E9" w:rsidRPr="00525A79" w:rsidRDefault="00A465E9" w:rsidP="00D95754">
            <w:pPr>
              <w:rPr>
                <w:bCs/>
                <w:color w:val="000000"/>
              </w:rPr>
            </w:pPr>
          </w:p>
        </w:tc>
        <w:tc>
          <w:tcPr>
            <w:tcW w:w="559" w:type="pct"/>
            <w:gridSpan w:val="2"/>
            <w:tcBorders>
              <w:top w:val="nil"/>
              <w:left w:val="nil"/>
              <w:right w:val="nil"/>
            </w:tcBorders>
            <w:shd w:val="clear" w:color="auto" w:fill="FFFFFF"/>
            <w:vAlign w:val="bottom"/>
          </w:tcPr>
          <w:p w:rsidR="00A465E9" w:rsidRPr="00525A79" w:rsidRDefault="00A465E9" w:rsidP="00D95754">
            <w:pPr>
              <w:rPr>
                <w:bCs/>
                <w:color w:val="000000"/>
              </w:rPr>
            </w:pPr>
          </w:p>
        </w:tc>
        <w:tc>
          <w:tcPr>
            <w:tcW w:w="527" w:type="pct"/>
            <w:tcBorders>
              <w:top w:val="nil"/>
              <w:left w:val="nil"/>
              <w:right w:val="nil"/>
            </w:tcBorders>
            <w:shd w:val="clear" w:color="auto" w:fill="FFFFFF"/>
            <w:vAlign w:val="bottom"/>
          </w:tcPr>
          <w:p w:rsidR="00A465E9" w:rsidRPr="00525A79" w:rsidRDefault="00A465E9" w:rsidP="00D95754">
            <w:pPr>
              <w:rPr>
                <w:bCs/>
                <w:color w:val="000000"/>
              </w:rPr>
            </w:pPr>
          </w:p>
        </w:tc>
        <w:tc>
          <w:tcPr>
            <w:tcW w:w="544" w:type="pct"/>
            <w:gridSpan w:val="2"/>
            <w:tcBorders>
              <w:top w:val="nil"/>
              <w:left w:val="nil"/>
              <w:right w:val="nil"/>
            </w:tcBorders>
            <w:shd w:val="clear" w:color="auto" w:fill="FFFFFF"/>
            <w:vAlign w:val="bottom"/>
          </w:tcPr>
          <w:p w:rsidR="00A465E9" w:rsidRPr="00525A79" w:rsidRDefault="00A465E9" w:rsidP="00D95754">
            <w:pPr>
              <w:rPr>
                <w:bCs/>
                <w:color w:val="000000"/>
              </w:rPr>
            </w:pPr>
          </w:p>
        </w:tc>
        <w:tc>
          <w:tcPr>
            <w:tcW w:w="614" w:type="pct"/>
            <w:gridSpan w:val="2"/>
            <w:tcBorders>
              <w:top w:val="nil"/>
              <w:left w:val="nil"/>
              <w:right w:val="nil"/>
            </w:tcBorders>
            <w:shd w:val="clear" w:color="auto" w:fill="FFFFFF"/>
            <w:vAlign w:val="bottom"/>
          </w:tcPr>
          <w:p w:rsidR="00A465E9" w:rsidRPr="00525A79" w:rsidRDefault="00A465E9" w:rsidP="00D95754">
            <w:pPr>
              <w:rPr>
                <w:bCs/>
                <w:color w:val="000000"/>
              </w:rPr>
            </w:pPr>
          </w:p>
        </w:tc>
        <w:tc>
          <w:tcPr>
            <w:tcW w:w="488" w:type="pct"/>
            <w:tcBorders>
              <w:top w:val="nil"/>
              <w:left w:val="nil"/>
              <w:right w:val="nil"/>
            </w:tcBorders>
            <w:shd w:val="clear" w:color="auto" w:fill="FFFFFF"/>
            <w:vAlign w:val="bottom"/>
          </w:tcPr>
          <w:p w:rsidR="00A465E9" w:rsidRPr="00525A79" w:rsidRDefault="00A465E9" w:rsidP="00D95754">
            <w:pPr>
              <w:rPr>
                <w:bCs/>
                <w:color w:val="000000"/>
              </w:rPr>
            </w:pPr>
          </w:p>
        </w:tc>
      </w:tr>
      <w:tr w:rsidR="00A465E9" w:rsidRPr="00525A79" w:rsidTr="00D95754">
        <w:tblPrEx>
          <w:tblLook w:val="0000" w:firstRow="0" w:lastRow="0" w:firstColumn="0" w:lastColumn="0" w:noHBand="0" w:noVBand="0"/>
        </w:tblPrEx>
        <w:trPr>
          <w:gridBefore w:val="1"/>
          <w:wBefore w:w="52" w:type="pct"/>
          <w:trHeight w:val="600"/>
        </w:trPr>
        <w:tc>
          <w:tcPr>
            <w:tcW w:w="1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65E9" w:rsidRPr="00525A79" w:rsidRDefault="00A465E9" w:rsidP="00D95754">
            <w:pPr>
              <w:jc w:val="center"/>
              <w:rPr>
                <w:bCs/>
                <w:color w:val="000000"/>
              </w:rPr>
            </w:pPr>
            <w:r w:rsidRPr="00525A79">
              <w:rPr>
                <w:bCs/>
                <w:color w:val="000000"/>
              </w:rPr>
              <w:t xml:space="preserve">Наименование мероприятия с </w:t>
            </w:r>
            <w:proofErr w:type="spellStart"/>
            <w:r w:rsidRPr="00525A79">
              <w:rPr>
                <w:bCs/>
                <w:color w:val="000000"/>
              </w:rPr>
              <w:t>указаением</w:t>
            </w:r>
            <w:proofErr w:type="spellEnd"/>
            <w:r w:rsidRPr="00525A79">
              <w:rPr>
                <w:bCs/>
                <w:color w:val="000000"/>
              </w:rPr>
              <w:t xml:space="preserve"> источника финансирования</w:t>
            </w:r>
          </w:p>
        </w:tc>
        <w:tc>
          <w:tcPr>
            <w:tcW w:w="7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65E9" w:rsidRPr="00525A79" w:rsidRDefault="00A465E9" w:rsidP="00D95754">
            <w:pPr>
              <w:jc w:val="center"/>
              <w:rPr>
                <w:bCs/>
                <w:color w:val="000000"/>
              </w:rPr>
            </w:pPr>
            <w:r w:rsidRPr="00525A79">
              <w:rPr>
                <w:bCs/>
                <w:color w:val="000000"/>
              </w:rPr>
              <w:t>20</w:t>
            </w:r>
            <w:r w:rsidR="00181BC7">
              <w:rPr>
                <w:bCs/>
                <w:color w:val="000000"/>
              </w:rPr>
              <w:t>21</w:t>
            </w:r>
          </w:p>
        </w:tc>
        <w:tc>
          <w:tcPr>
            <w:tcW w:w="82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65E9" w:rsidRPr="00525A79" w:rsidRDefault="00A465E9" w:rsidP="00D95754">
            <w:pPr>
              <w:jc w:val="center"/>
              <w:rPr>
                <w:bCs/>
                <w:color w:val="000000"/>
              </w:rPr>
            </w:pPr>
            <w:r w:rsidRPr="00525A79">
              <w:rPr>
                <w:bCs/>
                <w:color w:val="000000"/>
              </w:rPr>
              <w:t>20</w:t>
            </w:r>
            <w:r w:rsidR="00181BC7">
              <w:rPr>
                <w:bCs/>
                <w:color w:val="000000"/>
              </w:rPr>
              <w:t>22</w:t>
            </w:r>
          </w:p>
        </w:tc>
        <w:tc>
          <w:tcPr>
            <w:tcW w:w="8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65E9" w:rsidRPr="00525A79" w:rsidRDefault="00A465E9" w:rsidP="00D95754">
            <w:pPr>
              <w:jc w:val="center"/>
              <w:rPr>
                <w:bCs/>
                <w:color w:val="000000"/>
              </w:rPr>
            </w:pPr>
            <w:r w:rsidRPr="00525A79">
              <w:rPr>
                <w:bCs/>
                <w:color w:val="000000"/>
              </w:rPr>
              <w:t>20</w:t>
            </w:r>
            <w:r w:rsidR="00181BC7">
              <w:rPr>
                <w:bCs/>
                <w:color w:val="000000"/>
              </w:rPr>
              <w:t>23</w:t>
            </w:r>
          </w:p>
        </w:tc>
        <w:tc>
          <w:tcPr>
            <w:tcW w:w="7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65E9" w:rsidRPr="00525A79" w:rsidRDefault="00A465E9" w:rsidP="00D95754">
            <w:pPr>
              <w:jc w:val="center"/>
              <w:rPr>
                <w:bCs/>
                <w:color w:val="000000"/>
              </w:rPr>
            </w:pPr>
          </w:p>
        </w:tc>
      </w:tr>
      <w:tr w:rsidR="00A465E9" w:rsidRPr="00525A79" w:rsidTr="00D95754">
        <w:tblPrEx>
          <w:tblLook w:val="0000" w:firstRow="0" w:lastRow="0" w:firstColumn="0" w:lastColumn="0" w:noHBand="0" w:noVBand="0"/>
        </w:tblPrEx>
        <w:trPr>
          <w:gridBefore w:val="1"/>
          <w:wBefore w:w="52" w:type="pct"/>
          <w:trHeight w:val="300"/>
        </w:trPr>
        <w:tc>
          <w:tcPr>
            <w:tcW w:w="1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65E9" w:rsidRPr="00525A79" w:rsidRDefault="00A465E9" w:rsidP="00D95754">
            <w:pPr>
              <w:rPr>
                <w:bCs/>
                <w:color w:val="000000"/>
              </w:rPr>
            </w:pPr>
            <w:r w:rsidRPr="00525A79">
              <w:rPr>
                <w:bCs/>
                <w:color w:val="000000"/>
              </w:rPr>
              <w:t>Проведение промывки системы отопления</w:t>
            </w:r>
          </w:p>
        </w:tc>
        <w:tc>
          <w:tcPr>
            <w:tcW w:w="7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65E9" w:rsidRPr="00525A79" w:rsidRDefault="00A465E9" w:rsidP="00D95754">
            <w:pPr>
              <w:jc w:val="right"/>
              <w:rPr>
                <w:bCs/>
                <w:color w:val="000000"/>
              </w:rPr>
            </w:pPr>
          </w:p>
        </w:tc>
        <w:tc>
          <w:tcPr>
            <w:tcW w:w="8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65E9" w:rsidRPr="00525A79" w:rsidRDefault="00E465C9" w:rsidP="00D95754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25000,0</w:t>
            </w:r>
          </w:p>
        </w:tc>
        <w:tc>
          <w:tcPr>
            <w:tcW w:w="8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65E9" w:rsidRPr="00525A79" w:rsidRDefault="00E465C9" w:rsidP="00D95754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30000,0</w:t>
            </w:r>
          </w:p>
        </w:tc>
        <w:tc>
          <w:tcPr>
            <w:tcW w:w="7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65E9" w:rsidRPr="00525A79" w:rsidRDefault="00A465E9" w:rsidP="00D95754">
            <w:pPr>
              <w:jc w:val="right"/>
              <w:rPr>
                <w:bCs/>
                <w:color w:val="000000"/>
              </w:rPr>
            </w:pPr>
          </w:p>
        </w:tc>
      </w:tr>
      <w:tr w:rsidR="00A465E9" w:rsidRPr="00525A79" w:rsidTr="00D95754">
        <w:tblPrEx>
          <w:tblLook w:val="0000" w:firstRow="0" w:lastRow="0" w:firstColumn="0" w:lastColumn="0" w:noHBand="0" w:noVBand="0"/>
        </w:tblPrEx>
        <w:trPr>
          <w:gridBefore w:val="1"/>
          <w:wBefore w:w="52" w:type="pct"/>
          <w:trHeight w:val="300"/>
        </w:trPr>
        <w:tc>
          <w:tcPr>
            <w:tcW w:w="1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65E9" w:rsidRPr="00525A79" w:rsidRDefault="00A465E9" w:rsidP="00D95754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Замена окон</w:t>
            </w:r>
          </w:p>
        </w:tc>
        <w:tc>
          <w:tcPr>
            <w:tcW w:w="7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65E9" w:rsidRDefault="00A465E9" w:rsidP="00D95754">
            <w:pPr>
              <w:jc w:val="right"/>
              <w:rPr>
                <w:bCs/>
                <w:color w:val="000000"/>
              </w:rPr>
            </w:pPr>
          </w:p>
        </w:tc>
        <w:tc>
          <w:tcPr>
            <w:tcW w:w="8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65E9" w:rsidRDefault="00E465C9" w:rsidP="00D95754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150000,0</w:t>
            </w:r>
          </w:p>
        </w:tc>
        <w:tc>
          <w:tcPr>
            <w:tcW w:w="8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65E9" w:rsidRDefault="00A465E9" w:rsidP="00D95754">
            <w:pPr>
              <w:jc w:val="right"/>
              <w:rPr>
                <w:bCs/>
                <w:color w:val="000000"/>
              </w:rPr>
            </w:pPr>
          </w:p>
        </w:tc>
        <w:tc>
          <w:tcPr>
            <w:tcW w:w="7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65E9" w:rsidRDefault="00A465E9" w:rsidP="00D95754">
            <w:pPr>
              <w:jc w:val="right"/>
              <w:rPr>
                <w:bCs/>
                <w:color w:val="000000"/>
              </w:rPr>
            </w:pPr>
          </w:p>
        </w:tc>
      </w:tr>
      <w:tr w:rsidR="00A465E9" w:rsidRPr="00525A79" w:rsidTr="00D95754">
        <w:tblPrEx>
          <w:tblLook w:val="0000" w:firstRow="0" w:lastRow="0" w:firstColumn="0" w:lastColumn="0" w:noHBand="0" w:noVBand="0"/>
        </w:tblPrEx>
        <w:trPr>
          <w:gridBefore w:val="1"/>
          <w:wBefore w:w="52" w:type="pct"/>
          <w:trHeight w:val="300"/>
        </w:trPr>
        <w:tc>
          <w:tcPr>
            <w:tcW w:w="1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65E9" w:rsidRPr="00525A79" w:rsidRDefault="00A465E9" w:rsidP="00D95754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Проведение </w:t>
            </w:r>
            <w:proofErr w:type="spellStart"/>
            <w:r>
              <w:rPr>
                <w:bCs/>
                <w:color w:val="000000"/>
              </w:rPr>
              <w:t>энергоаудита</w:t>
            </w:r>
            <w:proofErr w:type="spellEnd"/>
          </w:p>
        </w:tc>
        <w:tc>
          <w:tcPr>
            <w:tcW w:w="7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65E9" w:rsidRDefault="00A465E9" w:rsidP="00D95754">
            <w:pPr>
              <w:jc w:val="right"/>
              <w:rPr>
                <w:bCs/>
                <w:color w:val="000000"/>
              </w:rPr>
            </w:pPr>
          </w:p>
        </w:tc>
        <w:tc>
          <w:tcPr>
            <w:tcW w:w="8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65E9" w:rsidRDefault="00E465C9" w:rsidP="00D95754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70000,0</w:t>
            </w:r>
          </w:p>
        </w:tc>
        <w:tc>
          <w:tcPr>
            <w:tcW w:w="8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65E9" w:rsidRDefault="00A465E9" w:rsidP="00D95754">
            <w:pPr>
              <w:jc w:val="right"/>
              <w:rPr>
                <w:bCs/>
                <w:color w:val="000000"/>
              </w:rPr>
            </w:pPr>
          </w:p>
        </w:tc>
        <w:tc>
          <w:tcPr>
            <w:tcW w:w="7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65E9" w:rsidRDefault="00A465E9" w:rsidP="00D95754">
            <w:pPr>
              <w:jc w:val="right"/>
              <w:rPr>
                <w:bCs/>
                <w:color w:val="000000"/>
              </w:rPr>
            </w:pPr>
          </w:p>
        </w:tc>
      </w:tr>
      <w:tr w:rsidR="00A465E9" w:rsidRPr="00525A79" w:rsidTr="00D95754">
        <w:tblPrEx>
          <w:tblLook w:val="0000" w:firstRow="0" w:lastRow="0" w:firstColumn="0" w:lastColumn="0" w:noHBand="0" w:noVBand="0"/>
        </w:tblPrEx>
        <w:trPr>
          <w:gridBefore w:val="1"/>
          <w:wBefore w:w="52" w:type="pct"/>
          <w:trHeight w:val="300"/>
        </w:trPr>
        <w:tc>
          <w:tcPr>
            <w:tcW w:w="1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65E9" w:rsidRDefault="00A465E9" w:rsidP="00D95754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Замена ламп на светодиодные</w:t>
            </w:r>
          </w:p>
        </w:tc>
        <w:tc>
          <w:tcPr>
            <w:tcW w:w="7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65E9" w:rsidRDefault="00A465E9" w:rsidP="00D95754">
            <w:pPr>
              <w:jc w:val="right"/>
              <w:rPr>
                <w:bCs/>
                <w:color w:val="000000"/>
              </w:rPr>
            </w:pPr>
          </w:p>
        </w:tc>
        <w:tc>
          <w:tcPr>
            <w:tcW w:w="8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65E9" w:rsidRDefault="00A465E9" w:rsidP="00D95754">
            <w:pPr>
              <w:jc w:val="right"/>
              <w:rPr>
                <w:bCs/>
                <w:color w:val="000000"/>
              </w:rPr>
            </w:pPr>
          </w:p>
        </w:tc>
        <w:tc>
          <w:tcPr>
            <w:tcW w:w="8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65E9" w:rsidRDefault="00A465E9" w:rsidP="00D95754">
            <w:pPr>
              <w:jc w:val="right"/>
              <w:rPr>
                <w:bCs/>
                <w:color w:val="000000"/>
              </w:rPr>
            </w:pPr>
          </w:p>
        </w:tc>
        <w:tc>
          <w:tcPr>
            <w:tcW w:w="7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65E9" w:rsidRDefault="00A465E9" w:rsidP="00D95754">
            <w:pPr>
              <w:jc w:val="right"/>
              <w:rPr>
                <w:bCs/>
                <w:color w:val="000000"/>
              </w:rPr>
            </w:pPr>
          </w:p>
        </w:tc>
      </w:tr>
      <w:tr w:rsidR="00A465E9" w:rsidRPr="00525A79" w:rsidTr="00D95754">
        <w:tblPrEx>
          <w:tblLook w:val="0000" w:firstRow="0" w:lastRow="0" w:firstColumn="0" w:lastColumn="0" w:noHBand="0" w:noVBand="0"/>
        </w:tblPrEx>
        <w:trPr>
          <w:gridBefore w:val="1"/>
          <w:wBefore w:w="52" w:type="pct"/>
          <w:trHeight w:val="300"/>
        </w:trPr>
        <w:tc>
          <w:tcPr>
            <w:tcW w:w="1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65E9" w:rsidRDefault="00A465E9" w:rsidP="00D95754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Установка прибора учета теплоснабжения</w:t>
            </w:r>
          </w:p>
        </w:tc>
        <w:tc>
          <w:tcPr>
            <w:tcW w:w="7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65E9" w:rsidRDefault="00A465E9" w:rsidP="00D95754">
            <w:pPr>
              <w:jc w:val="right"/>
              <w:rPr>
                <w:bCs/>
                <w:color w:val="000000"/>
              </w:rPr>
            </w:pPr>
          </w:p>
        </w:tc>
        <w:tc>
          <w:tcPr>
            <w:tcW w:w="8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65E9" w:rsidRDefault="00A465E9" w:rsidP="00D95754">
            <w:pPr>
              <w:jc w:val="right"/>
              <w:rPr>
                <w:bCs/>
                <w:color w:val="000000"/>
              </w:rPr>
            </w:pPr>
          </w:p>
        </w:tc>
        <w:tc>
          <w:tcPr>
            <w:tcW w:w="8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65E9" w:rsidRDefault="00A465E9" w:rsidP="00D95754">
            <w:pPr>
              <w:jc w:val="right"/>
              <w:rPr>
                <w:bCs/>
                <w:color w:val="000000"/>
              </w:rPr>
            </w:pPr>
          </w:p>
        </w:tc>
        <w:tc>
          <w:tcPr>
            <w:tcW w:w="7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65E9" w:rsidRDefault="00A465E9" w:rsidP="00D95754">
            <w:pPr>
              <w:jc w:val="right"/>
              <w:rPr>
                <w:bCs/>
                <w:color w:val="000000"/>
              </w:rPr>
            </w:pPr>
          </w:p>
        </w:tc>
      </w:tr>
      <w:tr w:rsidR="00A465E9" w:rsidRPr="00525A79" w:rsidTr="00D95754">
        <w:tblPrEx>
          <w:tblLook w:val="0000" w:firstRow="0" w:lastRow="0" w:firstColumn="0" w:lastColumn="0" w:noHBand="0" w:noVBand="0"/>
        </w:tblPrEx>
        <w:trPr>
          <w:gridBefore w:val="1"/>
          <w:wBefore w:w="52" w:type="pct"/>
          <w:trHeight w:val="300"/>
        </w:trPr>
        <w:tc>
          <w:tcPr>
            <w:tcW w:w="1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65E9" w:rsidRDefault="00A465E9" w:rsidP="00D95754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Замена дверей</w:t>
            </w:r>
          </w:p>
        </w:tc>
        <w:tc>
          <w:tcPr>
            <w:tcW w:w="7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65E9" w:rsidRDefault="00A465E9" w:rsidP="00D95754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0,00</w:t>
            </w:r>
          </w:p>
        </w:tc>
        <w:tc>
          <w:tcPr>
            <w:tcW w:w="8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65E9" w:rsidRDefault="00A465E9" w:rsidP="00D95754">
            <w:pPr>
              <w:jc w:val="right"/>
              <w:rPr>
                <w:bCs/>
                <w:color w:val="000000"/>
              </w:rPr>
            </w:pPr>
          </w:p>
        </w:tc>
        <w:tc>
          <w:tcPr>
            <w:tcW w:w="8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65E9" w:rsidRDefault="00A465E9" w:rsidP="00D95754">
            <w:pPr>
              <w:jc w:val="right"/>
              <w:rPr>
                <w:bCs/>
                <w:color w:val="000000"/>
              </w:rPr>
            </w:pPr>
          </w:p>
        </w:tc>
        <w:tc>
          <w:tcPr>
            <w:tcW w:w="7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65E9" w:rsidRDefault="00A465E9" w:rsidP="00D95754">
            <w:pPr>
              <w:jc w:val="right"/>
              <w:rPr>
                <w:bCs/>
                <w:color w:val="000000"/>
              </w:rPr>
            </w:pPr>
          </w:p>
        </w:tc>
      </w:tr>
      <w:tr w:rsidR="00A465E9" w:rsidRPr="00525A79" w:rsidTr="00D95754">
        <w:tblPrEx>
          <w:tblLook w:val="0000" w:firstRow="0" w:lastRow="0" w:firstColumn="0" w:lastColumn="0" w:noHBand="0" w:noVBand="0"/>
        </w:tblPrEx>
        <w:trPr>
          <w:gridBefore w:val="1"/>
          <w:wBefore w:w="52" w:type="pct"/>
          <w:trHeight w:val="300"/>
        </w:trPr>
        <w:tc>
          <w:tcPr>
            <w:tcW w:w="1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65E9" w:rsidRDefault="00A465E9" w:rsidP="00D95754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Установка кондиционера</w:t>
            </w:r>
          </w:p>
        </w:tc>
        <w:tc>
          <w:tcPr>
            <w:tcW w:w="7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65E9" w:rsidRDefault="00A465E9" w:rsidP="00D95754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0,00</w:t>
            </w:r>
          </w:p>
        </w:tc>
        <w:tc>
          <w:tcPr>
            <w:tcW w:w="8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65E9" w:rsidRDefault="00A465E9" w:rsidP="00D95754">
            <w:pPr>
              <w:jc w:val="right"/>
              <w:rPr>
                <w:bCs/>
                <w:color w:val="000000"/>
              </w:rPr>
            </w:pPr>
          </w:p>
        </w:tc>
        <w:tc>
          <w:tcPr>
            <w:tcW w:w="8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65E9" w:rsidRDefault="00A465E9" w:rsidP="00D95754">
            <w:pPr>
              <w:jc w:val="right"/>
              <w:rPr>
                <w:bCs/>
                <w:color w:val="000000"/>
              </w:rPr>
            </w:pPr>
          </w:p>
        </w:tc>
        <w:tc>
          <w:tcPr>
            <w:tcW w:w="7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65E9" w:rsidRDefault="00A465E9" w:rsidP="00D95754">
            <w:pPr>
              <w:jc w:val="right"/>
              <w:rPr>
                <w:bCs/>
                <w:color w:val="000000"/>
              </w:rPr>
            </w:pPr>
          </w:p>
        </w:tc>
      </w:tr>
      <w:tr w:rsidR="00A465E9" w:rsidRPr="00525A79" w:rsidTr="00D95754">
        <w:tblPrEx>
          <w:tblLook w:val="0000" w:firstRow="0" w:lastRow="0" w:firstColumn="0" w:lastColumn="0" w:noHBand="0" w:noVBand="0"/>
        </w:tblPrEx>
        <w:trPr>
          <w:gridBefore w:val="1"/>
          <w:wBefore w:w="52" w:type="pct"/>
          <w:trHeight w:val="300"/>
        </w:trPr>
        <w:tc>
          <w:tcPr>
            <w:tcW w:w="1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65E9" w:rsidRDefault="00A465E9" w:rsidP="00D95754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Замена прибора учета холодной воды</w:t>
            </w:r>
          </w:p>
        </w:tc>
        <w:tc>
          <w:tcPr>
            <w:tcW w:w="7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65E9" w:rsidRDefault="00A465E9" w:rsidP="00D95754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0,00</w:t>
            </w:r>
          </w:p>
        </w:tc>
        <w:tc>
          <w:tcPr>
            <w:tcW w:w="8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65E9" w:rsidRDefault="00A465E9" w:rsidP="00D95754">
            <w:pPr>
              <w:jc w:val="right"/>
              <w:rPr>
                <w:bCs/>
                <w:color w:val="000000"/>
              </w:rPr>
            </w:pPr>
          </w:p>
        </w:tc>
        <w:tc>
          <w:tcPr>
            <w:tcW w:w="8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65E9" w:rsidRDefault="00A465E9" w:rsidP="00D95754">
            <w:pPr>
              <w:jc w:val="right"/>
              <w:rPr>
                <w:bCs/>
                <w:color w:val="000000"/>
              </w:rPr>
            </w:pPr>
          </w:p>
        </w:tc>
        <w:tc>
          <w:tcPr>
            <w:tcW w:w="7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65E9" w:rsidRDefault="00A465E9" w:rsidP="00D95754">
            <w:pPr>
              <w:jc w:val="right"/>
              <w:rPr>
                <w:bCs/>
                <w:color w:val="000000"/>
              </w:rPr>
            </w:pPr>
          </w:p>
        </w:tc>
      </w:tr>
      <w:tr w:rsidR="00A465E9" w:rsidRPr="00525A79" w:rsidTr="00D95754">
        <w:tblPrEx>
          <w:tblLook w:val="0000" w:firstRow="0" w:lastRow="0" w:firstColumn="0" w:lastColumn="0" w:noHBand="0" w:noVBand="0"/>
        </w:tblPrEx>
        <w:trPr>
          <w:gridBefore w:val="1"/>
          <w:wBefore w:w="52" w:type="pct"/>
          <w:trHeight w:val="300"/>
        </w:trPr>
        <w:tc>
          <w:tcPr>
            <w:tcW w:w="1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65E9" w:rsidRPr="00525A79" w:rsidRDefault="00A465E9" w:rsidP="00D95754">
            <w:pPr>
              <w:jc w:val="right"/>
              <w:rPr>
                <w:color w:val="000000"/>
              </w:rPr>
            </w:pPr>
            <w:r w:rsidRPr="00525A79">
              <w:rPr>
                <w:color w:val="000000"/>
              </w:rPr>
              <w:t>Федеральный бюджет</w:t>
            </w:r>
          </w:p>
        </w:tc>
        <w:tc>
          <w:tcPr>
            <w:tcW w:w="7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65E9" w:rsidRPr="00525A79" w:rsidRDefault="00A465E9" w:rsidP="00D9575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65E9" w:rsidRPr="00525A79" w:rsidRDefault="00A465E9" w:rsidP="00D95754">
            <w:pPr>
              <w:jc w:val="right"/>
              <w:rPr>
                <w:color w:val="000000"/>
              </w:rPr>
            </w:pPr>
          </w:p>
        </w:tc>
        <w:tc>
          <w:tcPr>
            <w:tcW w:w="8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65E9" w:rsidRPr="00525A79" w:rsidRDefault="00A465E9" w:rsidP="00D95754">
            <w:pPr>
              <w:jc w:val="right"/>
              <w:rPr>
                <w:color w:val="000000"/>
              </w:rPr>
            </w:pPr>
          </w:p>
        </w:tc>
        <w:tc>
          <w:tcPr>
            <w:tcW w:w="7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65E9" w:rsidRPr="00525A79" w:rsidRDefault="00A465E9" w:rsidP="00D95754">
            <w:pPr>
              <w:jc w:val="right"/>
              <w:rPr>
                <w:color w:val="000000"/>
              </w:rPr>
            </w:pPr>
          </w:p>
        </w:tc>
      </w:tr>
      <w:tr w:rsidR="00A465E9" w:rsidRPr="00525A79" w:rsidTr="00D95754">
        <w:tblPrEx>
          <w:tblLook w:val="0000" w:firstRow="0" w:lastRow="0" w:firstColumn="0" w:lastColumn="0" w:noHBand="0" w:noVBand="0"/>
        </w:tblPrEx>
        <w:trPr>
          <w:gridBefore w:val="1"/>
          <w:wBefore w:w="52" w:type="pct"/>
          <w:trHeight w:val="300"/>
        </w:trPr>
        <w:tc>
          <w:tcPr>
            <w:tcW w:w="1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65E9" w:rsidRPr="00525A79" w:rsidRDefault="00A465E9" w:rsidP="00D95754">
            <w:pPr>
              <w:jc w:val="right"/>
              <w:rPr>
                <w:color w:val="000000"/>
              </w:rPr>
            </w:pPr>
            <w:r w:rsidRPr="00525A79">
              <w:rPr>
                <w:color w:val="000000"/>
              </w:rPr>
              <w:t>Бюджет субъекта федерации</w:t>
            </w:r>
          </w:p>
        </w:tc>
        <w:tc>
          <w:tcPr>
            <w:tcW w:w="7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65E9" w:rsidRPr="00525A79" w:rsidRDefault="00A465E9" w:rsidP="00D9575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65E9" w:rsidRPr="00525A79" w:rsidRDefault="00A465E9" w:rsidP="00D95754">
            <w:pPr>
              <w:jc w:val="right"/>
              <w:rPr>
                <w:color w:val="000000"/>
              </w:rPr>
            </w:pPr>
          </w:p>
        </w:tc>
        <w:tc>
          <w:tcPr>
            <w:tcW w:w="8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65E9" w:rsidRPr="00525A79" w:rsidRDefault="00A465E9" w:rsidP="00D95754">
            <w:pPr>
              <w:jc w:val="right"/>
              <w:rPr>
                <w:color w:val="000000"/>
              </w:rPr>
            </w:pPr>
          </w:p>
        </w:tc>
        <w:tc>
          <w:tcPr>
            <w:tcW w:w="7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65E9" w:rsidRPr="00525A79" w:rsidRDefault="00A465E9" w:rsidP="00D95754">
            <w:pPr>
              <w:jc w:val="right"/>
              <w:rPr>
                <w:color w:val="000000"/>
              </w:rPr>
            </w:pPr>
          </w:p>
        </w:tc>
      </w:tr>
      <w:tr w:rsidR="00A465E9" w:rsidRPr="00525A79" w:rsidTr="00D95754">
        <w:tblPrEx>
          <w:tblLook w:val="0000" w:firstRow="0" w:lastRow="0" w:firstColumn="0" w:lastColumn="0" w:noHBand="0" w:noVBand="0"/>
        </w:tblPrEx>
        <w:trPr>
          <w:gridBefore w:val="1"/>
          <w:wBefore w:w="52" w:type="pct"/>
          <w:trHeight w:val="300"/>
        </w:trPr>
        <w:tc>
          <w:tcPr>
            <w:tcW w:w="1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65E9" w:rsidRPr="00525A79" w:rsidRDefault="00A465E9" w:rsidP="00D95754">
            <w:pPr>
              <w:jc w:val="right"/>
              <w:rPr>
                <w:color w:val="000000"/>
              </w:rPr>
            </w:pPr>
            <w:r w:rsidRPr="00525A79">
              <w:rPr>
                <w:color w:val="000000"/>
              </w:rPr>
              <w:t>Муниципальный бюджет</w:t>
            </w:r>
          </w:p>
        </w:tc>
        <w:tc>
          <w:tcPr>
            <w:tcW w:w="7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65E9" w:rsidRPr="00525A79" w:rsidRDefault="00181BC7" w:rsidP="00E465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000,0</w:t>
            </w:r>
          </w:p>
        </w:tc>
        <w:tc>
          <w:tcPr>
            <w:tcW w:w="8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65E9" w:rsidRPr="00525A79" w:rsidRDefault="00E465C9" w:rsidP="00D9575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245000,0</w:t>
            </w:r>
          </w:p>
        </w:tc>
        <w:tc>
          <w:tcPr>
            <w:tcW w:w="8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65E9" w:rsidRPr="00525A79" w:rsidRDefault="00E465C9" w:rsidP="00D9575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30000,0</w:t>
            </w:r>
          </w:p>
        </w:tc>
        <w:tc>
          <w:tcPr>
            <w:tcW w:w="7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65E9" w:rsidRPr="00525A79" w:rsidRDefault="00A465E9" w:rsidP="00D95754">
            <w:pPr>
              <w:jc w:val="right"/>
              <w:rPr>
                <w:color w:val="000000"/>
              </w:rPr>
            </w:pPr>
          </w:p>
        </w:tc>
      </w:tr>
      <w:tr w:rsidR="00A465E9" w:rsidRPr="00525A79" w:rsidTr="00D95754">
        <w:tblPrEx>
          <w:tblLook w:val="0000" w:firstRow="0" w:lastRow="0" w:firstColumn="0" w:lastColumn="0" w:noHBand="0" w:noVBand="0"/>
        </w:tblPrEx>
        <w:trPr>
          <w:gridBefore w:val="1"/>
          <w:wBefore w:w="52" w:type="pct"/>
          <w:trHeight w:val="300"/>
        </w:trPr>
        <w:tc>
          <w:tcPr>
            <w:tcW w:w="1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65E9" w:rsidRPr="00525A79" w:rsidRDefault="00A465E9" w:rsidP="00D95754">
            <w:pPr>
              <w:jc w:val="right"/>
              <w:rPr>
                <w:color w:val="000000"/>
              </w:rPr>
            </w:pPr>
            <w:r w:rsidRPr="00525A79">
              <w:rPr>
                <w:color w:val="000000"/>
              </w:rPr>
              <w:t>Собственные средства</w:t>
            </w:r>
          </w:p>
        </w:tc>
        <w:tc>
          <w:tcPr>
            <w:tcW w:w="7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65E9" w:rsidRPr="00525A79" w:rsidRDefault="00A465E9" w:rsidP="00D9575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65E9" w:rsidRPr="00525A79" w:rsidRDefault="00A465E9" w:rsidP="00D95754">
            <w:pPr>
              <w:jc w:val="right"/>
              <w:rPr>
                <w:color w:val="000000"/>
              </w:rPr>
            </w:pPr>
          </w:p>
        </w:tc>
        <w:tc>
          <w:tcPr>
            <w:tcW w:w="8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65E9" w:rsidRPr="00525A79" w:rsidRDefault="00A465E9" w:rsidP="00D95754">
            <w:pPr>
              <w:jc w:val="right"/>
              <w:rPr>
                <w:color w:val="000000"/>
              </w:rPr>
            </w:pPr>
          </w:p>
        </w:tc>
        <w:tc>
          <w:tcPr>
            <w:tcW w:w="7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65E9" w:rsidRPr="00525A79" w:rsidRDefault="00A465E9" w:rsidP="00D95754">
            <w:pPr>
              <w:jc w:val="right"/>
              <w:rPr>
                <w:color w:val="000000"/>
              </w:rPr>
            </w:pPr>
          </w:p>
        </w:tc>
      </w:tr>
      <w:tr w:rsidR="00A465E9" w:rsidRPr="00525A79" w:rsidTr="00D95754">
        <w:tblPrEx>
          <w:tblLook w:val="0000" w:firstRow="0" w:lastRow="0" w:firstColumn="0" w:lastColumn="0" w:noHBand="0" w:noVBand="0"/>
        </w:tblPrEx>
        <w:trPr>
          <w:gridBefore w:val="1"/>
          <w:wBefore w:w="52" w:type="pct"/>
          <w:trHeight w:val="300"/>
        </w:trPr>
        <w:tc>
          <w:tcPr>
            <w:tcW w:w="1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65E9" w:rsidRPr="00525A79" w:rsidRDefault="00A465E9" w:rsidP="00D95754">
            <w:pPr>
              <w:jc w:val="right"/>
              <w:rPr>
                <w:color w:val="000000"/>
              </w:rPr>
            </w:pPr>
            <w:r w:rsidRPr="00525A79">
              <w:rPr>
                <w:color w:val="000000"/>
              </w:rPr>
              <w:t>Привлеченные инвестиции</w:t>
            </w:r>
          </w:p>
        </w:tc>
        <w:tc>
          <w:tcPr>
            <w:tcW w:w="7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65E9" w:rsidRPr="00525A79" w:rsidRDefault="00A465E9" w:rsidP="00D9575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65E9" w:rsidRPr="00525A79" w:rsidRDefault="00A465E9" w:rsidP="00D95754">
            <w:pPr>
              <w:jc w:val="right"/>
              <w:rPr>
                <w:color w:val="000000"/>
              </w:rPr>
            </w:pPr>
          </w:p>
        </w:tc>
        <w:tc>
          <w:tcPr>
            <w:tcW w:w="8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65E9" w:rsidRPr="00525A79" w:rsidRDefault="00A465E9" w:rsidP="00D95754">
            <w:pPr>
              <w:jc w:val="right"/>
              <w:rPr>
                <w:color w:val="000000"/>
              </w:rPr>
            </w:pPr>
          </w:p>
        </w:tc>
        <w:tc>
          <w:tcPr>
            <w:tcW w:w="7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65E9" w:rsidRPr="00525A79" w:rsidRDefault="00A465E9" w:rsidP="00D95754">
            <w:pPr>
              <w:jc w:val="right"/>
              <w:rPr>
                <w:color w:val="000000"/>
              </w:rPr>
            </w:pPr>
          </w:p>
        </w:tc>
      </w:tr>
      <w:tr w:rsidR="00A465E9" w:rsidRPr="00525A79" w:rsidTr="00D95754">
        <w:tblPrEx>
          <w:tblLook w:val="0000" w:firstRow="0" w:lastRow="0" w:firstColumn="0" w:lastColumn="0" w:noHBand="0" w:noVBand="0"/>
        </w:tblPrEx>
        <w:trPr>
          <w:gridBefore w:val="1"/>
          <w:wBefore w:w="52" w:type="pct"/>
          <w:trHeight w:val="300"/>
        </w:trPr>
        <w:tc>
          <w:tcPr>
            <w:tcW w:w="1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65E9" w:rsidRPr="00525A79" w:rsidRDefault="00A465E9" w:rsidP="00D95754">
            <w:pPr>
              <w:jc w:val="right"/>
              <w:rPr>
                <w:color w:val="000000"/>
              </w:rPr>
            </w:pPr>
            <w:proofErr w:type="spellStart"/>
            <w:r w:rsidRPr="00525A79">
              <w:rPr>
                <w:color w:val="000000"/>
              </w:rPr>
              <w:t>Энергосервисный</w:t>
            </w:r>
            <w:proofErr w:type="spellEnd"/>
            <w:r w:rsidRPr="00525A79">
              <w:rPr>
                <w:color w:val="000000"/>
              </w:rPr>
              <w:t xml:space="preserve"> контракт</w:t>
            </w:r>
          </w:p>
        </w:tc>
        <w:tc>
          <w:tcPr>
            <w:tcW w:w="7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65E9" w:rsidRPr="00525A79" w:rsidRDefault="00A465E9" w:rsidP="00D9575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65E9" w:rsidRPr="00525A79" w:rsidRDefault="00A465E9" w:rsidP="00D95754">
            <w:pPr>
              <w:jc w:val="right"/>
              <w:rPr>
                <w:color w:val="000000"/>
              </w:rPr>
            </w:pPr>
          </w:p>
        </w:tc>
        <w:tc>
          <w:tcPr>
            <w:tcW w:w="8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65E9" w:rsidRPr="00525A79" w:rsidRDefault="00A465E9" w:rsidP="00D95754">
            <w:pPr>
              <w:jc w:val="right"/>
              <w:rPr>
                <w:color w:val="000000"/>
              </w:rPr>
            </w:pPr>
          </w:p>
        </w:tc>
        <w:tc>
          <w:tcPr>
            <w:tcW w:w="7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65E9" w:rsidRPr="00525A79" w:rsidRDefault="00A465E9" w:rsidP="00D95754">
            <w:pPr>
              <w:jc w:val="right"/>
              <w:rPr>
                <w:color w:val="000000"/>
              </w:rPr>
            </w:pPr>
          </w:p>
        </w:tc>
      </w:tr>
      <w:tr w:rsidR="00A465E9" w:rsidRPr="00525A79" w:rsidTr="00D95754">
        <w:tblPrEx>
          <w:tblLook w:val="0000" w:firstRow="0" w:lastRow="0" w:firstColumn="0" w:lastColumn="0" w:noHBand="0" w:noVBand="0"/>
        </w:tblPrEx>
        <w:trPr>
          <w:gridBefore w:val="1"/>
          <w:wBefore w:w="52" w:type="pct"/>
          <w:trHeight w:val="300"/>
        </w:trPr>
        <w:tc>
          <w:tcPr>
            <w:tcW w:w="1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65E9" w:rsidRPr="00525A79" w:rsidRDefault="00A465E9" w:rsidP="00D95754">
            <w:pPr>
              <w:rPr>
                <w:bCs/>
                <w:color w:val="000000"/>
              </w:rPr>
            </w:pPr>
            <w:r w:rsidRPr="00525A79">
              <w:rPr>
                <w:bCs/>
                <w:color w:val="000000"/>
              </w:rPr>
              <w:t>Расходы на мероприятия по энергосбережению</w:t>
            </w:r>
          </w:p>
        </w:tc>
        <w:tc>
          <w:tcPr>
            <w:tcW w:w="7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65E9" w:rsidRPr="00525A79" w:rsidRDefault="00181BC7" w:rsidP="00D95754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 000,0</w:t>
            </w:r>
          </w:p>
        </w:tc>
        <w:tc>
          <w:tcPr>
            <w:tcW w:w="82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65E9" w:rsidRPr="00525A79" w:rsidRDefault="00E465C9" w:rsidP="00D95754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245000,0</w:t>
            </w:r>
          </w:p>
        </w:tc>
        <w:tc>
          <w:tcPr>
            <w:tcW w:w="8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65E9" w:rsidRPr="00525A79" w:rsidRDefault="00E465C9" w:rsidP="00D95754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30000,0</w:t>
            </w:r>
          </w:p>
        </w:tc>
        <w:tc>
          <w:tcPr>
            <w:tcW w:w="7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65E9" w:rsidRPr="00525A79" w:rsidRDefault="00A465E9" w:rsidP="00D95754">
            <w:pPr>
              <w:jc w:val="right"/>
              <w:rPr>
                <w:bCs/>
                <w:color w:val="000000"/>
              </w:rPr>
            </w:pPr>
          </w:p>
        </w:tc>
      </w:tr>
    </w:tbl>
    <w:p w:rsidR="007F0DE9" w:rsidRPr="00390CB7" w:rsidRDefault="007F0DE9" w:rsidP="007F0DE9">
      <w:pPr>
        <w:jc w:val="both"/>
        <w:rPr>
          <w:sz w:val="28"/>
          <w:szCs w:val="28"/>
        </w:rPr>
      </w:pPr>
    </w:p>
    <w:p w:rsidR="007F0DE9" w:rsidRPr="00390CB7" w:rsidRDefault="007F0DE9" w:rsidP="007F0DE9">
      <w:pPr>
        <w:jc w:val="both"/>
        <w:rPr>
          <w:sz w:val="28"/>
          <w:szCs w:val="28"/>
        </w:rPr>
      </w:pPr>
    </w:p>
    <w:p w:rsidR="007F0DE9" w:rsidRPr="00390CB7" w:rsidRDefault="007F0DE9" w:rsidP="007F0DE9">
      <w:pPr>
        <w:jc w:val="both"/>
        <w:rPr>
          <w:sz w:val="28"/>
          <w:szCs w:val="28"/>
        </w:rPr>
      </w:pPr>
    </w:p>
    <w:p w:rsidR="007F0DE9" w:rsidRPr="00390CB7" w:rsidRDefault="007F0DE9" w:rsidP="007F0DE9">
      <w:pPr>
        <w:jc w:val="both"/>
        <w:rPr>
          <w:sz w:val="28"/>
          <w:szCs w:val="28"/>
        </w:rPr>
      </w:pPr>
    </w:p>
    <w:p w:rsidR="002822CD" w:rsidRDefault="002822CD"/>
    <w:p w:rsidR="002822CD" w:rsidRDefault="002822CD"/>
    <w:p w:rsidR="002822CD" w:rsidRDefault="002822CD"/>
    <w:p w:rsidR="002822CD" w:rsidRDefault="002822CD"/>
    <w:p w:rsidR="002822CD" w:rsidRDefault="002822CD"/>
    <w:p w:rsidR="002822CD" w:rsidRDefault="002822CD"/>
    <w:p w:rsidR="002822CD" w:rsidRDefault="002822CD"/>
    <w:p w:rsidR="002822CD" w:rsidRDefault="002822CD"/>
    <w:sectPr w:rsidR="002822CD" w:rsidSect="00880B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34DA" w:rsidRDefault="008434DA" w:rsidP="00AB5D12">
      <w:r>
        <w:separator/>
      </w:r>
    </w:p>
  </w:endnote>
  <w:endnote w:type="continuationSeparator" w:id="0">
    <w:p w:rsidR="008434DA" w:rsidRDefault="008434DA" w:rsidP="00AB5D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EKGHE+OfficinaSerifWinC">
    <w:altName w:val="Times New Roman"/>
    <w:charset w:val="00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284B" w:rsidRDefault="0006284B" w:rsidP="00BF1924">
    <w:pPr>
      <w:pStyle w:val="af3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6284B" w:rsidRDefault="0006284B" w:rsidP="00BF1924">
    <w:pPr>
      <w:pStyle w:val="af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284B" w:rsidRDefault="0006284B" w:rsidP="00BF1924">
    <w:pPr>
      <w:pStyle w:val="af3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E465C9">
      <w:rPr>
        <w:rStyle w:val="ac"/>
        <w:noProof/>
      </w:rPr>
      <w:t>2</w:t>
    </w:r>
    <w:r>
      <w:rPr>
        <w:rStyle w:val="ac"/>
      </w:rPr>
      <w:fldChar w:fldCharType="end"/>
    </w:r>
  </w:p>
  <w:p w:rsidR="0006284B" w:rsidRDefault="0006284B" w:rsidP="00BF1924">
    <w:pPr>
      <w:pStyle w:val="af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34DA" w:rsidRDefault="008434DA" w:rsidP="00AB5D12">
      <w:r>
        <w:separator/>
      </w:r>
    </w:p>
  </w:footnote>
  <w:footnote w:type="continuationSeparator" w:id="0">
    <w:p w:rsidR="008434DA" w:rsidRDefault="008434DA" w:rsidP="00AB5D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86342"/>
    <w:multiLevelType w:val="hybridMultilevel"/>
    <w:tmpl w:val="F4EC8E84"/>
    <w:lvl w:ilvl="0" w:tplc="AF18E15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0EF33BB9"/>
    <w:multiLevelType w:val="hybridMultilevel"/>
    <w:tmpl w:val="E9841C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C77DBC"/>
    <w:multiLevelType w:val="hybridMultilevel"/>
    <w:tmpl w:val="46CA2E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886AED"/>
    <w:multiLevelType w:val="multilevel"/>
    <w:tmpl w:val="91A04BAE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6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</w:lvl>
  </w:abstractNum>
  <w:abstractNum w:abstractNumId="4" w15:restartNumberingAfterBreak="0">
    <w:nsid w:val="1F081E1C"/>
    <w:multiLevelType w:val="hybridMultilevel"/>
    <w:tmpl w:val="34527EA8"/>
    <w:lvl w:ilvl="0" w:tplc="F858F73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0D6628D"/>
    <w:multiLevelType w:val="hybridMultilevel"/>
    <w:tmpl w:val="9D9880BC"/>
    <w:lvl w:ilvl="0" w:tplc="F71EF02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22752512"/>
    <w:multiLevelType w:val="hybridMultilevel"/>
    <w:tmpl w:val="BC5A73A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8944870"/>
    <w:multiLevelType w:val="hybridMultilevel"/>
    <w:tmpl w:val="81F87C3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97C5D17"/>
    <w:multiLevelType w:val="hybridMultilevel"/>
    <w:tmpl w:val="E522D448"/>
    <w:lvl w:ilvl="0" w:tplc="04190001">
      <w:start w:val="1"/>
      <w:numFmt w:val="bullet"/>
      <w:lvlText w:val=""/>
      <w:lvlJc w:val="left"/>
      <w:pPr>
        <w:tabs>
          <w:tab w:val="num" w:pos="574"/>
        </w:tabs>
        <w:ind w:left="5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31"/>
        </w:tabs>
        <w:ind w:left="20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51"/>
        </w:tabs>
        <w:ind w:left="27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71"/>
        </w:tabs>
        <w:ind w:left="34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91"/>
        </w:tabs>
        <w:ind w:left="41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11"/>
        </w:tabs>
        <w:ind w:left="49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31"/>
        </w:tabs>
        <w:ind w:left="56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51"/>
        </w:tabs>
        <w:ind w:left="63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71"/>
        </w:tabs>
        <w:ind w:left="7071" w:hanging="360"/>
      </w:pPr>
      <w:rPr>
        <w:rFonts w:ascii="Wingdings" w:hAnsi="Wingdings" w:hint="default"/>
      </w:rPr>
    </w:lvl>
  </w:abstractNum>
  <w:abstractNum w:abstractNumId="9" w15:restartNumberingAfterBreak="0">
    <w:nsid w:val="6B916D9A"/>
    <w:multiLevelType w:val="hybridMultilevel"/>
    <w:tmpl w:val="14CAF01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 w15:restartNumberingAfterBreak="0">
    <w:nsid w:val="71CC76C0"/>
    <w:multiLevelType w:val="hybridMultilevel"/>
    <w:tmpl w:val="840088F6"/>
    <w:lvl w:ilvl="0" w:tplc="F71EF0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7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7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6"/>
  </w:num>
  <w:num w:numId="10">
    <w:abstractNumId w:val="10"/>
  </w:num>
  <w:num w:numId="11">
    <w:abstractNumId w:val="5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DE9"/>
    <w:rsid w:val="0006284B"/>
    <w:rsid w:val="00073ED6"/>
    <w:rsid w:val="00126A7C"/>
    <w:rsid w:val="00181BC7"/>
    <w:rsid w:val="001D5DE4"/>
    <w:rsid w:val="001F2091"/>
    <w:rsid w:val="00226D4D"/>
    <w:rsid w:val="00267F9B"/>
    <w:rsid w:val="00275A09"/>
    <w:rsid w:val="00281C59"/>
    <w:rsid w:val="002822CD"/>
    <w:rsid w:val="003677C5"/>
    <w:rsid w:val="00460A7E"/>
    <w:rsid w:val="004A2EED"/>
    <w:rsid w:val="005209DF"/>
    <w:rsid w:val="00591562"/>
    <w:rsid w:val="0059260D"/>
    <w:rsid w:val="005D0653"/>
    <w:rsid w:val="006039D1"/>
    <w:rsid w:val="00763D52"/>
    <w:rsid w:val="007E408F"/>
    <w:rsid w:val="007F0DE9"/>
    <w:rsid w:val="00814843"/>
    <w:rsid w:val="008434DA"/>
    <w:rsid w:val="008514B1"/>
    <w:rsid w:val="00880B79"/>
    <w:rsid w:val="008C1939"/>
    <w:rsid w:val="008C3823"/>
    <w:rsid w:val="008D7BE7"/>
    <w:rsid w:val="00A465E9"/>
    <w:rsid w:val="00AB5D12"/>
    <w:rsid w:val="00AB7DC5"/>
    <w:rsid w:val="00B06EB3"/>
    <w:rsid w:val="00B10113"/>
    <w:rsid w:val="00B555E8"/>
    <w:rsid w:val="00BF1924"/>
    <w:rsid w:val="00C13EC4"/>
    <w:rsid w:val="00C14645"/>
    <w:rsid w:val="00C52190"/>
    <w:rsid w:val="00CD3E58"/>
    <w:rsid w:val="00D0426F"/>
    <w:rsid w:val="00D1446D"/>
    <w:rsid w:val="00D91014"/>
    <w:rsid w:val="00D95754"/>
    <w:rsid w:val="00E110E3"/>
    <w:rsid w:val="00E465C9"/>
    <w:rsid w:val="00FA1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2F7D3E92-F509-44D1-BD04-D83753D8D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0D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F0DE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F0DE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F0DE9"/>
    <w:pPr>
      <w:keepNext/>
      <w:ind w:left="6300"/>
      <w:jc w:val="both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7F0DE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7F0DE9"/>
    <w:pPr>
      <w:keepNext/>
      <w:jc w:val="right"/>
      <w:outlineLvl w:val="4"/>
    </w:pPr>
    <w:rPr>
      <w:b/>
      <w:sz w:val="28"/>
    </w:rPr>
  </w:style>
  <w:style w:type="paragraph" w:styleId="6">
    <w:name w:val="heading 6"/>
    <w:basedOn w:val="a"/>
    <w:next w:val="a"/>
    <w:link w:val="60"/>
    <w:qFormat/>
    <w:rsid w:val="007F0DE9"/>
    <w:pPr>
      <w:keepNext/>
      <w:jc w:val="both"/>
      <w:outlineLvl w:val="5"/>
    </w:pPr>
    <w:rPr>
      <w:sz w:val="28"/>
      <w:szCs w:val="28"/>
    </w:rPr>
  </w:style>
  <w:style w:type="paragraph" w:styleId="7">
    <w:name w:val="heading 7"/>
    <w:basedOn w:val="a"/>
    <w:next w:val="a"/>
    <w:link w:val="70"/>
    <w:qFormat/>
    <w:rsid w:val="007F0DE9"/>
    <w:pPr>
      <w:keepNext/>
      <w:outlineLvl w:val="6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0DE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7F0DE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F0DE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7F0DE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7F0DE9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7F0DE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7F0DE9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7F0D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F0DE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rsid w:val="007F0DE9"/>
    <w:pPr>
      <w:spacing w:before="100" w:beforeAutospacing="1" w:after="100" w:afterAutospacing="1"/>
    </w:pPr>
  </w:style>
  <w:style w:type="paragraph" w:customStyle="1" w:styleId="ConsPlusCell">
    <w:name w:val="ConsPlusCell"/>
    <w:rsid w:val="007F0DE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Indent 2"/>
    <w:basedOn w:val="a"/>
    <w:link w:val="22"/>
    <w:rsid w:val="007F0DE9"/>
    <w:pPr>
      <w:ind w:firstLine="708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7F0DE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 Indent"/>
    <w:basedOn w:val="a"/>
    <w:link w:val="a5"/>
    <w:rsid w:val="007F0DE9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7F0D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F0DE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6">
    <w:name w:val="Цветовое выделение"/>
    <w:rsid w:val="007F0DE9"/>
    <w:rPr>
      <w:b/>
      <w:bCs/>
      <w:color w:val="000080"/>
      <w:sz w:val="20"/>
      <w:szCs w:val="20"/>
    </w:rPr>
  </w:style>
  <w:style w:type="paragraph" w:styleId="a7">
    <w:name w:val="footnote text"/>
    <w:basedOn w:val="a"/>
    <w:link w:val="a8"/>
    <w:semiHidden/>
    <w:rsid w:val="007F0DE9"/>
    <w:rPr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7F0DE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9">
    <w:name w:val="Заголовок статьи"/>
    <w:basedOn w:val="a"/>
    <w:next w:val="a"/>
    <w:rsid w:val="007F0DE9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styleId="23">
    <w:name w:val="Body Text 2"/>
    <w:basedOn w:val="a"/>
    <w:link w:val="24"/>
    <w:rsid w:val="007F0DE9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7F0D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7F0DE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7F0DE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Default">
    <w:name w:val="Default"/>
    <w:rsid w:val="007F0DE9"/>
    <w:pPr>
      <w:widowControl w:val="0"/>
      <w:suppressAutoHyphens/>
      <w:autoSpaceDE w:val="0"/>
      <w:spacing w:after="0" w:line="240" w:lineRule="auto"/>
    </w:pPr>
    <w:rPr>
      <w:rFonts w:ascii="OEKGHE+OfficinaSerifWinC" w:eastAsia="Times New Roman" w:hAnsi="OEKGHE+OfficinaSerifWinC" w:cs="OEKGHE+OfficinaSerifWinC"/>
      <w:color w:val="000000"/>
      <w:sz w:val="24"/>
      <w:szCs w:val="24"/>
      <w:lang w:eastAsia="ar-SA"/>
    </w:rPr>
  </w:style>
  <w:style w:type="paragraph" w:customStyle="1" w:styleId="210">
    <w:name w:val="Основной текст 21"/>
    <w:basedOn w:val="a"/>
    <w:rsid w:val="007F0DE9"/>
    <w:pPr>
      <w:suppressAutoHyphens/>
      <w:jc w:val="both"/>
    </w:pPr>
    <w:rPr>
      <w:sz w:val="28"/>
      <w:szCs w:val="20"/>
      <w:lang w:eastAsia="ar-SA"/>
    </w:rPr>
  </w:style>
  <w:style w:type="paragraph" w:styleId="aa">
    <w:name w:val="header"/>
    <w:basedOn w:val="a"/>
    <w:link w:val="ab"/>
    <w:rsid w:val="007F0DE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7F0DE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7F0DE9"/>
  </w:style>
  <w:style w:type="paragraph" w:styleId="ad">
    <w:name w:val="Body Text"/>
    <w:basedOn w:val="a"/>
    <w:link w:val="ae"/>
    <w:rsid w:val="007F0DE9"/>
    <w:pPr>
      <w:spacing w:after="120"/>
    </w:pPr>
  </w:style>
  <w:style w:type="character" w:customStyle="1" w:styleId="ae">
    <w:name w:val="Основной текст Знак"/>
    <w:basedOn w:val="a0"/>
    <w:link w:val="ad"/>
    <w:rsid w:val="007F0D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"/>
    <w:link w:val="34"/>
    <w:rsid w:val="007F0DE9"/>
    <w:pPr>
      <w:jc w:val="center"/>
    </w:pPr>
    <w:rPr>
      <w:b/>
      <w:sz w:val="28"/>
    </w:rPr>
  </w:style>
  <w:style w:type="character" w:customStyle="1" w:styleId="34">
    <w:name w:val="Основной текст 3 Знак"/>
    <w:basedOn w:val="a0"/>
    <w:link w:val="33"/>
    <w:rsid w:val="007F0DE9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ConsPlusTitle">
    <w:name w:val="ConsPlusTitle"/>
    <w:rsid w:val="007F0D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character" w:styleId="af">
    <w:name w:val="Strong"/>
    <w:qFormat/>
    <w:rsid w:val="007F0DE9"/>
    <w:rPr>
      <w:b/>
      <w:bCs/>
    </w:rPr>
  </w:style>
  <w:style w:type="character" w:styleId="af0">
    <w:name w:val="Hyperlink"/>
    <w:rsid w:val="007F0DE9"/>
    <w:rPr>
      <w:color w:val="0000FF"/>
      <w:u w:val="single"/>
    </w:rPr>
  </w:style>
  <w:style w:type="character" w:customStyle="1" w:styleId="af1">
    <w:name w:val="Текст выноски Знак"/>
    <w:link w:val="af2"/>
    <w:semiHidden/>
    <w:rsid w:val="007F0DE9"/>
    <w:rPr>
      <w:rFonts w:ascii="Tahoma" w:hAnsi="Tahoma"/>
      <w:sz w:val="16"/>
      <w:szCs w:val="16"/>
      <w:lang w:eastAsia="ru-RU"/>
    </w:rPr>
  </w:style>
  <w:style w:type="paragraph" w:styleId="af2">
    <w:name w:val="Balloon Text"/>
    <w:basedOn w:val="a"/>
    <w:link w:val="af1"/>
    <w:semiHidden/>
    <w:rsid w:val="007F0DE9"/>
    <w:rPr>
      <w:rFonts w:ascii="Tahoma" w:eastAsiaTheme="minorHAnsi" w:hAnsi="Tahoma" w:cstheme="minorBidi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sid w:val="007F0DE9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footer"/>
    <w:basedOn w:val="a"/>
    <w:link w:val="af4"/>
    <w:rsid w:val="007F0DE9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7F0DE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5">
    <w:name w:val="Table Grid"/>
    <w:basedOn w:val="a1"/>
    <w:rsid w:val="007F0D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0">
    <w:name w:val="Знак10"/>
    <w:basedOn w:val="a"/>
    <w:rsid w:val="007F0DE9"/>
    <w:rPr>
      <w:rFonts w:ascii="Verdana" w:hAnsi="Verdana" w:cs="Verdana"/>
      <w:sz w:val="20"/>
      <w:szCs w:val="20"/>
      <w:lang w:val="en-US" w:eastAsia="en-US"/>
    </w:rPr>
  </w:style>
  <w:style w:type="paragraph" w:customStyle="1" w:styleId="af6">
    <w:name w:val="Знак Знак Знак Знак Знак Знак Знак"/>
    <w:basedOn w:val="a"/>
    <w:rsid w:val="007F0DE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BodyTextKeep">
    <w:name w:val="Body Text Keep"/>
    <w:basedOn w:val="ad"/>
    <w:link w:val="BodyTextKeepChar"/>
    <w:rsid w:val="007F0DE9"/>
    <w:pPr>
      <w:spacing w:before="120"/>
      <w:ind w:left="567"/>
      <w:jc w:val="both"/>
    </w:pPr>
    <w:rPr>
      <w:spacing w:val="-5"/>
      <w:lang w:eastAsia="en-US"/>
    </w:rPr>
  </w:style>
  <w:style w:type="character" w:customStyle="1" w:styleId="BodyTextKeepChar">
    <w:name w:val="Body Text Keep Char"/>
    <w:link w:val="BodyTextKeep"/>
    <w:locked/>
    <w:rsid w:val="007F0DE9"/>
    <w:rPr>
      <w:rFonts w:ascii="Times New Roman" w:eastAsia="Times New Roman" w:hAnsi="Times New Roman" w:cs="Times New Roman"/>
      <w:spacing w:val="-5"/>
      <w:sz w:val="24"/>
      <w:szCs w:val="24"/>
    </w:rPr>
  </w:style>
  <w:style w:type="paragraph" w:customStyle="1" w:styleId="ConsPlusNonformat">
    <w:name w:val="ConsPlusNonformat"/>
    <w:rsid w:val="007F0DE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7F0DE9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25">
    <w:name w:val="toc 2"/>
    <w:basedOn w:val="a"/>
    <w:next w:val="a"/>
    <w:autoRedefine/>
    <w:rsid w:val="007F0DE9"/>
    <w:pPr>
      <w:ind w:left="240"/>
    </w:pPr>
  </w:style>
  <w:style w:type="character" w:styleId="af7">
    <w:name w:val="annotation reference"/>
    <w:basedOn w:val="a0"/>
    <w:rsid w:val="007F0DE9"/>
    <w:rPr>
      <w:sz w:val="16"/>
      <w:szCs w:val="16"/>
    </w:rPr>
  </w:style>
  <w:style w:type="paragraph" w:styleId="af8">
    <w:name w:val="annotation text"/>
    <w:basedOn w:val="a"/>
    <w:link w:val="af9"/>
    <w:rsid w:val="007F0DE9"/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rsid w:val="007F0DE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annotation subject"/>
    <w:basedOn w:val="af8"/>
    <w:next w:val="af8"/>
    <w:link w:val="afb"/>
    <w:rsid w:val="007F0DE9"/>
    <w:rPr>
      <w:b/>
      <w:bCs/>
    </w:rPr>
  </w:style>
  <w:style w:type="character" w:customStyle="1" w:styleId="afb">
    <w:name w:val="Тема примечания Знак"/>
    <w:basedOn w:val="af9"/>
    <w:link w:val="afa"/>
    <w:rsid w:val="007F0DE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7F0DE9"/>
  </w:style>
  <w:style w:type="character" w:customStyle="1" w:styleId="ConsPlusNormal0">
    <w:name w:val="ConsPlusNormal Знак"/>
    <w:link w:val="ConsPlusNormal"/>
    <w:locked/>
    <w:rsid w:val="007F0DE9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639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vsp_smid@post.eao.ru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2F672E-8A73-4A42-BF61-579FA5325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6079</Words>
  <Characters>34654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OlgaV</dc:creator>
  <cp:lastModifiedBy>Ольга</cp:lastModifiedBy>
  <cp:revision>4</cp:revision>
  <dcterms:created xsi:type="dcterms:W3CDTF">2021-06-11T00:23:00Z</dcterms:created>
  <dcterms:modified xsi:type="dcterms:W3CDTF">2021-06-11T00:53:00Z</dcterms:modified>
</cp:coreProperties>
</file>