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B" w:rsidRDefault="00C70B1B" w:rsidP="00C70B1B">
      <w:pPr>
        <w:pStyle w:val="a6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431395" w:rsidRDefault="00431395" w:rsidP="00431395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431395" w:rsidRDefault="00431395" w:rsidP="00431395">
      <w:pPr>
        <w:jc w:val="center"/>
        <w:rPr>
          <w:sz w:val="28"/>
          <w:szCs w:val="28"/>
        </w:rPr>
      </w:pPr>
    </w:p>
    <w:p w:rsidR="00431395" w:rsidRDefault="00431395" w:rsidP="004313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31395" w:rsidRDefault="00431395" w:rsidP="00431395">
      <w:pPr>
        <w:jc w:val="center"/>
        <w:rPr>
          <w:sz w:val="28"/>
          <w:szCs w:val="28"/>
        </w:rPr>
      </w:pPr>
    </w:p>
    <w:p w:rsidR="00431395" w:rsidRDefault="00431395" w:rsidP="004313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395" w:rsidRDefault="00431395" w:rsidP="00431395">
      <w:pPr>
        <w:jc w:val="center"/>
        <w:rPr>
          <w:sz w:val="28"/>
          <w:szCs w:val="28"/>
        </w:rPr>
      </w:pPr>
    </w:p>
    <w:p w:rsidR="00431395" w:rsidRDefault="00431395" w:rsidP="004313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    № ___</w:t>
      </w:r>
    </w:p>
    <w:p w:rsidR="00431395" w:rsidRDefault="00431395" w:rsidP="00431395">
      <w:pPr>
        <w:jc w:val="both"/>
        <w:rPr>
          <w:sz w:val="28"/>
          <w:szCs w:val="28"/>
        </w:rPr>
      </w:pPr>
    </w:p>
    <w:p w:rsidR="00431395" w:rsidRDefault="00431395" w:rsidP="0043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431395" w:rsidRDefault="00431395" w:rsidP="00431395">
      <w:pPr>
        <w:jc w:val="center"/>
        <w:rPr>
          <w:sz w:val="28"/>
          <w:szCs w:val="28"/>
        </w:rPr>
      </w:pPr>
    </w:p>
    <w:p w:rsidR="00431395" w:rsidRPr="00431395" w:rsidRDefault="00431395" w:rsidP="00431395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431395">
        <w:rPr>
          <w:spacing w:val="2"/>
          <w:sz w:val="28"/>
          <w:szCs w:val="28"/>
        </w:rPr>
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муниципального образования "</w:t>
      </w:r>
      <w:r>
        <w:rPr>
          <w:spacing w:val="2"/>
          <w:sz w:val="28"/>
          <w:szCs w:val="28"/>
        </w:rPr>
        <w:t>Волочаевское сельское поселение</w:t>
      </w:r>
      <w:r w:rsidRPr="00431395">
        <w:rPr>
          <w:spacing w:val="2"/>
          <w:sz w:val="28"/>
          <w:szCs w:val="28"/>
        </w:rPr>
        <w:t>"</w:t>
      </w:r>
    </w:p>
    <w:p w:rsidR="00427835" w:rsidRPr="006C3F25" w:rsidRDefault="00431395" w:rsidP="00427835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</w:t>
      </w:r>
      <w:proofErr w:type="gramStart"/>
      <w:r w:rsidRPr="00431395">
        <w:rPr>
          <w:rFonts w:cs="Times New Roman"/>
          <w:spacing w:val="2"/>
          <w:sz w:val="28"/>
          <w:szCs w:val="28"/>
        </w:rPr>
        <w:t>В соответствии с </w:t>
      </w:r>
      <w:hyperlink r:id="rId7" w:history="1">
        <w:r w:rsidRPr="00431395">
          <w:rPr>
            <w:rStyle w:val="a5"/>
            <w:rFonts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31395">
        <w:rPr>
          <w:rFonts w:cs="Times New Roman"/>
          <w:spacing w:val="2"/>
          <w:sz w:val="28"/>
          <w:szCs w:val="28"/>
        </w:rPr>
        <w:t>, </w:t>
      </w:r>
      <w:hyperlink r:id="rId8" w:history="1">
        <w:r w:rsidRPr="00431395">
          <w:rPr>
            <w:rStyle w:val="a5"/>
            <w:rFonts w:cs="Times New Roman"/>
            <w:color w:val="auto"/>
            <w:spacing w:val="2"/>
            <w:sz w:val="28"/>
            <w:szCs w:val="28"/>
            <w:u w:val="none"/>
          </w:rPr>
          <w:t>Федеральным законом от 21.12.1994 N 69-ФЗ "О пожарной безопасности"</w:t>
        </w:r>
      </w:hyperlink>
      <w:r>
        <w:rPr>
          <w:spacing w:val="2"/>
          <w:sz w:val="28"/>
          <w:szCs w:val="28"/>
        </w:rPr>
        <w:t xml:space="preserve">, на основании Постановления правительства РФ от                       16 сентября 2020г. №1479 «Об утверждении правил противопожарного режима в </w:t>
      </w:r>
      <w:proofErr w:type="spellStart"/>
      <w:r>
        <w:rPr>
          <w:spacing w:val="2"/>
          <w:sz w:val="28"/>
          <w:szCs w:val="28"/>
        </w:rPr>
        <w:t>Российйской</w:t>
      </w:r>
      <w:proofErr w:type="spellEnd"/>
      <w:r>
        <w:rPr>
          <w:spacing w:val="2"/>
          <w:sz w:val="28"/>
          <w:szCs w:val="28"/>
        </w:rPr>
        <w:t xml:space="preserve"> Федерации»,</w:t>
      </w:r>
      <w:r w:rsidRPr="00431395">
        <w:rPr>
          <w:rFonts w:cs="Times New Roman"/>
          <w:spacing w:val="2"/>
          <w:sz w:val="28"/>
          <w:szCs w:val="28"/>
        </w:rPr>
        <w:t xml:space="preserve"> </w:t>
      </w:r>
      <w:hyperlink r:id="rId9" w:history="1">
        <w:r w:rsidRPr="00431395">
          <w:rPr>
            <w:rStyle w:val="a5"/>
            <w:rFonts w:cs="Times New Roman"/>
            <w:color w:val="auto"/>
            <w:spacing w:val="2"/>
            <w:sz w:val="28"/>
            <w:szCs w:val="28"/>
            <w:u w:val="none"/>
          </w:rPr>
          <w:t>Уставом муниципа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льного образования "Волочаевское сельское поселение</w:t>
        </w:r>
        <w:r w:rsidRPr="00431395">
          <w:rPr>
            <w:rStyle w:val="a5"/>
            <w:rFonts w:cs="Times New Roman"/>
            <w:color w:val="auto"/>
            <w:spacing w:val="2"/>
            <w:sz w:val="28"/>
            <w:szCs w:val="28"/>
            <w:u w:val="none"/>
          </w:rPr>
          <w:t>"</w:t>
        </w:r>
      </w:hyperlink>
      <w:r w:rsidRPr="00431395">
        <w:rPr>
          <w:rFonts w:cs="Times New Roman"/>
          <w:spacing w:val="2"/>
          <w:sz w:val="28"/>
          <w:szCs w:val="28"/>
        </w:rPr>
        <w:t xml:space="preserve">, </w:t>
      </w:r>
      <w:r w:rsidR="00427835">
        <w:rPr>
          <w:color w:val="000000"/>
          <w:sz w:val="28"/>
          <w:szCs w:val="28"/>
        </w:rPr>
        <w:t>администрация Волочаевского сельского поселения</w:t>
      </w:r>
      <w:proofErr w:type="gramEnd"/>
    </w:p>
    <w:p w:rsidR="00427835" w:rsidRPr="00427835" w:rsidRDefault="00427835" w:rsidP="004278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22C">
        <w:rPr>
          <w:color w:val="000000"/>
          <w:sz w:val="28"/>
          <w:szCs w:val="28"/>
        </w:rPr>
        <w:t>ПОСТАНОВЛЯЕТ:</w:t>
      </w:r>
    </w:p>
    <w:p w:rsidR="00427835" w:rsidRPr="00427835" w:rsidRDefault="00C70B1B" w:rsidP="00C70B1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0E181A"/>
          <w:sz w:val="28"/>
          <w:szCs w:val="28"/>
        </w:rPr>
      </w:pPr>
      <w:r>
        <w:rPr>
          <w:rFonts w:eastAsia="Times New Roman" w:cs="Times New Roman"/>
          <w:color w:val="0E181A"/>
          <w:sz w:val="28"/>
          <w:szCs w:val="28"/>
        </w:rPr>
        <w:t xml:space="preserve">  </w:t>
      </w:r>
      <w:r w:rsidR="00DB0527">
        <w:rPr>
          <w:rFonts w:eastAsia="Times New Roman" w:cs="Times New Roman"/>
          <w:color w:val="0E181A"/>
          <w:sz w:val="28"/>
          <w:szCs w:val="28"/>
        </w:rPr>
        <w:t xml:space="preserve"> </w:t>
      </w:r>
      <w:r w:rsidR="00427835" w:rsidRPr="00427835">
        <w:rPr>
          <w:rFonts w:eastAsia="Times New Roman" w:cs="Times New Roman"/>
          <w:color w:val="0E181A"/>
          <w:sz w:val="28"/>
          <w:szCs w:val="28"/>
        </w:rPr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Волочаевского сельского поселения (приложение № 1).</w:t>
      </w:r>
    </w:p>
    <w:p w:rsidR="00427835" w:rsidRDefault="00427835" w:rsidP="00C70B1B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0E181A"/>
          <w:sz w:val="28"/>
          <w:szCs w:val="28"/>
        </w:rPr>
      </w:pPr>
      <w:r w:rsidRPr="00427835">
        <w:rPr>
          <w:rFonts w:eastAsia="Times New Roman" w:cs="Times New Roman"/>
          <w:color w:val="0E181A"/>
          <w:sz w:val="28"/>
          <w:szCs w:val="28"/>
        </w:rPr>
        <w:t>Настоящее постановление вступает в силу по истечении 10 дней со дня его официального опубликования (обнародования).</w:t>
      </w:r>
    </w:p>
    <w:p w:rsidR="00C70B1B" w:rsidRDefault="00C70B1B" w:rsidP="00C70B1B">
      <w:pPr>
        <w:shd w:val="clear" w:color="auto" w:fill="FFFFFF"/>
        <w:ind w:left="284"/>
        <w:jc w:val="both"/>
        <w:rPr>
          <w:rFonts w:eastAsia="Times New Roman" w:cs="Times New Roman"/>
          <w:color w:val="0E181A"/>
          <w:sz w:val="28"/>
          <w:szCs w:val="28"/>
        </w:rPr>
      </w:pPr>
    </w:p>
    <w:p w:rsidR="0053164B" w:rsidRDefault="00DB0527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  <w:r>
        <w:rPr>
          <w:rFonts w:eastAsia="Times New Roman" w:cs="Times New Roman"/>
          <w:color w:val="0E181A"/>
          <w:sz w:val="28"/>
          <w:szCs w:val="28"/>
        </w:rPr>
        <w:t>Глава администрации</w:t>
      </w:r>
    </w:p>
    <w:p w:rsidR="00DB0527" w:rsidRDefault="00DB0527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  <w:r>
        <w:rPr>
          <w:rFonts w:eastAsia="Times New Roman" w:cs="Times New Roman"/>
          <w:color w:val="0E181A"/>
          <w:sz w:val="28"/>
          <w:szCs w:val="28"/>
        </w:rPr>
        <w:t>сельского поселения                                                                       Л.В. Марцева</w:t>
      </w:r>
    </w:p>
    <w:p w:rsidR="00C70B1B" w:rsidRDefault="00C70B1B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</w:p>
    <w:p w:rsidR="00C70B1B" w:rsidRDefault="00C70B1B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</w:p>
    <w:p w:rsidR="00C70B1B" w:rsidRDefault="00C70B1B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</w:p>
    <w:p w:rsidR="00C70B1B" w:rsidRPr="0053164B" w:rsidRDefault="00C70B1B" w:rsidP="0053164B">
      <w:pPr>
        <w:shd w:val="clear" w:color="auto" w:fill="FFFFFF"/>
        <w:spacing w:before="45" w:line="394" w:lineRule="atLeast"/>
        <w:ind w:left="165"/>
        <w:jc w:val="both"/>
        <w:rPr>
          <w:rFonts w:eastAsia="Times New Roman" w:cs="Times New Roman"/>
          <w:color w:val="0E181A"/>
          <w:sz w:val="28"/>
          <w:szCs w:val="28"/>
        </w:rPr>
      </w:pPr>
    </w:p>
    <w:p w:rsidR="00DB0527" w:rsidRDefault="00DB0527" w:rsidP="00DB0527">
      <w:pPr>
        <w:tabs>
          <w:tab w:val="left" w:pos="5670"/>
        </w:tabs>
        <w:spacing w:line="276" w:lineRule="auto"/>
        <w:rPr>
          <w:sz w:val="28"/>
          <w:szCs w:val="28"/>
        </w:rPr>
      </w:pPr>
    </w:p>
    <w:p w:rsidR="00C70B1B" w:rsidRDefault="00C70B1B" w:rsidP="00DB0527">
      <w:pPr>
        <w:tabs>
          <w:tab w:val="left" w:pos="5670"/>
        </w:tabs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0527" w:rsidTr="00DB0527">
        <w:tc>
          <w:tcPr>
            <w:tcW w:w="4785" w:type="dxa"/>
          </w:tcPr>
          <w:p w:rsidR="00DB0527" w:rsidRDefault="00DB0527" w:rsidP="00DB0527">
            <w:pPr>
              <w:tabs>
                <w:tab w:val="left" w:pos="567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6D3D" w:rsidRDefault="00E46D3D" w:rsidP="00E46D3D">
            <w:pPr>
              <w:tabs>
                <w:tab w:val="left" w:pos="567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DB0527" w:rsidRDefault="00DB0527" w:rsidP="00DB0527">
            <w:pPr>
              <w:tabs>
                <w:tab w:val="left" w:pos="56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46D3D">
              <w:rPr>
                <w:sz w:val="28"/>
                <w:szCs w:val="28"/>
              </w:rPr>
              <w:t>О</w:t>
            </w:r>
          </w:p>
          <w:p w:rsidR="00DB0527" w:rsidRDefault="00DB0527" w:rsidP="00DB0527">
            <w:pPr>
              <w:pStyle w:val="a4"/>
              <w:rPr>
                <w:rFonts w:ascii="FSElliotPro" w:hAnsi="FSElliotPro"/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сельского поселения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</w:p>
          <w:p w:rsidR="00DB0527" w:rsidRDefault="00DB0527" w:rsidP="00DB0527">
            <w:pPr>
              <w:tabs>
                <w:tab w:val="left" w:pos="567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427835" w:rsidRPr="00427835" w:rsidRDefault="00427835" w:rsidP="00E46D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8"/>
          <w:szCs w:val="28"/>
          <w:lang w:eastAsia="en-US"/>
        </w:rPr>
      </w:pPr>
      <w:r w:rsidRPr="00427835">
        <w:rPr>
          <w:rFonts w:cs="Times New Roman"/>
          <w:b/>
          <w:bCs/>
          <w:color w:val="26282F"/>
          <w:sz w:val="28"/>
          <w:szCs w:val="28"/>
          <w:lang w:eastAsia="en-US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E46D3D">
        <w:rPr>
          <w:rFonts w:cs="Times New Roman"/>
          <w:b/>
          <w:bCs/>
          <w:color w:val="26282F"/>
          <w:sz w:val="28"/>
          <w:szCs w:val="28"/>
          <w:lang w:eastAsia="en-US"/>
        </w:rPr>
        <w:t xml:space="preserve"> Волочаевского сельского поселения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0" w:name="sub_14001"/>
      <w:r w:rsidRPr="00427835">
        <w:rPr>
          <w:rFonts w:cs="Times New Roman"/>
          <w:sz w:val="28"/>
          <w:szCs w:val="28"/>
          <w:lang w:eastAsia="en-US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" w:name="sub_14002"/>
      <w:bookmarkEnd w:id="0"/>
      <w:r w:rsidRPr="00427835">
        <w:rPr>
          <w:rFonts w:cs="Times New Roman"/>
          <w:sz w:val="28"/>
          <w:szCs w:val="28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2" w:name="sub_14021"/>
      <w:bookmarkEnd w:id="1"/>
      <w:proofErr w:type="gramStart"/>
      <w:r w:rsidRPr="00427835">
        <w:rPr>
          <w:rFonts w:cs="Times New Roman"/>
          <w:sz w:val="28"/>
          <w:szCs w:val="28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427835">
        <w:rPr>
          <w:rFonts w:cs="Times New Roman"/>
          <w:sz w:val="28"/>
          <w:szCs w:val="28"/>
          <w:lang w:eastAsia="en-US"/>
        </w:rPr>
        <w:t xml:space="preserve"> более 1 куб. метра;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3" w:name="sub_14022"/>
      <w:bookmarkEnd w:id="2"/>
      <w:r w:rsidRPr="00427835">
        <w:rPr>
          <w:rFonts w:cs="Times New Roman"/>
          <w:sz w:val="28"/>
          <w:szCs w:val="28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 w:rsidR="00C70B1B">
        <w:rPr>
          <w:rFonts w:cs="Times New Roman"/>
          <w:sz w:val="28"/>
          <w:szCs w:val="28"/>
          <w:lang w:eastAsia="en-US"/>
        </w:rPr>
        <w:t xml:space="preserve"> </w:t>
      </w:r>
      <w:bookmarkStart w:id="4" w:name="_GoBack"/>
      <w:bookmarkEnd w:id="4"/>
      <w:r w:rsidRPr="00427835">
        <w:rPr>
          <w:rFonts w:cs="Times New Roman"/>
          <w:sz w:val="28"/>
          <w:szCs w:val="28"/>
          <w:lang w:eastAsia="en-US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5" w:name="sub_14023"/>
      <w:bookmarkEnd w:id="3"/>
      <w:r w:rsidRPr="00427835">
        <w:rPr>
          <w:rFonts w:cs="Times New Roman"/>
          <w:sz w:val="28"/>
          <w:szCs w:val="28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6" w:name="sub_14024"/>
      <w:bookmarkEnd w:id="5"/>
      <w:r w:rsidRPr="00427835">
        <w:rPr>
          <w:rFonts w:cs="Times New Roman"/>
          <w:sz w:val="28"/>
          <w:szCs w:val="28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7" w:name="sub_14003"/>
      <w:bookmarkEnd w:id="6"/>
      <w:r w:rsidRPr="00427835">
        <w:rPr>
          <w:rFonts w:cs="Times New Roman"/>
          <w:sz w:val="28"/>
          <w:szCs w:val="28"/>
          <w:lang w:eastAsia="en-US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E46D3D">
          <w:rPr>
            <w:rFonts w:cs="Times New Roman"/>
            <w:sz w:val="28"/>
            <w:szCs w:val="28"/>
            <w:lang w:eastAsia="en-US"/>
          </w:rPr>
          <w:t>подпунктами "б"</w:t>
        </w:r>
      </w:hyperlink>
      <w:r w:rsidRPr="00427835">
        <w:rPr>
          <w:rFonts w:cs="Times New Roman"/>
          <w:sz w:val="28"/>
          <w:szCs w:val="28"/>
          <w:lang w:eastAsia="en-US"/>
        </w:rPr>
        <w:t xml:space="preserve"> и </w:t>
      </w:r>
      <w:hyperlink w:anchor="sub_14023" w:history="1">
        <w:r w:rsidRPr="00E46D3D">
          <w:rPr>
            <w:rFonts w:cs="Times New Roman"/>
            <w:sz w:val="28"/>
            <w:szCs w:val="28"/>
            <w:lang w:eastAsia="en-US"/>
          </w:rPr>
          <w:t>"в" пункта 2</w:t>
        </w:r>
      </w:hyperlink>
      <w:r w:rsidRPr="00427835">
        <w:rPr>
          <w:rFonts w:cs="Times New Roman"/>
          <w:sz w:val="28"/>
          <w:szCs w:val="28"/>
          <w:lang w:eastAsia="en-US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8" w:name="sub_14004"/>
      <w:bookmarkEnd w:id="7"/>
      <w:r w:rsidRPr="00427835">
        <w:rPr>
          <w:rFonts w:cs="Times New Roman"/>
          <w:sz w:val="28"/>
          <w:szCs w:val="28"/>
          <w:lang w:eastAsia="en-US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9" w:name="sub_14005"/>
      <w:bookmarkEnd w:id="8"/>
      <w:r w:rsidRPr="00427835">
        <w:rPr>
          <w:rFonts w:cs="Times New Roman"/>
          <w:sz w:val="28"/>
          <w:szCs w:val="28"/>
          <w:lang w:eastAsia="en-US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427835">
        <w:rPr>
          <w:rFonts w:cs="Times New Roman"/>
          <w:sz w:val="28"/>
          <w:szCs w:val="28"/>
          <w:lang w:eastAsia="en-US"/>
        </w:rPr>
        <w:t>-д</w:t>
      </w:r>
      <w:proofErr w:type="gramEnd"/>
      <w:r w:rsidRPr="00427835">
        <w:rPr>
          <w:rFonts w:cs="Times New Roman"/>
          <w:sz w:val="28"/>
          <w:szCs w:val="28"/>
          <w:lang w:eastAsia="en-US"/>
        </w:rPr>
        <w:t>о 2 метров.</w:t>
      </w:r>
    </w:p>
    <w:p w:rsidR="00427835" w:rsidRPr="00427835" w:rsidRDefault="00427835" w:rsidP="00E46D3D">
      <w:pPr>
        <w:pStyle w:val="1"/>
        <w:jc w:val="both"/>
        <w:rPr>
          <w:szCs w:val="28"/>
          <w:lang w:eastAsia="en-US"/>
        </w:rPr>
      </w:pPr>
      <w:bookmarkStart w:id="10" w:name="sub_14006"/>
      <w:bookmarkEnd w:id="9"/>
      <w:r w:rsidRPr="00427835">
        <w:rPr>
          <w:szCs w:val="28"/>
          <w:lang w:eastAsia="en-US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r w:rsidR="00E46D3D" w:rsidRPr="00E46D3D">
        <w:rPr>
          <w:szCs w:val="28"/>
          <w:lang w:eastAsia="en-US"/>
        </w:rPr>
        <w:t>Таблице</w:t>
      </w:r>
      <w:proofErr w:type="gramStart"/>
      <w:r w:rsidR="00E46D3D" w:rsidRPr="00E46D3D">
        <w:rPr>
          <w:szCs w:val="28"/>
          <w:lang w:eastAsia="en-US"/>
        </w:rPr>
        <w:t>1</w:t>
      </w:r>
      <w:proofErr w:type="gramEnd"/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1" w:name="sub_14007"/>
      <w:bookmarkEnd w:id="10"/>
      <w:r w:rsidRPr="00427835">
        <w:rPr>
          <w:rFonts w:cs="Times New Roman"/>
          <w:sz w:val="28"/>
          <w:szCs w:val="28"/>
          <w:lang w:eastAsia="en-US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E46D3D">
          <w:rPr>
            <w:rFonts w:cs="Times New Roman"/>
            <w:sz w:val="28"/>
            <w:szCs w:val="28"/>
            <w:lang w:eastAsia="en-US"/>
          </w:rPr>
          <w:t>пункта 2</w:t>
        </w:r>
      </w:hyperlink>
      <w:r w:rsidRPr="00427835">
        <w:rPr>
          <w:rFonts w:cs="Times New Roman"/>
          <w:sz w:val="28"/>
          <w:szCs w:val="28"/>
          <w:lang w:eastAsia="en-US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2" w:name="sub_14008"/>
      <w:bookmarkEnd w:id="11"/>
      <w:r w:rsidRPr="00427835">
        <w:rPr>
          <w:rFonts w:cs="Times New Roman"/>
          <w:sz w:val="28"/>
          <w:szCs w:val="28"/>
          <w:lang w:eastAsia="en-US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27835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427835">
        <w:rPr>
          <w:rFonts w:cs="Times New Roman"/>
          <w:sz w:val="28"/>
          <w:szCs w:val="28"/>
          <w:lang w:eastAsia="en-US"/>
        </w:rPr>
        <w:t xml:space="preserve"> нераспространением горения (тления) за пределы очаговой зоны.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3" w:name="sub_14009"/>
      <w:bookmarkEnd w:id="12"/>
      <w:r w:rsidRPr="00427835">
        <w:rPr>
          <w:rFonts w:cs="Times New Roman"/>
          <w:sz w:val="28"/>
          <w:szCs w:val="28"/>
          <w:lang w:eastAsia="en-US"/>
        </w:rPr>
        <w:t>9. Использование открытого огня запрещается:</w:t>
      </w:r>
    </w:p>
    <w:bookmarkEnd w:id="13"/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на торфяных почвах;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4" w:name="sub_140093"/>
      <w:r w:rsidRPr="00427835">
        <w:rPr>
          <w:rFonts w:cs="Times New Roman"/>
          <w:sz w:val="28"/>
          <w:szCs w:val="28"/>
          <w:lang w:eastAsia="en-US"/>
        </w:rPr>
        <w:t>при установлении на соответствующей территории особого противопожарного режима;</w:t>
      </w:r>
    </w:p>
    <w:bookmarkEnd w:id="14"/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под кронами деревьев хвойных пород;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</w:t>
      </w:r>
      <w:r w:rsidRPr="00427835">
        <w:rPr>
          <w:rFonts w:cs="Times New Roman"/>
          <w:sz w:val="28"/>
          <w:szCs w:val="28"/>
          <w:lang w:eastAsia="en-US"/>
        </w:rPr>
        <w:lastRenderedPageBreak/>
        <w:t>распространение пламени и выпадение сгораемых материалов за пределы очага горения;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при скорости ветра, превышающей значение 10 метров в секунду.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5" w:name="sub_14010"/>
      <w:r w:rsidRPr="00427835">
        <w:rPr>
          <w:rFonts w:cs="Times New Roman"/>
          <w:sz w:val="28"/>
          <w:szCs w:val="28"/>
          <w:lang w:eastAsia="en-US"/>
        </w:rPr>
        <w:t>10. В процессе использования открытого огня запрещается:</w:t>
      </w:r>
    </w:p>
    <w:bookmarkEnd w:id="15"/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оставлять место очага горения без присмотра до полного прекращения горения (тления);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427835">
        <w:rPr>
          <w:rFonts w:cs="Times New Roman"/>
          <w:sz w:val="28"/>
          <w:szCs w:val="28"/>
          <w:lang w:eastAsia="en-US"/>
        </w:rPr>
        <w:t>располагать легковоспламеняющиеся и горючие жидкости, а также горючие материалы вблизи очага горения.</w:t>
      </w:r>
    </w:p>
    <w:p w:rsidR="00427835" w:rsidRPr="00427835" w:rsidRDefault="00427835" w:rsidP="00E46D3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16" w:name="sub_14011"/>
      <w:r w:rsidRPr="00427835">
        <w:rPr>
          <w:rFonts w:cs="Times New Roman"/>
          <w:sz w:val="28"/>
          <w:szCs w:val="28"/>
          <w:lang w:eastAsia="en-US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16"/>
    <w:p w:rsidR="00427835" w:rsidRPr="00427835" w:rsidRDefault="00427835" w:rsidP="0042783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427835" w:rsidRPr="00427835" w:rsidRDefault="00427835" w:rsidP="0042783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427835" w:rsidRDefault="00427835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427835" w:rsidRDefault="00427835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427835" w:rsidRDefault="00427835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427835" w:rsidRDefault="00427835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C70B1B" w:rsidRDefault="00C70B1B" w:rsidP="00E46D3D">
      <w:pPr>
        <w:pStyle w:val="a4"/>
        <w:jc w:val="right"/>
        <w:rPr>
          <w:rFonts w:ascii="FSElliotPro" w:hAnsi="FSElliotPro"/>
          <w:color w:val="000000"/>
          <w:sz w:val="27"/>
          <w:szCs w:val="27"/>
        </w:rPr>
      </w:pPr>
    </w:p>
    <w:p w:rsidR="00E46D3D" w:rsidRDefault="00E46D3D" w:rsidP="00E46D3D">
      <w:pPr>
        <w:pStyle w:val="a4"/>
        <w:jc w:val="right"/>
        <w:rPr>
          <w:rFonts w:ascii="FSElliotPro" w:hAnsi="FSElliotPro"/>
          <w:color w:val="000000"/>
          <w:sz w:val="27"/>
          <w:szCs w:val="27"/>
        </w:rPr>
      </w:pPr>
      <w:r>
        <w:rPr>
          <w:rFonts w:ascii="FSElliotPro" w:hAnsi="FSElliotPro"/>
          <w:color w:val="000000"/>
          <w:sz w:val="27"/>
          <w:szCs w:val="27"/>
        </w:rPr>
        <w:lastRenderedPageBreak/>
        <w:t>Таблица</w:t>
      </w:r>
      <w:proofErr w:type="gramStart"/>
      <w:r>
        <w:rPr>
          <w:rFonts w:ascii="FSElliotPro" w:hAnsi="FSElliotPro"/>
          <w:color w:val="000000"/>
          <w:sz w:val="27"/>
          <w:szCs w:val="27"/>
        </w:rPr>
        <w:t>1</w:t>
      </w:r>
      <w:proofErr w:type="gramEnd"/>
    </w:p>
    <w:p w:rsidR="00427835" w:rsidRDefault="00427835" w:rsidP="00431395">
      <w:pPr>
        <w:pStyle w:val="a4"/>
        <w:rPr>
          <w:rFonts w:ascii="FSElliotPro" w:hAnsi="FSElliotPro"/>
          <w:color w:val="000000"/>
          <w:sz w:val="27"/>
          <w:szCs w:val="27"/>
        </w:rPr>
      </w:pPr>
    </w:p>
    <w:p w:rsidR="00E46D3D" w:rsidRPr="00E46D3D" w:rsidRDefault="00E46D3D" w:rsidP="00E46D3D">
      <w:pPr>
        <w:pStyle w:val="1"/>
        <w:jc w:val="center"/>
        <w:rPr>
          <w:rFonts w:eastAsiaTheme="minorHAnsi"/>
          <w:b/>
          <w:bCs/>
          <w:color w:val="26282F"/>
          <w:szCs w:val="28"/>
          <w:lang w:eastAsia="en-US"/>
        </w:rPr>
      </w:pPr>
      <w:r w:rsidRPr="00E46D3D">
        <w:rPr>
          <w:rFonts w:eastAsiaTheme="minorHAnsi"/>
          <w:b/>
          <w:bCs/>
          <w:color w:val="26282F"/>
          <w:szCs w:val="28"/>
          <w:lang w:eastAsia="en-US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E46D3D" w:rsidRPr="00E46D3D" w:rsidRDefault="00E46D3D" w:rsidP="00E46D3D">
      <w:pPr>
        <w:rPr>
          <w:rFonts w:cs="Times New Roman"/>
          <w:sz w:val="28"/>
          <w:szCs w:val="28"/>
          <w:lang w:eastAsia="en-US"/>
        </w:rPr>
      </w:pPr>
    </w:p>
    <w:p w:rsidR="00E46D3D" w:rsidRPr="00E46D3D" w:rsidRDefault="00E46D3D" w:rsidP="00E46D3D">
      <w:pPr>
        <w:rPr>
          <w:rFonts w:cs="Times New Roman"/>
          <w:sz w:val="28"/>
          <w:szCs w:val="28"/>
          <w:lang w:eastAsia="en-US"/>
        </w:rPr>
      </w:pPr>
      <w:r w:rsidRPr="00E46D3D">
        <w:rPr>
          <w:rFonts w:cs="Times New Roman"/>
          <w:sz w:val="28"/>
          <w:szCs w:val="28"/>
          <w:lang w:eastAsia="en-US"/>
        </w:rPr>
        <w:t>(метры)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786" w:type="dxa"/>
          </w:tcPr>
          <w:p w:rsidR="00E46D3D" w:rsidRPr="00E46D3D" w:rsidRDefault="00E46D3D" w:rsidP="00E46D3D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</w:tcPr>
          <w:p w:rsidR="00E46D3D" w:rsidRPr="00E46D3D" w:rsidRDefault="00E46D3D" w:rsidP="00074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4786" w:type="dxa"/>
          </w:tcPr>
          <w:p w:rsidR="00E46D3D" w:rsidRPr="00E46D3D" w:rsidRDefault="00E46D3D" w:rsidP="00074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6" w:type="dxa"/>
          </w:tcPr>
          <w:p w:rsidR="00E46D3D" w:rsidRPr="00E46D3D" w:rsidRDefault="00E46D3D" w:rsidP="00074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4786" w:type="dxa"/>
          </w:tcPr>
          <w:p w:rsidR="00E46D3D" w:rsidRPr="00E46D3D" w:rsidRDefault="00E46D3D" w:rsidP="00074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46D3D" w:rsidRPr="00E46D3D" w:rsidTr="00E46D3D">
        <w:tc>
          <w:tcPr>
            <w:tcW w:w="4785" w:type="dxa"/>
          </w:tcPr>
          <w:p w:rsidR="00E46D3D" w:rsidRPr="00E46D3D" w:rsidRDefault="00E46D3D" w:rsidP="00E46D3D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86" w:type="dxa"/>
          </w:tcPr>
          <w:p w:rsidR="00E46D3D" w:rsidRPr="00E46D3D" w:rsidRDefault="00E46D3D" w:rsidP="00074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46D3D"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E46D3D" w:rsidRPr="00E46D3D" w:rsidRDefault="00E46D3D" w:rsidP="00E46D3D">
      <w:pPr>
        <w:rPr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E46D3D" w:rsidRPr="00E46D3D" w:rsidTr="00E46D3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46D3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46D3D" w:rsidRPr="00E46D3D" w:rsidTr="00E46D3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46D3D" w:rsidRPr="00E46D3D" w:rsidTr="00E46D3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46D3D" w:rsidRPr="00E46D3D" w:rsidTr="00E46D3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46D3D" w:rsidRPr="00E46D3D" w:rsidRDefault="00E46D3D" w:rsidP="00E73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90D1D" w:rsidRDefault="00C70B1B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E46D3D" w:rsidRDefault="00E46D3D"/>
    <w:p w:rsidR="00C70B1B" w:rsidRDefault="00C70B1B"/>
    <w:p w:rsidR="00E46D3D" w:rsidRDefault="00E46D3D"/>
    <w:sectPr w:rsidR="00E46D3D" w:rsidSect="00C70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Elliot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C48"/>
    <w:multiLevelType w:val="multilevel"/>
    <w:tmpl w:val="ED5A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B"/>
    <w:rsid w:val="000035DE"/>
    <w:rsid w:val="000E3F0C"/>
    <w:rsid w:val="003654D4"/>
    <w:rsid w:val="00427835"/>
    <w:rsid w:val="00431395"/>
    <w:rsid w:val="0053164B"/>
    <w:rsid w:val="00C70B1B"/>
    <w:rsid w:val="00DB0527"/>
    <w:rsid w:val="00E46D3D"/>
    <w:rsid w:val="00E64026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ertext">
    <w:name w:val="headertext"/>
    <w:basedOn w:val="a"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43139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431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313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427835"/>
    <w:rPr>
      <w:color w:val="106BBE"/>
    </w:rPr>
  </w:style>
  <w:style w:type="table" w:styleId="a9">
    <w:name w:val="Table Grid"/>
    <w:basedOn w:val="a1"/>
    <w:uiPriority w:val="59"/>
    <w:rsid w:val="00DB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46D3D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ertext">
    <w:name w:val="headertext"/>
    <w:basedOn w:val="a"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3139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43139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431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313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427835"/>
    <w:rPr>
      <w:color w:val="106BBE"/>
    </w:rPr>
  </w:style>
  <w:style w:type="table" w:styleId="a9">
    <w:name w:val="Table Grid"/>
    <w:basedOn w:val="a1"/>
    <w:uiPriority w:val="59"/>
    <w:rsid w:val="00DB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46D3D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40552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F6FC-3DA8-428F-86E7-8366219A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2021-02-01T00:20:00Z</dcterms:created>
  <dcterms:modified xsi:type="dcterms:W3CDTF">2021-02-11T02:40:00Z</dcterms:modified>
</cp:coreProperties>
</file>